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B789" w14:textId="77777777" w:rsidR="00705EF8" w:rsidRDefault="00705EF8">
      <w:bookmarkStart w:id="0" w:name="_GoBack"/>
      <w:bookmarkEnd w:id="0"/>
    </w:p>
    <w:p w14:paraId="1C9EEB39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Bold"/>
          <w:b/>
          <w:bCs/>
          <w:sz w:val="32"/>
          <w:szCs w:val="32"/>
          <w:lang w:eastAsia="en-GB"/>
        </w:rPr>
      </w:pPr>
      <w:r w:rsidRPr="009404D3">
        <w:rPr>
          <w:rFonts w:cs="GillSans-Bold"/>
          <w:b/>
          <w:bCs/>
          <w:sz w:val="32"/>
          <w:szCs w:val="32"/>
          <w:lang w:eastAsia="en-GB"/>
        </w:rPr>
        <w:t>APPLICATION FORM FOR WORK WITH VULNERABLE ADULTS, CHILDREN AND YOUNG PEOPLE</w:t>
      </w:r>
    </w:p>
    <w:p w14:paraId="17B2A521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Bold"/>
          <w:b/>
          <w:bCs/>
          <w:color w:val="000000"/>
          <w:szCs w:val="24"/>
          <w:lang w:eastAsia="en-GB"/>
        </w:rPr>
      </w:pPr>
    </w:p>
    <w:p w14:paraId="3B75980A" w14:textId="170CE823" w:rsidR="00705EF8" w:rsidRPr="009404D3" w:rsidRDefault="00705EF8" w:rsidP="00705EF8">
      <w:pPr>
        <w:autoSpaceDE w:val="0"/>
        <w:autoSpaceDN w:val="0"/>
        <w:adjustRightInd w:val="0"/>
        <w:rPr>
          <w:rFonts w:cs="GillSans-Bold"/>
          <w:b/>
          <w:bCs/>
          <w:color w:val="000000"/>
          <w:szCs w:val="24"/>
          <w:lang w:eastAsia="en-GB"/>
        </w:rPr>
      </w:pPr>
      <w:r w:rsidRPr="009404D3">
        <w:rPr>
          <w:rFonts w:cs="GillSans-Bold"/>
          <w:b/>
          <w:bCs/>
          <w:color w:val="000000"/>
          <w:szCs w:val="24"/>
          <w:lang w:eastAsia="en-GB"/>
        </w:rPr>
        <w:t xml:space="preserve">PARISH OF: </w:t>
      </w:r>
    </w:p>
    <w:p w14:paraId="29568230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Bold"/>
          <w:b/>
          <w:bCs/>
          <w:color w:val="000000"/>
          <w:szCs w:val="24"/>
          <w:lang w:eastAsia="en-GB"/>
        </w:rPr>
      </w:pPr>
    </w:p>
    <w:p w14:paraId="76CD3B02" w14:textId="6532438E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  <w:r w:rsidRPr="009404D3">
        <w:rPr>
          <w:rFonts w:cs="GillSans-Bold"/>
          <w:b/>
          <w:bCs/>
          <w:color w:val="000000"/>
          <w:szCs w:val="24"/>
          <w:lang w:eastAsia="en-GB"/>
        </w:rPr>
        <w:t>POSITION FOR WHICH APPLYING</w:t>
      </w:r>
      <w:r w:rsidR="00155F0E">
        <w:rPr>
          <w:rFonts w:cs="GillSans-Bold"/>
          <w:b/>
          <w:bCs/>
          <w:color w:val="000000"/>
          <w:szCs w:val="24"/>
          <w:lang w:eastAsia="en-GB"/>
        </w:rPr>
        <w:t xml:space="preserve">: </w:t>
      </w:r>
    </w:p>
    <w:p w14:paraId="3A5DB82F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Bold"/>
          <w:b/>
          <w:bCs/>
          <w:color w:val="000000"/>
          <w:szCs w:val="24"/>
          <w:lang w:eastAsia="en-GB"/>
        </w:rPr>
      </w:pPr>
    </w:p>
    <w:p w14:paraId="386FB1AD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Bold"/>
          <w:b/>
          <w:bCs/>
          <w:color w:val="000000"/>
          <w:szCs w:val="24"/>
          <w:lang w:eastAsia="en-GB"/>
        </w:rPr>
      </w:pPr>
      <w:r w:rsidRPr="009404D3">
        <w:rPr>
          <w:rFonts w:cs="GillSans-Bold"/>
          <w:b/>
          <w:bCs/>
          <w:color w:val="000000"/>
          <w:szCs w:val="24"/>
          <w:lang w:eastAsia="en-GB"/>
        </w:rPr>
        <w:t xml:space="preserve">The Church in Wales accepts and stresses the principle of the Children Act 1989 that </w:t>
      </w:r>
      <w:r w:rsidRPr="009404D3">
        <w:rPr>
          <w:rFonts w:cs="GillSans-BoldItalic"/>
          <w:b/>
          <w:bCs/>
          <w:i/>
          <w:iCs/>
          <w:color w:val="000000"/>
          <w:szCs w:val="24"/>
          <w:lang w:eastAsia="en-GB"/>
        </w:rPr>
        <w:t xml:space="preserve">the welfare of the child is paramount in all circumstances. </w:t>
      </w:r>
      <w:r w:rsidRPr="009404D3">
        <w:rPr>
          <w:rFonts w:cs="GillSans-Bold"/>
          <w:b/>
          <w:bCs/>
          <w:color w:val="000000"/>
          <w:szCs w:val="24"/>
          <w:lang w:eastAsia="en-GB"/>
        </w:rPr>
        <w:t>Every person who will have opportunities for contact with children</w:t>
      </w:r>
      <w:r>
        <w:rPr>
          <w:rFonts w:cs="GillSans-Bold"/>
          <w:b/>
          <w:bCs/>
          <w:color w:val="000000"/>
          <w:szCs w:val="24"/>
          <w:lang w:eastAsia="en-GB"/>
        </w:rPr>
        <w:t xml:space="preserve"> and vulnerable adults</w:t>
      </w:r>
      <w:r w:rsidRPr="009404D3">
        <w:rPr>
          <w:rFonts w:cs="GillSans-Bold"/>
          <w:b/>
          <w:bCs/>
          <w:color w:val="000000"/>
          <w:szCs w:val="24"/>
          <w:lang w:eastAsia="en-GB"/>
        </w:rPr>
        <w:t>, as part of any authorised ministry in the Church in Wales, is required to complete both sides of this form and return it to their Bishop.</w:t>
      </w:r>
    </w:p>
    <w:p w14:paraId="30000214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5477"/>
      </w:tblGrid>
      <w:tr w:rsidR="00705EF8" w:rsidRPr="003617BD" w14:paraId="48917E63" w14:textId="77777777" w:rsidTr="00054108">
        <w:tc>
          <w:tcPr>
            <w:tcW w:w="3652" w:type="dxa"/>
          </w:tcPr>
          <w:p w14:paraId="0B5C9701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Title:</w:t>
            </w:r>
          </w:p>
        </w:tc>
        <w:tc>
          <w:tcPr>
            <w:tcW w:w="5634" w:type="dxa"/>
          </w:tcPr>
          <w:p w14:paraId="7A19BDC1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587DFA06" w14:textId="77777777" w:rsidTr="00054108">
        <w:tc>
          <w:tcPr>
            <w:tcW w:w="3652" w:type="dxa"/>
          </w:tcPr>
          <w:p w14:paraId="10AA7DC0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Surname:</w:t>
            </w:r>
          </w:p>
        </w:tc>
        <w:tc>
          <w:tcPr>
            <w:tcW w:w="5634" w:type="dxa"/>
          </w:tcPr>
          <w:p w14:paraId="77A6E3CC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42506AD7" w14:textId="77777777" w:rsidTr="00054108">
        <w:tc>
          <w:tcPr>
            <w:tcW w:w="3652" w:type="dxa"/>
          </w:tcPr>
          <w:p w14:paraId="73EDAE30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Full Christian Names:</w:t>
            </w:r>
          </w:p>
        </w:tc>
        <w:tc>
          <w:tcPr>
            <w:tcW w:w="5634" w:type="dxa"/>
          </w:tcPr>
          <w:p w14:paraId="00406ADE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0AE09C09" w14:textId="77777777" w:rsidTr="00054108">
        <w:tc>
          <w:tcPr>
            <w:tcW w:w="3652" w:type="dxa"/>
          </w:tcPr>
          <w:p w14:paraId="221F89AF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Maiden or any other Surname:</w:t>
            </w:r>
          </w:p>
        </w:tc>
        <w:tc>
          <w:tcPr>
            <w:tcW w:w="5634" w:type="dxa"/>
          </w:tcPr>
          <w:p w14:paraId="2EF1BCB1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5FA15CB5" w14:textId="77777777" w:rsidTr="00054108">
        <w:tc>
          <w:tcPr>
            <w:tcW w:w="3652" w:type="dxa"/>
          </w:tcPr>
          <w:p w14:paraId="65CEAE8E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Date of Birth:</w:t>
            </w:r>
          </w:p>
        </w:tc>
        <w:tc>
          <w:tcPr>
            <w:tcW w:w="5634" w:type="dxa"/>
          </w:tcPr>
          <w:p w14:paraId="450B5AA6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5F532DE4" w14:textId="77777777" w:rsidTr="00054108">
        <w:tc>
          <w:tcPr>
            <w:tcW w:w="3652" w:type="dxa"/>
          </w:tcPr>
          <w:p w14:paraId="4C6E73C1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Full Address including Postcode</w:t>
            </w:r>
          </w:p>
          <w:p w14:paraId="445B9173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  <w:tc>
          <w:tcPr>
            <w:tcW w:w="5634" w:type="dxa"/>
          </w:tcPr>
          <w:p w14:paraId="07E7B68F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1B705149" w14:textId="77777777" w:rsidTr="00054108">
        <w:tc>
          <w:tcPr>
            <w:tcW w:w="3652" w:type="dxa"/>
          </w:tcPr>
          <w:p w14:paraId="15146889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If you have lived at the above address less than 5 years, previous address</w:t>
            </w:r>
          </w:p>
        </w:tc>
        <w:tc>
          <w:tcPr>
            <w:tcW w:w="5634" w:type="dxa"/>
          </w:tcPr>
          <w:p w14:paraId="4AFB080A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6D2625BF" w14:textId="77777777" w:rsidTr="00054108">
        <w:tc>
          <w:tcPr>
            <w:tcW w:w="3652" w:type="dxa"/>
          </w:tcPr>
          <w:p w14:paraId="3EEB1557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Telephone Number</w:t>
            </w:r>
            <w:r w:rsidRPr="003617BD">
              <w:rPr>
                <w:rFonts w:cs="GillSans"/>
                <w:color w:val="000000"/>
                <w:szCs w:val="24"/>
                <w:lang w:eastAsia="en-GB"/>
              </w:rPr>
              <w:tab/>
              <w:t xml:space="preserve">Day: </w:t>
            </w:r>
            <w:r w:rsidRPr="003617BD">
              <w:rPr>
                <w:rFonts w:cs="GillSans"/>
                <w:color w:val="000000"/>
                <w:szCs w:val="24"/>
                <w:lang w:eastAsia="en-GB"/>
              </w:rPr>
              <w:tab/>
            </w:r>
          </w:p>
        </w:tc>
        <w:tc>
          <w:tcPr>
            <w:tcW w:w="5634" w:type="dxa"/>
          </w:tcPr>
          <w:p w14:paraId="5B9E90CE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70F8DD77" w14:textId="77777777" w:rsidTr="00054108">
        <w:tc>
          <w:tcPr>
            <w:tcW w:w="3652" w:type="dxa"/>
          </w:tcPr>
          <w:p w14:paraId="6B82F457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Evening:</w:t>
            </w:r>
          </w:p>
        </w:tc>
        <w:tc>
          <w:tcPr>
            <w:tcW w:w="5634" w:type="dxa"/>
          </w:tcPr>
          <w:p w14:paraId="19E49370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</w:tbl>
    <w:p w14:paraId="16551DC3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p w14:paraId="5A637B4F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  <w:r w:rsidRPr="009404D3">
        <w:rPr>
          <w:rFonts w:cs="GillSans"/>
          <w:color w:val="000000"/>
          <w:szCs w:val="24"/>
          <w:lang w:eastAsia="en-GB"/>
        </w:rPr>
        <w:t xml:space="preserve">Please specify relevant experience or qualification gained through employment or voluntary work that would be of assistance to you in your intended work </w:t>
      </w:r>
      <w:r w:rsidR="002F716D">
        <w:rPr>
          <w:rFonts w:cs="GillSans"/>
          <w:color w:val="000000"/>
          <w:szCs w:val="24"/>
          <w:lang w:eastAsia="en-GB"/>
        </w:rPr>
        <w:t xml:space="preserve">with </w:t>
      </w:r>
      <w:r>
        <w:rPr>
          <w:rFonts w:cs="GillSans"/>
          <w:color w:val="000000"/>
          <w:szCs w:val="24"/>
          <w:lang w:eastAsia="en-GB"/>
        </w:rPr>
        <w:t xml:space="preserve">vulnerable adults, </w:t>
      </w:r>
      <w:r w:rsidRPr="009404D3">
        <w:rPr>
          <w:rFonts w:cs="GillSans"/>
          <w:color w:val="000000"/>
          <w:szCs w:val="24"/>
          <w:lang w:eastAsia="en-GB"/>
        </w:rPr>
        <w:t>children and young people. This section should be used to demonstrate personal qualities or interests.</w:t>
      </w:r>
    </w:p>
    <w:p w14:paraId="357E6BC1" w14:textId="77777777" w:rsidR="00705EF8" w:rsidRPr="009404D3" w:rsidRDefault="00705EF8" w:rsidP="00705EF8">
      <w:pPr>
        <w:autoSpaceDE w:val="0"/>
        <w:autoSpaceDN w:val="0"/>
        <w:adjustRightInd w:val="0"/>
        <w:spacing w:line="360" w:lineRule="auto"/>
        <w:rPr>
          <w:rFonts w:cs="GillSans"/>
          <w:color w:val="000000"/>
          <w:szCs w:val="24"/>
          <w:lang w:eastAsia="en-GB"/>
        </w:rPr>
      </w:pPr>
      <w:r w:rsidRPr="009404D3">
        <w:rPr>
          <w:rFonts w:cs="GillSans"/>
          <w:color w:val="000000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GillSans"/>
          <w:color w:val="000000"/>
          <w:szCs w:val="24"/>
          <w:lang w:eastAsia="en-GB"/>
        </w:rPr>
        <w:t>_______</w:t>
      </w:r>
      <w:r w:rsidRPr="009404D3">
        <w:rPr>
          <w:rFonts w:cs="GillSans"/>
          <w:color w:val="000000"/>
          <w:szCs w:val="24"/>
          <w:lang w:eastAsia="en-GB"/>
        </w:rPr>
        <w:t>_</w:t>
      </w:r>
    </w:p>
    <w:p w14:paraId="4DF88DB9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  <w:r w:rsidRPr="009404D3">
        <w:rPr>
          <w:rFonts w:cs="GillSans"/>
          <w:color w:val="000000"/>
          <w:szCs w:val="24"/>
          <w:lang w:eastAsia="en-GB"/>
        </w:rPr>
        <w:lastRenderedPageBreak/>
        <w:t xml:space="preserve">Have you ever been convicted of a criminal offence, or are you at present the subject of criminal charges? </w:t>
      </w:r>
      <w:r w:rsidRPr="009404D3">
        <w:rPr>
          <w:rFonts w:cs="GillSans"/>
          <w:color w:val="000000"/>
          <w:szCs w:val="24"/>
          <w:lang w:eastAsia="en-GB"/>
        </w:rPr>
        <w:tab/>
        <w:t>YES / NO</w:t>
      </w:r>
    </w:p>
    <w:p w14:paraId="5361DE67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p w14:paraId="6C9DFA58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  <w:r w:rsidRPr="009404D3">
        <w:rPr>
          <w:rFonts w:cs="GillSans"/>
          <w:color w:val="000000"/>
          <w:szCs w:val="24"/>
          <w:lang w:eastAsia="en-GB"/>
        </w:rPr>
        <w:t>(N.B. The disclosure of an offence may not be a bar to your appointment)</w:t>
      </w:r>
    </w:p>
    <w:p w14:paraId="0399F583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585"/>
      </w:tblGrid>
      <w:tr w:rsidR="00705EF8" w:rsidRPr="003617BD" w14:paraId="29DA3BAB" w14:textId="77777777" w:rsidTr="00054108">
        <w:tc>
          <w:tcPr>
            <w:tcW w:w="2518" w:type="dxa"/>
          </w:tcPr>
          <w:p w14:paraId="446C59AA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Nature of offence:</w:t>
            </w:r>
          </w:p>
        </w:tc>
        <w:tc>
          <w:tcPr>
            <w:tcW w:w="6768" w:type="dxa"/>
          </w:tcPr>
          <w:p w14:paraId="0BB895A5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  <w:p w14:paraId="435187F9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370E4752" w14:textId="77777777" w:rsidTr="00054108">
        <w:tc>
          <w:tcPr>
            <w:tcW w:w="2518" w:type="dxa"/>
          </w:tcPr>
          <w:p w14:paraId="342FCB4A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Date of offence:</w:t>
            </w:r>
          </w:p>
        </w:tc>
        <w:tc>
          <w:tcPr>
            <w:tcW w:w="6768" w:type="dxa"/>
          </w:tcPr>
          <w:p w14:paraId="2896AA41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</w:tbl>
    <w:p w14:paraId="39D2E81C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p w14:paraId="6B1F5369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p w14:paraId="2BCFC9CC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  <w:r w:rsidRPr="009404D3">
        <w:rPr>
          <w:rFonts w:cs="GillSans"/>
          <w:color w:val="000000"/>
          <w:szCs w:val="24"/>
          <w:lang w:eastAsia="en-GB"/>
        </w:rPr>
        <w:t>Please give the name and address of two referees from whom the Diocese may seek information regarding your suitability for appointment.</w:t>
      </w:r>
    </w:p>
    <w:p w14:paraId="5D7D6B41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3"/>
      </w:tblGrid>
      <w:tr w:rsidR="00705EF8" w:rsidRPr="003617BD" w14:paraId="2B7F78F0" w14:textId="77777777" w:rsidTr="00054108">
        <w:tc>
          <w:tcPr>
            <w:tcW w:w="4643" w:type="dxa"/>
          </w:tcPr>
          <w:p w14:paraId="2F8875C7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Name:</w:t>
            </w:r>
          </w:p>
        </w:tc>
        <w:tc>
          <w:tcPr>
            <w:tcW w:w="4643" w:type="dxa"/>
          </w:tcPr>
          <w:p w14:paraId="211B32FB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56EE182F" w14:textId="77777777" w:rsidTr="00054108">
        <w:tc>
          <w:tcPr>
            <w:tcW w:w="4643" w:type="dxa"/>
          </w:tcPr>
          <w:p w14:paraId="544F5A0A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Address:</w:t>
            </w:r>
          </w:p>
          <w:p w14:paraId="033E1D16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  <w:tc>
          <w:tcPr>
            <w:tcW w:w="4643" w:type="dxa"/>
          </w:tcPr>
          <w:p w14:paraId="00EE743E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1F2B1AAB" w14:textId="77777777" w:rsidTr="00054108">
        <w:tc>
          <w:tcPr>
            <w:tcW w:w="4643" w:type="dxa"/>
          </w:tcPr>
          <w:p w14:paraId="0722B39D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Telephone Number:</w:t>
            </w:r>
          </w:p>
        </w:tc>
        <w:tc>
          <w:tcPr>
            <w:tcW w:w="4643" w:type="dxa"/>
          </w:tcPr>
          <w:p w14:paraId="59514E06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49D2FE45" w14:textId="77777777" w:rsidTr="00054108">
        <w:tc>
          <w:tcPr>
            <w:tcW w:w="4643" w:type="dxa"/>
          </w:tcPr>
          <w:p w14:paraId="53AAC778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Occupation:</w:t>
            </w:r>
          </w:p>
        </w:tc>
        <w:tc>
          <w:tcPr>
            <w:tcW w:w="4643" w:type="dxa"/>
          </w:tcPr>
          <w:p w14:paraId="59B32D05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748BC84F" w14:textId="77777777" w:rsidTr="00054108">
        <w:tc>
          <w:tcPr>
            <w:tcW w:w="4643" w:type="dxa"/>
          </w:tcPr>
          <w:p w14:paraId="3E7174A8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Relationship (if applicable)</w:t>
            </w:r>
          </w:p>
        </w:tc>
        <w:tc>
          <w:tcPr>
            <w:tcW w:w="4643" w:type="dxa"/>
          </w:tcPr>
          <w:p w14:paraId="219537D6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</w:tbl>
    <w:p w14:paraId="3190680D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3"/>
      </w:tblGrid>
      <w:tr w:rsidR="00705EF8" w:rsidRPr="003617BD" w14:paraId="0C2A740E" w14:textId="77777777" w:rsidTr="00054108">
        <w:tc>
          <w:tcPr>
            <w:tcW w:w="4643" w:type="dxa"/>
          </w:tcPr>
          <w:p w14:paraId="0BF47D30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Name:</w:t>
            </w:r>
          </w:p>
        </w:tc>
        <w:tc>
          <w:tcPr>
            <w:tcW w:w="4643" w:type="dxa"/>
          </w:tcPr>
          <w:p w14:paraId="3D735256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7CF05A1D" w14:textId="77777777" w:rsidTr="00054108">
        <w:tc>
          <w:tcPr>
            <w:tcW w:w="4643" w:type="dxa"/>
          </w:tcPr>
          <w:p w14:paraId="53B2E326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Address:</w:t>
            </w:r>
          </w:p>
          <w:p w14:paraId="10C10D23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  <w:tc>
          <w:tcPr>
            <w:tcW w:w="4643" w:type="dxa"/>
          </w:tcPr>
          <w:p w14:paraId="5921B382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670F2AA8" w14:textId="77777777" w:rsidTr="00054108">
        <w:tc>
          <w:tcPr>
            <w:tcW w:w="4643" w:type="dxa"/>
          </w:tcPr>
          <w:p w14:paraId="2BBE0D36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Telephone Number:</w:t>
            </w:r>
          </w:p>
        </w:tc>
        <w:tc>
          <w:tcPr>
            <w:tcW w:w="4643" w:type="dxa"/>
          </w:tcPr>
          <w:p w14:paraId="350DA211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0AD351E5" w14:textId="77777777" w:rsidTr="00054108">
        <w:tc>
          <w:tcPr>
            <w:tcW w:w="4643" w:type="dxa"/>
          </w:tcPr>
          <w:p w14:paraId="4BE46FFC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Occupation:</w:t>
            </w:r>
          </w:p>
        </w:tc>
        <w:tc>
          <w:tcPr>
            <w:tcW w:w="4643" w:type="dxa"/>
          </w:tcPr>
          <w:p w14:paraId="15A8E12E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  <w:tr w:rsidR="00705EF8" w:rsidRPr="003617BD" w14:paraId="0C4D9C9F" w14:textId="77777777" w:rsidTr="00054108">
        <w:tc>
          <w:tcPr>
            <w:tcW w:w="4643" w:type="dxa"/>
          </w:tcPr>
          <w:p w14:paraId="67F969CC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  <w:r w:rsidRPr="003617BD">
              <w:rPr>
                <w:rFonts w:cs="GillSans"/>
                <w:color w:val="000000"/>
                <w:szCs w:val="24"/>
                <w:lang w:eastAsia="en-GB"/>
              </w:rPr>
              <w:t>Relationship (if applicable)</w:t>
            </w:r>
          </w:p>
        </w:tc>
        <w:tc>
          <w:tcPr>
            <w:tcW w:w="4643" w:type="dxa"/>
          </w:tcPr>
          <w:p w14:paraId="665CAC5F" w14:textId="77777777" w:rsidR="00705EF8" w:rsidRPr="003617BD" w:rsidRDefault="00705EF8" w:rsidP="00054108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cs="GillSans"/>
                <w:color w:val="000000"/>
                <w:szCs w:val="24"/>
                <w:lang w:eastAsia="en-GB"/>
              </w:rPr>
            </w:pPr>
          </w:p>
        </w:tc>
      </w:tr>
    </w:tbl>
    <w:p w14:paraId="187E26A7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p w14:paraId="3A9D928F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"/>
          <w:color w:val="000000"/>
          <w:szCs w:val="24"/>
          <w:lang w:eastAsia="en-GB"/>
        </w:rPr>
      </w:pPr>
    </w:p>
    <w:p w14:paraId="4A0C5323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Italic"/>
          <w:i/>
          <w:iCs/>
          <w:color w:val="000000"/>
          <w:szCs w:val="24"/>
          <w:lang w:eastAsia="en-GB"/>
        </w:rPr>
      </w:pPr>
      <w:r w:rsidRPr="009404D3">
        <w:rPr>
          <w:rFonts w:cs="GillSans-Italic"/>
          <w:i/>
          <w:iCs/>
          <w:color w:val="000000"/>
          <w:szCs w:val="24"/>
          <w:lang w:eastAsia="en-GB"/>
        </w:rPr>
        <w:t>I certify that the information given on this form is true and complete to the best of my knowledge, and I hereby consent to the Criminal Records Bureau checks being examined to verify the information on this form. I am aware that details of spent convictions will be disclosed, along with other relevant information which may be known to the Police.</w:t>
      </w:r>
    </w:p>
    <w:p w14:paraId="55DE41BA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Italic"/>
          <w:i/>
          <w:iCs/>
          <w:color w:val="000000"/>
          <w:szCs w:val="24"/>
          <w:lang w:eastAsia="en-GB"/>
        </w:rPr>
      </w:pPr>
    </w:p>
    <w:p w14:paraId="4A8C5882" w14:textId="77777777" w:rsidR="00705EF8" w:rsidRPr="009404D3" w:rsidRDefault="00705EF8" w:rsidP="00705EF8">
      <w:pPr>
        <w:autoSpaceDE w:val="0"/>
        <w:autoSpaceDN w:val="0"/>
        <w:adjustRightInd w:val="0"/>
        <w:rPr>
          <w:rFonts w:cs="GillSans-Italic"/>
          <w:i/>
          <w:iCs/>
          <w:color w:val="000000"/>
          <w:szCs w:val="24"/>
          <w:lang w:eastAsia="en-GB"/>
        </w:rPr>
      </w:pPr>
    </w:p>
    <w:p w14:paraId="052C4833" w14:textId="77777777" w:rsidR="00705EF8" w:rsidRDefault="00705EF8" w:rsidP="00705EF8">
      <w:pPr>
        <w:rPr>
          <w:rFonts w:ascii="GillSans-Bold" w:hAnsi="GillSans-Bold" w:cs="GillSans-Bold"/>
          <w:b/>
          <w:bCs/>
          <w:color w:val="000000"/>
          <w:szCs w:val="24"/>
          <w:lang w:eastAsia="en-GB"/>
        </w:rPr>
      </w:pPr>
      <w:r w:rsidRPr="009404D3">
        <w:rPr>
          <w:rFonts w:cs="GillSans-Bold"/>
          <w:b/>
          <w:bCs/>
          <w:color w:val="000000"/>
          <w:szCs w:val="24"/>
          <w:lang w:eastAsia="en-GB"/>
        </w:rPr>
        <w:t>SIGNED: …………………………………….………….. DATED: ………</w:t>
      </w:r>
      <w:r>
        <w:rPr>
          <w:rFonts w:ascii="GillSans-Bold" w:hAnsi="GillSans-Bold" w:cs="GillSans-Bold"/>
          <w:b/>
          <w:bCs/>
          <w:color w:val="000000"/>
          <w:szCs w:val="24"/>
          <w:lang w:eastAsia="en-GB"/>
        </w:rPr>
        <w:t>…………</w:t>
      </w:r>
    </w:p>
    <w:p w14:paraId="0EDA7F42" w14:textId="77777777" w:rsidR="004F4061" w:rsidRDefault="004F4061" w:rsidP="004F4061"/>
    <w:sectPr w:rsidR="004F4061" w:rsidSect="00C65E7B">
      <w:pgSz w:w="11906" w:h="16838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FEC1" w14:textId="77777777" w:rsidR="00317D8B" w:rsidRDefault="00317D8B" w:rsidP="00BA2376">
      <w:r>
        <w:separator/>
      </w:r>
    </w:p>
  </w:endnote>
  <w:endnote w:type="continuationSeparator" w:id="0">
    <w:p w14:paraId="40E11E2A" w14:textId="77777777" w:rsidR="00317D8B" w:rsidRDefault="00317D8B" w:rsidP="00BA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charset w:val="00"/>
    <w:family w:val="auto"/>
    <w:pitch w:val="variable"/>
    <w:sig w:usb0="03000000" w:usb1="00000000" w:usb2="00000000" w:usb3="00000000" w:csb0="00000001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B953" w14:textId="77777777" w:rsidR="00317D8B" w:rsidRDefault="00317D8B" w:rsidP="00BA2376">
      <w:r>
        <w:separator/>
      </w:r>
    </w:p>
  </w:footnote>
  <w:footnote w:type="continuationSeparator" w:id="0">
    <w:p w14:paraId="404A61AB" w14:textId="77777777" w:rsidR="00317D8B" w:rsidRDefault="00317D8B" w:rsidP="00BA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3C0"/>
    <w:multiLevelType w:val="hybridMultilevel"/>
    <w:tmpl w:val="F88CD3FE"/>
    <w:lvl w:ilvl="0" w:tplc="4D5E8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93AB5"/>
    <w:multiLevelType w:val="hybridMultilevel"/>
    <w:tmpl w:val="DE760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72BE5"/>
    <w:multiLevelType w:val="hybridMultilevel"/>
    <w:tmpl w:val="9EE09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9F7"/>
    <w:multiLevelType w:val="hybridMultilevel"/>
    <w:tmpl w:val="6B90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24A"/>
    <w:multiLevelType w:val="hybridMultilevel"/>
    <w:tmpl w:val="9BCA2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4E4E"/>
    <w:multiLevelType w:val="hybridMultilevel"/>
    <w:tmpl w:val="E104FF8A"/>
    <w:lvl w:ilvl="0" w:tplc="0136D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7F8B"/>
    <w:multiLevelType w:val="hybridMultilevel"/>
    <w:tmpl w:val="A40A9ED8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B217AC7"/>
    <w:multiLevelType w:val="hybridMultilevel"/>
    <w:tmpl w:val="0A70AD92"/>
    <w:lvl w:ilvl="0" w:tplc="425A0A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352"/>
    <w:multiLevelType w:val="hybridMultilevel"/>
    <w:tmpl w:val="7996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51C0"/>
    <w:multiLevelType w:val="hybridMultilevel"/>
    <w:tmpl w:val="D7B0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1AF"/>
    <w:multiLevelType w:val="hybridMultilevel"/>
    <w:tmpl w:val="5D48FB26"/>
    <w:lvl w:ilvl="0" w:tplc="5C70C3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7C4470C"/>
    <w:multiLevelType w:val="hybridMultilevel"/>
    <w:tmpl w:val="BE08E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B2EAC"/>
    <w:multiLevelType w:val="hybridMultilevel"/>
    <w:tmpl w:val="628A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F22D3"/>
    <w:multiLevelType w:val="hybridMultilevel"/>
    <w:tmpl w:val="033A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0397"/>
    <w:multiLevelType w:val="hybridMultilevel"/>
    <w:tmpl w:val="F5BA8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219CE"/>
    <w:multiLevelType w:val="hybridMultilevel"/>
    <w:tmpl w:val="D6B21F8C"/>
    <w:lvl w:ilvl="0" w:tplc="63B4581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1BBC"/>
    <w:multiLevelType w:val="hybridMultilevel"/>
    <w:tmpl w:val="F0C41304"/>
    <w:lvl w:ilvl="0" w:tplc="BF1AD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3D95"/>
    <w:multiLevelType w:val="hybridMultilevel"/>
    <w:tmpl w:val="5BFC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70585"/>
    <w:multiLevelType w:val="hybridMultilevel"/>
    <w:tmpl w:val="FFCC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11922"/>
    <w:multiLevelType w:val="hybridMultilevel"/>
    <w:tmpl w:val="C8C6E9D2"/>
    <w:lvl w:ilvl="0" w:tplc="B7B891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18BB"/>
    <w:multiLevelType w:val="hybridMultilevel"/>
    <w:tmpl w:val="D4C87310"/>
    <w:lvl w:ilvl="0" w:tplc="FF2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B4D9A"/>
    <w:multiLevelType w:val="hybridMultilevel"/>
    <w:tmpl w:val="1ADE41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B6C7E"/>
    <w:multiLevelType w:val="hybridMultilevel"/>
    <w:tmpl w:val="9FFAD92A"/>
    <w:lvl w:ilvl="0" w:tplc="F37A4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C7188"/>
    <w:multiLevelType w:val="hybridMultilevel"/>
    <w:tmpl w:val="61A2E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A2777A"/>
    <w:multiLevelType w:val="hybridMultilevel"/>
    <w:tmpl w:val="8648F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55FD1"/>
    <w:multiLevelType w:val="hybridMultilevel"/>
    <w:tmpl w:val="2EDC3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F082F"/>
    <w:multiLevelType w:val="hybridMultilevel"/>
    <w:tmpl w:val="A8B80A9C"/>
    <w:lvl w:ilvl="0" w:tplc="41ACD086">
      <w:start w:val="1"/>
      <w:numFmt w:val="upperLetter"/>
      <w:lvlText w:val="%1."/>
      <w:lvlJc w:val="left"/>
      <w:pPr>
        <w:ind w:left="928" w:hanging="360"/>
      </w:pPr>
      <w:rPr>
        <w:rFonts w:ascii="Gill Sans MT" w:hAnsi="Gill Sans MT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C0590"/>
    <w:multiLevelType w:val="hybridMultilevel"/>
    <w:tmpl w:val="1268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02BE7"/>
    <w:multiLevelType w:val="hybridMultilevel"/>
    <w:tmpl w:val="9C7A6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9B0647"/>
    <w:multiLevelType w:val="hybridMultilevel"/>
    <w:tmpl w:val="4A168CDA"/>
    <w:lvl w:ilvl="0" w:tplc="90AC7F0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FC248E"/>
    <w:multiLevelType w:val="hybridMultilevel"/>
    <w:tmpl w:val="883851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B0B40"/>
    <w:multiLevelType w:val="hybridMultilevel"/>
    <w:tmpl w:val="0FE63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3"/>
  </w:num>
  <w:num w:numId="5">
    <w:abstractNumId w:val="6"/>
  </w:num>
  <w:num w:numId="6">
    <w:abstractNumId w:val="4"/>
  </w:num>
  <w:num w:numId="7">
    <w:abstractNumId w:val="20"/>
  </w:num>
  <w:num w:numId="8">
    <w:abstractNumId w:val="19"/>
  </w:num>
  <w:num w:numId="9">
    <w:abstractNumId w:val="7"/>
  </w:num>
  <w:num w:numId="10">
    <w:abstractNumId w:val="24"/>
  </w:num>
  <w:num w:numId="11">
    <w:abstractNumId w:val="28"/>
  </w:num>
  <w:num w:numId="12">
    <w:abstractNumId w:val="10"/>
  </w:num>
  <w:num w:numId="13">
    <w:abstractNumId w:val="16"/>
  </w:num>
  <w:num w:numId="14">
    <w:abstractNumId w:val="30"/>
  </w:num>
  <w:num w:numId="15">
    <w:abstractNumId w:val="26"/>
  </w:num>
  <w:num w:numId="16">
    <w:abstractNumId w:val="14"/>
  </w:num>
  <w:num w:numId="17">
    <w:abstractNumId w:val="2"/>
  </w:num>
  <w:num w:numId="18">
    <w:abstractNumId w:val="11"/>
  </w:num>
  <w:num w:numId="19">
    <w:abstractNumId w:val="9"/>
  </w:num>
  <w:num w:numId="20">
    <w:abstractNumId w:val="8"/>
  </w:num>
  <w:num w:numId="21">
    <w:abstractNumId w:val="18"/>
  </w:num>
  <w:num w:numId="22">
    <w:abstractNumId w:val="13"/>
  </w:num>
  <w:num w:numId="23">
    <w:abstractNumId w:val="25"/>
  </w:num>
  <w:num w:numId="24">
    <w:abstractNumId w:val="27"/>
  </w:num>
  <w:num w:numId="25">
    <w:abstractNumId w:val="3"/>
  </w:num>
  <w:num w:numId="26">
    <w:abstractNumId w:val="5"/>
  </w:num>
  <w:num w:numId="27">
    <w:abstractNumId w:val="31"/>
  </w:num>
  <w:num w:numId="28">
    <w:abstractNumId w:val="21"/>
  </w:num>
  <w:num w:numId="29">
    <w:abstractNumId w:val="15"/>
  </w:num>
  <w:num w:numId="30">
    <w:abstractNumId w:val="22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61"/>
    <w:rsid w:val="00054108"/>
    <w:rsid w:val="00064BB2"/>
    <w:rsid w:val="000672C3"/>
    <w:rsid w:val="000726C4"/>
    <w:rsid w:val="00090103"/>
    <w:rsid w:val="000E751D"/>
    <w:rsid w:val="001223DE"/>
    <w:rsid w:val="001356C7"/>
    <w:rsid w:val="00142F4C"/>
    <w:rsid w:val="0015482D"/>
    <w:rsid w:val="00155F0E"/>
    <w:rsid w:val="00163CCE"/>
    <w:rsid w:val="00187BC2"/>
    <w:rsid w:val="001A5532"/>
    <w:rsid w:val="001C04AF"/>
    <w:rsid w:val="001D0258"/>
    <w:rsid w:val="002E7B93"/>
    <w:rsid w:val="002F716D"/>
    <w:rsid w:val="002F7F23"/>
    <w:rsid w:val="00317D8B"/>
    <w:rsid w:val="00332907"/>
    <w:rsid w:val="00345E1E"/>
    <w:rsid w:val="003509B4"/>
    <w:rsid w:val="00395593"/>
    <w:rsid w:val="00396CC9"/>
    <w:rsid w:val="003C4FDB"/>
    <w:rsid w:val="004235A4"/>
    <w:rsid w:val="00490432"/>
    <w:rsid w:val="004C2B68"/>
    <w:rsid w:val="004F4061"/>
    <w:rsid w:val="005842D1"/>
    <w:rsid w:val="00592EFB"/>
    <w:rsid w:val="005C0743"/>
    <w:rsid w:val="005F1D78"/>
    <w:rsid w:val="005F36F9"/>
    <w:rsid w:val="005F69DE"/>
    <w:rsid w:val="0061233A"/>
    <w:rsid w:val="00632EDA"/>
    <w:rsid w:val="00642550"/>
    <w:rsid w:val="006800C3"/>
    <w:rsid w:val="0068373E"/>
    <w:rsid w:val="006A6E91"/>
    <w:rsid w:val="006B58A8"/>
    <w:rsid w:val="006D079F"/>
    <w:rsid w:val="006D4C71"/>
    <w:rsid w:val="00705EF8"/>
    <w:rsid w:val="007066EF"/>
    <w:rsid w:val="00721993"/>
    <w:rsid w:val="00792BAC"/>
    <w:rsid w:val="008036FD"/>
    <w:rsid w:val="00856DB4"/>
    <w:rsid w:val="008C07AF"/>
    <w:rsid w:val="00907F32"/>
    <w:rsid w:val="00917E4F"/>
    <w:rsid w:val="00967B61"/>
    <w:rsid w:val="00A341F9"/>
    <w:rsid w:val="00A43071"/>
    <w:rsid w:val="00A61DE6"/>
    <w:rsid w:val="00A70084"/>
    <w:rsid w:val="00A97654"/>
    <w:rsid w:val="00AF4F4B"/>
    <w:rsid w:val="00B03FBE"/>
    <w:rsid w:val="00B66588"/>
    <w:rsid w:val="00B81EB5"/>
    <w:rsid w:val="00B84024"/>
    <w:rsid w:val="00BA2376"/>
    <w:rsid w:val="00BB51D4"/>
    <w:rsid w:val="00BC7353"/>
    <w:rsid w:val="00C22D0B"/>
    <w:rsid w:val="00C65E7B"/>
    <w:rsid w:val="00C6786C"/>
    <w:rsid w:val="00CB493B"/>
    <w:rsid w:val="00CD36FE"/>
    <w:rsid w:val="00CE3EA1"/>
    <w:rsid w:val="00CE652B"/>
    <w:rsid w:val="00D443BA"/>
    <w:rsid w:val="00D97501"/>
    <w:rsid w:val="00DE0C50"/>
    <w:rsid w:val="00E03DA5"/>
    <w:rsid w:val="00E4446B"/>
    <w:rsid w:val="00E932BC"/>
    <w:rsid w:val="00EA11DE"/>
    <w:rsid w:val="00EB344B"/>
    <w:rsid w:val="00F3173D"/>
    <w:rsid w:val="00F54E0A"/>
    <w:rsid w:val="00F67870"/>
    <w:rsid w:val="00F85879"/>
    <w:rsid w:val="00FA69AD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1DF3"/>
  <w15:docId w15:val="{418ADCB6-6586-436A-BE15-61E3216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61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8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7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67B61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67B61"/>
    <w:rPr>
      <w:rFonts w:eastAsia="Times New Roman" w:cs="Times New Roman"/>
      <w:b/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67B6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F6787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787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3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A2376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A2376"/>
    <w:rPr>
      <w:rFonts w:eastAsia="Times New Roman" w:cs="Times New Roman"/>
      <w:szCs w:val="20"/>
    </w:rPr>
  </w:style>
  <w:style w:type="paragraph" w:customStyle="1" w:styleId="TableContents">
    <w:name w:val="Table Contents"/>
    <w:basedOn w:val="Normal"/>
    <w:rsid w:val="00BA2376"/>
    <w:pPr>
      <w:suppressLineNumbers/>
      <w:suppressAutoHyphens/>
    </w:pPr>
    <w:rPr>
      <w:rFonts w:ascii="Tahoma" w:hAnsi="Tahoma"/>
      <w:sz w:val="16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BA237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ubhead">
    <w:name w:val="subhead"/>
    <w:basedOn w:val="Normal"/>
    <w:uiPriority w:val="99"/>
    <w:rsid w:val="00BA237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dy">
    <w:name w:val="body"/>
    <w:basedOn w:val="Normal"/>
    <w:uiPriority w:val="99"/>
    <w:rsid w:val="00BA237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A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3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BA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3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9F25-A643-49D2-B038-F02D50C9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Wales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HelenWalker</dc:creator>
  <cp:lastModifiedBy>Sarah Rogers</cp:lastModifiedBy>
  <cp:revision>2</cp:revision>
  <cp:lastPrinted>2011-10-12T12:16:00Z</cp:lastPrinted>
  <dcterms:created xsi:type="dcterms:W3CDTF">2020-01-09T18:57:00Z</dcterms:created>
  <dcterms:modified xsi:type="dcterms:W3CDTF">2020-01-09T18:57:00Z</dcterms:modified>
</cp:coreProperties>
</file>