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50E1" w14:textId="22F11C46" w:rsidR="00F901C6" w:rsidRPr="00FF077D" w:rsidRDefault="00F901C6" w:rsidP="00FF077D">
      <w:pPr>
        <w:jc w:val="center"/>
        <w:rPr>
          <w:rFonts w:ascii="Arial" w:hAnsi="Arial" w:cs="Arial"/>
          <w:b/>
          <w:bCs/>
          <w:color w:val="0079C1"/>
          <w:sz w:val="36"/>
          <w:szCs w:val="36"/>
        </w:rPr>
      </w:pPr>
      <w:r w:rsidRPr="00FF077D">
        <w:rPr>
          <w:rFonts w:ascii="Arial" w:hAnsi="Arial" w:cs="Arial"/>
          <w:b/>
          <w:bCs/>
          <w:color w:val="0079C1"/>
          <w:sz w:val="36"/>
          <w:szCs w:val="36"/>
        </w:rPr>
        <w:t>Guidance notes</w:t>
      </w:r>
    </w:p>
    <w:p w14:paraId="39F333BA" w14:textId="77777777" w:rsidR="00FF077D" w:rsidRPr="007F56B6" w:rsidRDefault="00FF077D" w:rsidP="00FF077D">
      <w:pPr>
        <w:rPr>
          <w:rFonts w:ascii="Arial" w:hAnsi="Arial" w:cs="Arial"/>
          <w:sz w:val="24"/>
          <w:szCs w:val="24"/>
        </w:rPr>
      </w:pPr>
    </w:p>
    <w:p w14:paraId="42E98C4C" w14:textId="77777777" w:rsidR="00F901C6" w:rsidRPr="00FF077D" w:rsidRDefault="00F901C6" w:rsidP="00F901C6">
      <w:pPr>
        <w:rPr>
          <w:rFonts w:ascii="Arial" w:hAnsi="Arial" w:cs="Arial"/>
          <w:sz w:val="32"/>
          <w:szCs w:val="32"/>
        </w:rPr>
      </w:pPr>
      <w:r w:rsidRPr="00FF077D">
        <w:rPr>
          <w:rFonts w:ascii="Arial" w:hAnsi="Arial" w:cs="Arial"/>
          <w:b/>
          <w:bCs/>
          <w:sz w:val="32"/>
          <w:szCs w:val="32"/>
        </w:rPr>
        <w:t>Co-option requirements for 2024</w:t>
      </w:r>
    </w:p>
    <w:p w14:paraId="14B8212B" w14:textId="77777777" w:rsidR="00F901C6" w:rsidRPr="007F56B6" w:rsidRDefault="00F901C6" w:rsidP="00F901C6">
      <w:pPr>
        <w:rPr>
          <w:rFonts w:ascii="Arial" w:hAnsi="Arial" w:cs="Arial"/>
          <w:sz w:val="24"/>
          <w:szCs w:val="24"/>
        </w:rPr>
      </w:pPr>
    </w:p>
    <w:p w14:paraId="76DD3520" w14:textId="77777777" w:rsidR="00F901C6" w:rsidRPr="007F56B6" w:rsidRDefault="00F901C6" w:rsidP="00F901C6">
      <w:pPr>
        <w:rPr>
          <w:rFonts w:ascii="Arial" w:hAnsi="Arial" w:cs="Arial"/>
          <w:sz w:val="24"/>
          <w:szCs w:val="24"/>
        </w:rPr>
      </w:pPr>
      <w:r w:rsidRPr="007F56B6">
        <w:rPr>
          <w:rFonts w:ascii="Arial" w:hAnsi="Arial" w:cs="Arial"/>
          <w:sz w:val="24"/>
          <w:szCs w:val="24"/>
        </w:rPr>
        <w:t>The following number of members will need to be elected by the Governing Body for the beginning of the 2024-2027 triennium:</w:t>
      </w:r>
    </w:p>
    <w:p w14:paraId="1F4C09E8" w14:textId="77777777" w:rsidR="00F901C6" w:rsidRPr="007F56B6" w:rsidRDefault="00F901C6" w:rsidP="00F901C6">
      <w:pPr>
        <w:rPr>
          <w:rFonts w:ascii="Arial" w:hAnsi="Arial" w:cs="Arial"/>
          <w:sz w:val="24"/>
          <w:szCs w:val="24"/>
        </w:rPr>
      </w:pPr>
    </w:p>
    <w:p w14:paraId="4324D7BB" w14:textId="77777777" w:rsidR="00F901C6" w:rsidRPr="007F56B6" w:rsidRDefault="00F901C6" w:rsidP="00F901C6">
      <w:pPr>
        <w:pStyle w:val="ListParagraph"/>
        <w:numPr>
          <w:ilvl w:val="0"/>
          <w:numId w:val="2"/>
        </w:numPr>
        <w:spacing w:line="259" w:lineRule="auto"/>
        <w:rPr>
          <w:rFonts w:ascii="Arial" w:hAnsi="Arial" w:cs="Arial"/>
          <w:szCs w:val="24"/>
        </w:rPr>
      </w:pPr>
      <w:r w:rsidRPr="007F56B6">
        <w:rPr>
          <w:rFonts w:ascii="Arial" w:hAnsi="Arial" w:cs="Arial"/>
          <w:b/>
          <w:bCs/>
          <w:szCs w:val="24"/>
        </w:rPr>
        <w:t>Two</w:t>
      </w:r>
      <w:r w:rsidRPr="007F56B6">
        <w:rPr>
          <w:rFonts w:ascii="Arial" w:hAnsi="Arial" w:cs="Arial"/>
          <w:szCs w:val="24"/>
        </w:rPr>
        <w:t xml:space="preserve"> lay people under the age of 30 (an STV election);</w:t>
      </w:r>
    </w:p>
    <w:p w14:paraId="77750197" w14:textId="77777777" w:rsidR="00F901C6" w:rsidRPr="007F56B6" w:rsidRDefault="00F901C6" w:rsidP="00F901C6">
      <w:pPr>
        <w:pStyle w:val="ListParagraph"/>
        <w:numPr>
          <w:ilvl w:val="0"/>
          <w:numId w:val="2"/>
        </w:numPr>
        <w:spacing w:line="259" w:lineRule="auto"/>
        <w:rPr>
          <w:rFonts w:ascii="Arial" w:hAnsi="Arial" w:cs="Arial"/>
          <w:szCs w:val="24"/>
        </w:rPr>
      </w:pPr>
      <w:r w:rsidRPr="007F56B6">
        <w:rPr>
          <w:rFonts w:ascii="Arial" w:hAnsi="Arial" w:cs="Arial"/>
          <w:b/>
          <w:bCs/>
          <w:szCs w:val="24"/>
        </w:rPr>
        <w:t>One</w:t>
      </w:r>
      <w:r w:rsidRPr="007F56B6">
        <w:rPr>
          <w:rFonts w:ascii="Arial" w:hAnsi="Arial" w:cs="Arial"/>
          <w:szCs w:val="24"/>
        </w:rPr>
        <w:t xml:space="preserve"> cleric who has either been in Holy Orders for less than four years or who is licensed but not in receipt of a Church in Wales stipend.</w:t>
      </w:r>
    </w:p>
    <w:p w14:paraId="5ECAE3D5" w14:textId="77777777" w:rsidR="00F901C6" w:rsidRPr="007F56B6" w:rsidRDefault="00F901C6" w:rsidP="00F901C6">
      <w:pPr>
        <w:rPr>
          <w:rFonts w:ascii="Arial" w:hAnsi="Arial" w:cs="Arial"/>
          <w:sz w:val="24"/>
          <w:szCs w:val="24"/>
        </w:rPr>
      </w:pPr>
    </w:p>
    <w:p w14:paraId="28934476" w14:textId="77777777" w:rsidR="00F901C6" w:rsidRPr="007F56B6" w:rsidRDefault="00F901C6" w:rsidP="00F901C6">
      <w:pPr>
        <w:rPr>
          <w:rFonts w:ascii="Arial" w:hAnsi="Arial" w:cs="Arial"/>
          <w:sz w:val="24"/>
          <w:szCs w:val="24"/>
        </w:rPr>
      </w:pPr>
      <w:r w:rsidRPr="007F56B6">
        <w:rPr>
          <w:rFonts w:ascii="Arial" w:hAnsi="Arial" w:cs="Arial"/>
          <w:sz w:val="24"/>
          <w:szCs w:val="24"/>
        </w:rPr>
        <w:t>In addition, the Standing Committee will appoint:</w:t>
      </w:r>
    </w:p>
    <w:p w14:paraId="34B633CA" w14:textId="77777777" w:rsidR="00F901C6" w:rsidRPr="007F56B6" w:rsidRDefault="00F901C6" w:rsidP="00F901C6">
      <w:pPr>
        <w:rPr>
          <w:rFonts w:ascii="Arial" w:hAnsi="Arial" w:cs="Arial"/>
          <w:sz w:val="24"/>
          <w:szCs w:val="24"/>
        </w:rPr>
      </w:pPr>
    </w:p>
    <w:p w14:paraId="4CEDACD1" w14:textId="77777777" w:rsidR="00F901C6" w:rsidRPr="007F56B6" w:rsidRDefault="00F901C6" w:rsidP="00F901C6">
      <w:pPr>
        <w:pStyle w:val="ListParagraph"/>
        <w:numPr>
          <w:ilvl w:val="0"/>
          <w:numId w:val="3"/>
        </w:numPr>
        <w:spacing w:line="259" w:lineRule="auto"/>
        <w:rPr>
          <w:rFonts w:ascii="Arial" w:hAnsi="Arial" w:cs="Arial"/>
          <w:szCs w:val="24"/>
        </w:rPr>
      </w:pPr>
      <w:r w:rsidRPr="007F56B6">
        <w:rPr>
          <w:rFonts w:ascii="Arial" w:hAnsi="Arial" w:cs="Arial"/>
          <w:b/>
          <w:bCs/>
          <w:szCs w:val="24"/>
        </w:rPr>
        <w:t>Two</w:t>
      </w:r>
      <w:r w:rsidRPr="007F56B6">
        <w:rPr>
          <w:rFonts w:ascii="Arial" w:hAnsi="Arial" w:cs="Arial"/>
          <w:szCs w:val="24"/>
        </w:rPr>
        <w:t xml:space="preserve"> lay people; and</w:t>
      </w:r>
    </w:p>
    <w:p w14:paraId="550B9EFF" w14:textId="77777777" w:rsidR="00F901C6" w:rsidRPr="007F56B6" w:rsidRDefault="00F901C6" w:rsidP="00F901C6">
      <w:pPr>
        <w:pStyle w:val="ListParagraph"/>
        <w:numPr>
          <w:ilvl w:val="0"/>
          <w:numId w:val="3"/>
        </w:numPr>
        <w:spacing w:line="259" w:lineRule="auto"/>
        <w:rPr>
          <w:rFonts w:ascii="Arial" w:hAnsi="Arial" w:cs="Arial"/>
          <w:szCs w:val="24"/>
        </w:rPr>
      </w:pPr>
      <w:r w:rsidRPr="007F56B6">
        <w:rPr>
          <w:rFonts w:ascii="Arial" w:hAnsi="Arial" w:cs="Arial"/>
          <w:b/>
          <w:bCs/>
          <w:szCs w:val="24"/>
        </w:rPr>
        <w:t>One</w:t>
      </w:r>
      <w:r w:rsidRPr="007F56B6">
        <w:rPr>
          <w:rFonts w:ascii="Arial" w:hAnsi="Arial" w:cs="Arial"/>
          <w:szCs w:val="24"/>
        </w:rPr>
        <w:t xml:space="preserve"> cleric.</w:t>
      </w:r>
    </w:p>
    <w:p w14:paraId="129C6095" w14:textId="77777777" w:rsidR="00110867" w:rsidRDefault="00110867" w:rsidP="00F901C6">
      <w:pPr>
        <w:rPr>
          <w:rFonts w:ascii="Arial" w:hAnsi="Arial" w:cs="Arial"/>
          <w:b/>
          <w:bCs/>
          <w:sz w:val="24"/>
          <w:szCs w:val="24"/>
          <w:u w:val="single"/>
          <w:lang w:val="en-US"/>
        </w:rPr>
      </w:pPr>
    </w:p>
    <w:p w14:paraId="64032A9D" w14:textId="5F6344F5" w:rsidR="00110867" w:rsidRPr="00FF077D" w:rsidRDefault="00110867" w:rsidP="00110867">
      <w:pPr>
        <w:rPr>
          <w:rFonts w:ascii="Arial" w:hAnsi="Arial" w:cs="Arial"/>
          <w:b/>
          <w:sz w:val="32"/>
          <w:szCs w:val="32"/>
          <w:lang w:val="en-US"/>
        </w:rPr>
      </w:pPr>
      <w:r w:rsidRPr="00FF077D">
        <w:rPr>
          <w:rFonts w:ascii="Arial" w:hAnsi="Arial" w:cs="Arial"/>
          <w:b/>
          <w:sz w:val="32"/>
          <w:szCs w:val="32"/>
          <w:lang w:val="en-US"/>
        </w:rPr>
        <w:t xml:space="preserve">Governing Body membership – </w:t>
      </w:r>
      <w:r w:rsidR="00FF077D">
        <w:rPr>
          <w:rFonts w:ascii="Arial" w:hAnsi="Arial" w:cs="Arial"/>
          <w:b/>
          <w:sz w:val="32"/>
          <w:szCs w:val="32"/>
          <w:lang w:val="en-US"/>
        </w:rPr>
        <w:t>b</w:t>
      </w:r>
      <w:r w:rsidRPr="00FF077D">
        <w:rPr>
          <w:rFonts w:ascii="Arial" w:hAnsi="Arial" w:cs="Arial"/>
          <w:b/>
          <w:sz w:val="32"/>
          <w:szCs w:val="32"/>
          <w:lang w:val="en-US"/>
        </w:rPr>
        <w:t xml:space="preserve">ackground </w:t>
      </w:r>
      <w:r w:rsidR="00FF077D">
        <w:rPr>
          <w:rFonts w:ascii="Arial" w:hAnsi="Arial" w:cs="Arial"/>
          <w:b/>
          <w:sz w:val="32"/>
          <w:szCs w:val="32"/>
          <w:lang w:val="en-US"/>
        </w:rPr>
        <w:t>i</w:t>
      </w:r>
      <w:r w:rsidRPr="00FF077D">
        <w:rPr>
          <w:rFonts w:ascii="Arial" w:hAnsi="Arial" w:cs="Arial"/>
          <w:b/>
          <w:sz w:val="32"/>
          <w:szCs w:val="32"/>
          <w:lang w:val="en-US"/>
        </w:rPr>
        <w:t>nformation</w:t>
      </w:r>
    </w:p>
    <w:p w14:paraId="6886B12F" w14:textId="77777777" w:rsidR="00110867" w:rsidRPr="00FF077D" w:rsidRDefault="00110867" w:rsidP="00FF077D">
      <w:pPr>
        <w:rPr>
          <w:rFonts w:ascii="Arial" w:hAnsi="Arial" w:cs="Arial"/>
          <w:lang w:val="en-US"/>
        </w:rPr>
      </w:pPr>
    </w:p>
    <w:p w14:paraId="53B0478E" w14:textId="413FE950" w:rsidR="00110867" w:rsidRPr="00F11059" w:rsidRDefault="00110867" w:rsidP="00FF077D">
      <w:pPr>
        <w:rPr>
          <w:rFonts w:ascii="Arial" w:hAnsi="Arial" w:cs="Arial"/>
          <w:b/>
          <w:bCs/>
          <w:color w:val="0079C1"/>
          <w:sz w:val="28"/>
          <w:szCs w:val="28"/>
          <w:lang w:val="en-US"/>
        </w:rPr>
      </w:pPr>
      <w:r w:rsidRPr="00F11059">
        <w:rPr>
          <w:rFonts w:ascii="Arial" w:hAnsi="Arial" w:cs="Arial"/>
          <w:b/>
          <w:bCs/>
          <w:color w:val="0079C1"/>
          <w:sz w:val="28"/>
          <w:szCs w:val="28"/>
          <w:lang w:val="en-US"/>
        </w:rPr>
        <w:t>Role</w:t>
      </w:r>
    </w:p>
    <w:p w14:paraId="58C35436" w14:textId="77777777" w:rsidR="00110867" w:rsidRDefault="00110867" w:rsidP="00110867">
      <w:pPr>
        <w:spacing w:line="240" w:lineRule="exact"/>
        <w:ind w:left="1440" w:hanging="1440"/>
        <w:rPr>
          <w:rFonts w:ascii="Arial" w:hAnsi="Arial" w:cs="Arial"/>
          <w:sz w:val="24"/>
          <w:szCs w:val="24"/>
          <w:lang w:val="en-US"/>
        </w:rPr>
      </w:pPr>
    </w:p>
    <w:p w14:paraId="12484459" w14:textId="13C433E7" w:rsidR="00110867" w:rsidRPr="007F56B6" w:rsidRDefault="00110867" w:rsidP="00110867">
      <w:pPr>
        <w:rPr>
          <w:rFonts w:ascii="Arial" w:hAnsi="Arial" w:cs="Arial"/>
          <w:sz w:val="24"/>
          <w:szCs w:val="24"/>
          <w:lang w:val="en-US"/>
        </w:rPr>
      </w:pPr>
      <w:r w:rsidRPr="007F56B6">
        <w:rPr>
          <w:rFonts w:ascii="Arial" w:hAnsi="Arial" w:cs="Arial"/>
          <w:sz w:val="24"/>
          <w:szCs w:val="24"/>
          <w:lang w:val="en-US"/>
        </w:rPr>
        <w:t xml:space="preserve">The Governing Body is the supreme legislature of the Church in Wales, broadly speaking the </w:t>
      </w:r>
      <w:r w:rsidR="00FF077D">
        <w:rPr>
          <w:rFonts w:ascii="Arial" w:hAnsi="Arial" w:cs="Arial"/>
          <w:sz w:val="24"/>
          <w:szCs w:val="24"/>
          <w:lang w:val="en-US"/>
        </w:rPr>
        <w:t>p</w:t>
      </w:r>
      <w:r w:rsidRPr="007F56B6">
        <w:rPr>
          <w:rFonts w:ascii="Arial" w:hAnsi="Arial" w:cs="Arial"/>
          <w:sz w:val="24"/>
          <w:szCs w:val="24"/>
          <w:lang w:val="en-US"/>
        </w:rPr>
        <w:t>arliament of the Church in Wales.</w:t>
      </w:r>
    </w:p>
    <w:p w14:paraId="7972CFDD" w14:textId="77777777" w:rsidR="00110867" w:rsidRPr="007F56B6" w:rsidRDefault="00110867" w:rsidP="00FF077D">
      <w:pPr>
        <w:spacing w:line="240" w:lineRule="exact"/>
        <w:rPr>
          <w:rFonts w:ascii="Arial" w:hAnsi="Arial" w:cs="Arial"/>
          <w:sz w:val="24"/>
          <w:szCs w:val="24"/>
          <w:lang w:val="en-US"/>
        </w:rPr>
      </w:pPr>
    </w:p>
    <w:p w14:paraId="449D40B4" w14:textId="26E0433F" w:rsidR="00110867" w:rsidRDefault="00110867" w:rsidP="00110867">
      <w:pPr>
        <w:rPr>
          <w:rFonts w:ascii="Arial" w:hAnsi="Arial" w:cs="Arial"/>
          <w:sz w:val="24"/>
          <w:szCs w:val="24"/>
          <w:lang w:val="en-US"/>
        </w:rPr>
      </w:pPr>
      <w:r w:rsidRPr="007F56B6">
        <w:rPr>
          <w:rFonts w:ascii="Arial" w:hAnsi="Arial" w:cs="Arial"/>
          <w:sz w:val="24"/>
          <w:szCs w:val="24"/>
          <w:lang w:val="en-US"/>
        </w:rPr>
        <w:t xml:space="preserve">The Governing Body is responsible for decisions that affect the Church’s </w:t>
      </w:r>
      <w:r w:rsidR="00FF077D">
        <w:rPr>
          <w:rFonts w:ascii="Arial" w:hAnsi="Arial" w:cs="Arial"/>
          <w:sz w:val="24"/>
          <w:szCs w:val="24"/>
          <w:lang w:val="en-US"/>
        </w:rPr>
        <w:t>f</w:t>
      </w:r>
      <w:r w:rsidRPr="007F56B6">
        <w:rPr>
          <w:rFonts w:ascii="Arial" w:hAnsi="Arial" w:cs="Arial"/>
          <w:sz w:val="24"/>
          <w:szCs w:val="24"/>
          <w:lang w:val="en-US"/>
        </w:rPr>
        <w:t>aith,</w:t>
      </w:r>
      <w:r w:rsidR="00FF077D">
        <w:rPr>
          <w:rFonts w:ascii="Arial" w:hAnsi="Arial" w:cs="Arial"/>
          <w:sz w:val="24"/>
          <w:szCs w:val="24"/>
          <w:lang w:val="en-US"/>
        </w:rPr>
        <w:t xml:space="preserve"> o</w:t>
      </w:r>
      <w:r w:rsidRPr="007F56B6">
        <w:rPr>
          <w:rFonts w:ascii="Arial" w:hAnsi="Arial" w:cs="Arial"/>
          <w:sz w:val="24"/>
          <w:szCs w:val="24"/>
          <w:lang w:val="en-US"/>
        </w:rPr>
        <w:t xml:space="preserve">rder and </w:t>
      </w:r>
      <w:r w:rsidR="00FF077D">
        <w:rPr>
          <w:rFonts w:ascii="Arial" w:hAnsi="Arial" w:cs="Arial"/>
          <w:sz w:val="24"/>
          <w:szCs w:val="24"/>
          <w:lang w:val="en-US"/>
        </w:rPr>
        <w:t>w</w:t>
      </w:r>
      <w:r w:rsidRPr="007F56B6">
        <w:rPr>
          <w:rFonts w:ascii="Arial" w:hAnsi="Arial" w:cs="Arial"/>
          <w:sz w:val="24"/>
          <w:szCs w:val="24"/>
          <w:lang w:val="en-US"/>
        </w:rPr>
        <w:t xml:space="preserve">orship. </w:t>
      </w:r>
      <w:r w:rsidR="00FF077D">
        <w:rPr>
          <w:rFonts w:ascii="Arial" w:hAnsi="Arial" w:cs="Arial"/>
          <w:sz w:val="24"/>
          <w:szCs w:val="24"/>
          <w:lang w:val="en-US"/>
        </w:rPr>
        <w:t xml:space="preserve"> </w:t>
      </w:r>
      <w:r w:rsidRPr="007F56B6">
        <w:rPr>
          <w:rFonts w:ascii="Arial" w:hAnsi="Arial" w:cs="Arial"/>
          <w:sz w:val="24"/>
          <w:szCs w:val="24"/>
          <w:lang w:val="en-US"/>
        </w:rPr>
        <w:t>It also has powers to make regulations ’for the general management and good government of the Church and the property and affairs thereof.’ (From Chapter II Section 35 of the Constitution of the Church in Wales</w:t>
      </w:r>
      <w:r w:rsidR="00FF077D">
        <w:rPr>
          <w:rFonts w:ascii="Arial" w:hAnsi="Arial" w:cs="Arial"/>
          <w:sz w:val="24"/>
          <w:szCs w:val="24"/>
          <w:lang w:val="en-US"/>
        </w:rPr>
        <w:t>.)</w:t>
      </w:r>
    </w:p>
    <w:p w14:paraId="0D6C305B" w14:textId="77777777" w:rsidR="00732976" w:rsidRPr="007F56B6" w:rsidRDefault="00732976" w:rsidP="00110867">
      <w:pPr>
        <w:rPr>
          <w:rFonts w:ascii="Arial" w:hAnsi="Arial" w:cs="Arial"/>
          <w:sz w:val="24"/>
          <w:szCs w:val="24"/>
          <w:lang w:val="en-US"/>
        </w:rPr>
      </w:pPr>
    </w:p>
    <w:p w14:paraId="32A26ED2" w14:textId="2DC2938C" w:rsidR="003306AC" w:rsidRDefault="00110867" w:rsidP="00110867">
      <w:pPr>
        <w:rPr>
          <w:rFonts w:ascii="Arial" w:hAnsi="Arial" w:cs="Arial"/>
          <w:sz w:val="24"/>
          <w:szCs w:val="24"/>
          <w:lang w:val="en-US"/>
        </w:rPr>
      </w:pPr>
      <w:r w:rsidRPr="007F56B6">
        <w:rPr>
          <w:rFonts w:ascii="Arial" w:hAnsi="Arial" w:cs="Arial"/>
          <w:sz w:val="24"/>
          <w:szCs w:val="24"/>
          <w:lang w:val="en-US"/>
        </w:rPr>
        <w:t xml:space="preserve">Governing Body business covers a very wide agenda ranging from the governance of the Church, for example the adoption of the 2012 </w:t>
      </w:r>
      <w:r w:rsidR="00FF077D">
        <w:rPr>
          <w:rFonts w:ascii="Arial" w:hAnsi="Arial" w:cs="Arial"/>
          <w:sz w:val="24"/>
          <w:szCs w:val="24"/>
          <w:lang w:val="en-US"/>
        </w:rPr>
        <w:t xml:space="preserve">Church in Wales </w:t>
      </w:r>
      <w:r w:rsidRPr="007F56B6">
        <w:rPr>
          <w:rFonts w:ascii="Arial" w:hAnsi="Arial" w:cs="Arial"/>
          <w:sz w:val="24"/>
          <w:szCs w:val="24"/>
          <w:lang w:val="en-US"/>
        </w:rPr>
        <w:t>Review and the changes to the organi</w:t>
      </w:r>
      <w:r w:rsidR="003306AC">
        <w:rPr>
          <w:rFonts w:ascii="Arial" w:hAnsi="Arial" w:cs="Arial"/>
          <w:sz w:val="24"/>
          <w:szCs w:val="24"/>
          <w:lang w:val="en-US"/>
        </w:rPr>
        <w:t>s</w:t>
      </w:r>
      <w:r w:rsidRPr="007F56B6">
        <w:rPr>
          <w:rFonts w:ascii="Arial" w:hAnsi="Arial" w:cs="Arial"/>
          <w:sz w:val="24"/>
          <w:szCs w:val="24"/>
          <w:lang w:val="en-US"/>
        </w:rPr>
        <w:t xml:space="preserve">ation of mission and ministry area arrangements in the whole church arising from </w:t>
      </w:r>
      <w:r w:rsidRPr="007F56B6">
        <w:rPr>
          <w:rFonts w:ascii="Arial" w:hAnsi="Arial" w:cs="Arial"/>
          <w:i/>
          <w:sz w:val="24"/>
          <w:szCs w:val="24"/>
          <w:lang w:val="en-US"/>
        </w:rPr>
        <w:t>2020 Vision</w:t>
      </w:r>
      <w:r w:rsidR="00FF077D">
        <w:rPr>
          <w:rFonts w:ascii="Arial" w:hAnsi="Arial" w:cs="Arial"/>
          <w:iCs/>
          <w:sz w:val="24"/>
          <w:szCs w:val="24"/>
          <w:lang w:val="en-US"/>
        </w:rPr>
        <w:t>;</w:t>
      </w:r>
      <w:r w:rsidRPr="007F56B6">
        <w:rPr>
          <w:rFonts w:ascii="Arial" w:hAnsi="Arial" w:cs="Arial"/>
          <w:sz w:val="24"/>
          <w:szCs w:val="24"/>
          <w:lang w:val="en-US"/>
        </w:rPr>
        <w:t xml:space="preserve"> liturgy and doctrine </w:t>
      </w:r>
      <w:r w:rsidR="00FF077D">
        <w:rPr>
          <w:rFonts w:ascii="Arial" w:hAnsi="Arial" w:cs="Arial"/>
          <w:sz w:val="24"/>
          <w:szCs w:val="24"/>
          <w:lang w:val="en-US"/>
        </w:rPr>
        <w:t xml:space="preserve">matters; </w:t>
      </w:r>
      <w:r w:rsidRPr="007F56B6">
        <w:rPr>
          <w:rFonts w:ascii="Arial" w:hAnsi="Arial" w:cs="Arial"/>
          <w:sz w:val="24"/>
          <w:szCs w:val="24"/>
          <w:lang w:val="en-US"/>
        </w:rPr>
        <w:t>to issues of social concern</w:t>
      </w:r>
      <w:r w:rsidR="005C41CC">
        <w:rPr>
          <w:rFonts w:ascii="Arial" w:hAnsi="Arial" w:cs="Arial"/>
          <w:sz w:val="24"/>
          <w:szCs w:val="24"/>
          <w:lang w:val="en-US"/>
        </w:rPr>
        <w:t xml:space="preserve"> and financial strategy</w:t>
      </w:r>
      <w:r w:rsidRPr="007F56B6">
        <w:rPr>
          <w:rFonts w:ascii="Arial" w:hAnsi="Arial" w:cs="Arial"/>
          <w:sz w:val="24"/>
          <w:szCs w:val="24"/>
          <w:lang w:val="en-US"/>
        </w:rPr>
        <w:t>.</w:t>
      </w:r>
      <w:r w:rsidR="00FF077D">
        <w:rPr>
          <w:rFonts w:ascii="Arial" w:hAnsi="Arial" w:cs="Arial"/>
          <w:sz w:val="24"/>
          <w:szCs w:val="24"/>
          <w:lang w:val="en-US"/>
        </w:rPr>
        <w:t xml:space="preserve"> </w:t>
      </w:r>
      <w:r w:rsidRPr="007F56B6">
        <w:rPr>
          <w:rFonts w:ascii="Arial" w:hAnsi="Arial" w:cs="Arial"/>
          <w:sz w:val="24"/>
          <w:szCs w:val="24"/>
          <w:lang w:val="en-US"/>
        </w:rPr>
        <w:t xml:space="preserve"> For this reason the Governing Body needs members with a wide range of interests and from different traditions in the Church.</w:t>
      </w:r>
    </w:p>
    <w:p w14:paraId="0FFA8D2B" w14:textId="77777777" w:rsidR="00207820" w:rsidRDefault="00207820" w:rsidP="00110867">
      <w:pPr>
        <w:rPr>
          <w:rFonts w:ascii="Arial" w:hAnsi="Arial" w:cs="Arial"/>
          <w:sz w:val="24"/>
          <w:szCs w:val="24"/>
          <w:lang w:val="en-US"/>
        </w:rPr>
      </w:pPr>
    </w:p>
    <w:p w14:paraId="1A2C0962" w14:textId="32235181" w:rsidR="00110867" w:rsidRPr="007F56B6" w:rsidRDefault="00110867" w:rsidP="00D97C68">
      <w:pPr>
        <w:spacing w:line="240" w:lineRule="exact"/>
        <w:rPr>
          <w:rFonts w:ascii="Arial" w:hAnsi="Arial" w:cs="Arial"/>
          <w:sz w:val="24"/>
          <w:szCs w:val="24"/>
          <w:lang w:val="en-US"/>
        </w:rPr>
      </w:pPr>
      <w:r w:rsidRPr="007F56B6">
        <w:rPr>
          <w:rFonts w:ascii="Arial" w:hAnsi="Arial" w:cs="Arial"/>
          <w:sz w:val="24"/>
          <w:szCs w:val="24"/>
          <w:lang w:val="en-US"/>
        </w:rPr>
        <w:t>In order for the Governing Body to represent the views of the Church as a whole it is important that members can reflect the views of their local churches and ministry areas, as well as reporting back to them on the work of the Governing Body.</w:t>
      </w:r>
    </w:p>
    <w:p w14:paraId="37F47E0E" w14:textId="77777777" w:rsidR="00110867" w:rsidRPr="00FF077D" w:rsidRDefault="00110867" w:rsidP="00FF077D">
      <w:pPr>
        <w:rPr>
          <w:rFonts w:ascii="Arial" w:hAnsi="Arial" w:cs="Arial"/>
          <w:lang w:val="en-US"/>
        </w:rPr>
      </w:pPr>
    </w:p>
    <w:p w14:paraId="7B4A3CA3" w14:textId="62AE328B" w:rsidR="0094192D" w:rsidRPr="00F11059" w:rsidRDefault="00110867" w:rsidP="00FF077D">
      <w:pPr>
        <w:rPr>
          <w:rFonts w:ascii="Arial" w:hAnsi="Arial" w:cs="Arial"/>
          <w:b/>
          <w:bCs/>
          <w:color w:val="0079C1"/>
          <w:sz w:val="28"/>
          <w:szCs w:val="28"/>
          <w:lang w:val="en-US"/>
        </w:rPr>
      </w:pPr>
      <w:r w:rsidRPr="00F11059">
        <w:rPr>
          <w:rFonts w:ascii="Arial" w:hAnsi="Arial" w:cs="Arial"/>
          <w:b/>
          <w:bCs/>
          <w:color w:val="0079C1"/>
          <w:sz w:val="28"/>
          <w:szCs w:val="28"/>
          <w:lang w:val="en-US"/>
        </w:rPr>
        <w:t>Commitment</w:t>
      </w:r>
    </w:p>
    <w:p w14:paraId="638A25DC" w14:textId="77777777" w:rsidR="0094192D" w:rsidRPr="00FF077D" w:rsidRDefault="0094192D" w:rsidP="00FF077D">
      <w:pPr>
        <w:rPr>
          <w:rFonts w:ascii="Arial" w:hAnsi="Arial" w:cs="Arial"/>
          <w:lang w:val="en-US"/>
        </w:rPr>
      </w:pPr>
    </w:p>
    <w:p w14:paraId="3994ADC3" w14:textId="24B175B2" w:rsidR="00110867" w:rsidRPr="007F56B6" w:rsidRDefault="00110867" w:rsidP="00D97C68">
      <w:pPr>
        <w:spacing w:line="240" w:lineRule="exact"/>
        <w:rPr>
          <w:rFonts w:ascii="Arial" w:hAnsi="Arial" w:cs="Arial"/>
          <w:sz w:val="24"/>
          <w:szCs w:val="24"/>
          <w:lang w:val="en-US"/>
        </w:rPr>
      </w:pPr>
      <w:r w:rsidRPr="007F56B6">
        <w:rPr>
          <w:rFonts w:ascii="Arial" w:hAnsi="Arial" w:cs="Arial"/>
          <w:sz w:val="24"/>
          <w:szCs w:val="24"/>
          <w:lang w:val="en-US"/>
        </w:rPr>
        <w:t xml:space="preserve">Members serve for a </w:t>
      </w:r>
      <w:r w:rsidR="00FF077D" w:rsidRPr="007F56B6">
        <w:rPr>
          <w:rFonts w:ascii="Arial" w:hAnsi="Arial" w:cs="Arial"/>
          <w:sz w:val="24"/>
          <w:szCs w:val="24"/>
          <w:lang w:val="en-US"/>
        </w:rPr>
        <w:t>three-year</w:t>
      </w:r>
      <w:r w:rsidRPr="007F56B6">
        <w:rPr>
          <w:rFonts w:ascii="Arial" w:hAnsi="Arial" w:cs="Arial"/>
          <w:sz w:val="24"/>
          <w:szCs w:val="24"/>
          <w:lang w:val="en-US"/>
        </w:rPr>
        <w:t xml:space="preserve"> period of election or co-option initially. </w:t>
      </w:r>
      <w:r w:rsidR="00FF077D">
        <w:rPr>
          <w:rFonts w:ascii="Arial" w:hAnsi="Arial" w:cs="Arial"/>
          <w:sz w:val="24"/>
          <w:szCs w:val="24"/>
          <w:lang w:val="en-US"/>
        </w:rPr>
        <w:t xml:space="preserve"> </w:t>
      </w:r>
      <w:r w:rsidRPr="007F56B6">
        <w:rPr>
          <w:rFonts w:ascii="Arial" w:hAnsi="Arial" w:cs="Arial"/>
          <w:sz w:val="24"/>
          <w:szCs w:val="24"/>
          <w:lang w:val="en-US"/>
        </w:rPr>
        <w:t>The Governing Body must meet once a year</w:t>
      </w:r>
      <w:r w:rsidR="00FF077D">
        <w:rPr>
          <w:rFonts w:ascii="Arial" w:hAnsi="Arial" w:cs="Arial"/>
          <w:sz w:val="24"/>
          <w:szCs w:val="24"/>
          <w:lang w:val="en-US"/>
        </w:rPr>
        <w:t xml:space="preserve"> - but</w:t>
      </w:r>
      <w:r w:rsidRPr="007F56B6">
        <w:rPr>
          <w:rFonts w:ascii="Arial" w:hAnsi="Arial" w:cs="Arial"/>
          <w:sz w:val="24"/>
          <w:szCs w:val="24"/>
          <w:lang w:val="en-US"/>
        </w:rPr>
        <w:t xml:space="preserve"> in practice it usually meets twice. </w:t>
      </w:r>
      <w:r w:rsidR="00FF077D">
        <w:rPr>
          <w:rFonts w:ascii="Arial" w:hAnsi="Arial" w:cs="Arial"/>
          <w:sz w:val="24"/>
          <w:szCs w:val="24"/>
          <w:lang w:val="en-US"/>
        </w:rPr>
        <w:t xml:space="preserve"> </w:t>
      </w:r>
      <w:r w:rsidRPr="007F56B6">
        <w:rPr>
          <w:rFonts w:ascii="Arial" w:hAnsi="Arial" w:cs="Arial"/>
          <w:sz w:val="24"/>
          <w:szCs w:val="24"/>
          <w:lang w:val="en-US"/>
        </w:rPr>
        <w:t xml:space="preserve">Meetings generally take place over two days and alternate between venues across </w:t>
      </w:r>
      <w:r w:rsidR="00D97C68">
        <w:rPr>
          <w:rFonts w:ascii="Arial" w:hAnsi="Arial" w:cs="Arial"/>
          <w:sz w:val="24"/>
          <w:szCs w:val="24"/>
          <w:lang w:val="en-US"/>
        </w:rPr>
        <w:t>Wales</w:t>
      </w:r>
      <w:r w:rsidRPr="007F56B6">
        <w:rPr>
          <w:rFonts w:ascii="Arial" w:hAnsi="Arial" w:cs="Arial"/>
          <w:sz w:val="24"/>
          <w:szCs w:val="24"/>
          <w:lang w:val="en-US"/>
        </w:rPr>
        <w:t>.</w:t>
      </w:r>
    </w:p>
    <w:p w14:paraId="17DAE10B" w14:textId="77777777" w:rsidR="00110867" w:rsidRPr="007F56B6" w:rsidRDefault="00110867" w:rsidP="00110867">
      <w:pPr>
        <w:rPr>
          <w:rFonts w:ascii="Arial" w:hAnsi="Arial" w:cs="Arial"/>
          <w:sz w:val="24"/>
          <w:szCs w:val="24"/>
          <w:lang w:val="en-US"/>
        </w:rPr>
      </w:pPr>
    </w:p>
    <w:p w14:paraId="42CDD8CA" w14:textId="6E6732F9" w:rsidR="0094192D" w:rsidRPr="00F11059" w:rsidRDefault="00110867" w:rsidP="00110867">
      <w:pPr>
        <w:ind w:left="1440" w:hanging="1440"/>
        <w:rPr>
          <w:rFonts w:ascii="Arial" w:hAnsi="Arial" w:cs="Arial"/>
          <w:b/>
          <w:bCs/>
          <w:color w:val="0079C1"/>
          <w:sz w:val="28"/>
          <w:szCs w:val="28"/>
          <w:lang w:val="en-US"/>
        </w:rPr>
      </w:pPr>
      <w:r w:rsidRPr="00F11059">
        <w:rPr>
          <w:rFonts w:ascii="Arial" w:hAnsi="Arial" w:cs="Arial"/>
          <w:b/>
          <w:bCs/>
          <w:color w:val="0079C1"/>
          <w:sz w:val="28"/>
          <w:szCs w:val="28"/>
          <w:lang w:val="en-US"/>
        </w:rPr>
        <w:t>Expenses</w:t>
      </w:r>
    </w:p>
    <w:p w14:paraId="7408BC08" w14:textId="77777777" w:rsidR="0094192D" w:rsidRDefault="0094192D" w:rsidP="00110867">
      <w:pPr>
        <w:ind w:left="1440" w:hanging="1440"/>
        <w:rPr>
          <w:rFonts w:ascii="Arial" w:hAnsi="Arial" w:cs="Arial"/>
          <w:sz w:val="24"/>
          <w:szCs w:val="24"/>
          <w:lang w:val="en-US"/>
        </w:rPr>
      </w:pPr>
    </w:p>
    <w:p w14:paraId="42F8163F" w14:textId="0D6B0C54" w:rsidR="00110867" w:rsidRPr="007F56B6" w:rsidRDefault="00110867" w:rsidP="0094192D">
      <w:pPr>
        <w:rPr>
          <w:rFonts w:ascii="Arial" w:hAnsi="Arial" w:cs="Arial"/>
          <w:sz w:val="24"/>
          <w:szCs w:val="24"/>
          <w:lang w:val="en-US"/>
        </w:rPr>
      </w:pPr>
      <w:r w:rsidRPr="007F56B6">
        <w:rPr>
          <w:rFonts w:ascii="Arial" w:hAnsi="Arial" w:cs="Arial"/>
          <w:sz w:val="24"/>
          <w:szCs w:val="24"/>
          <w:lang w:val="en-US"/>
        </w:rPr>
        <w:t xml:space="preserve">Accommodation and meals are provided </w:t>
      </w:r>
      <w:r w:rsidR="00FF077D">
        <w:rPr>
          <w:rFonts w:ascii="Arial" w:hAnsi="Arial" w:cs="Arial"/>
          <w:sz w:val="24"/>
          <w:szCs w:val="24"/>
          <w:lang w:val="en-US"/>
        </w:rPr>
        <w:t xml:space="preserve">for all members </w:t>
      </w:r>
      <w:r w:rsidRPr="007F56B6">
        <w:rPr>
          <w:rFonts w:ascii="Arial" w:hAnsi="Arial" w:cs="Arial"/>
          <w:sz w:val="24"/>
          <w:szCs w:val="24"/>
          <w:lang w:val="en-US"/>
        </w:rPr>
        <w:t>at meetings held in-person, and reasonable travel costs are reimbursed.</w:t>
      </w:r>
    </w:p>
    <w:p w14:paraId="427A5204" w14:textId="77777777" w:rsidR="00110867" w:rsidRPr="007F56B6" w:rsidRDefault="00110867" w:rsidP="00110867">
      <w:pPr>
        <w:ind w:left="1440" w:hanging="1440"/>
        <w:rPr>
          <w:rFonts w:ascii="Arial" w:hAnsi="Arial" w:cs="Arial"/>
          <w:sz w:val="24"/>
          <w:szCs w:val="24"/>
          <w:lang w:val="en-US"/>
        </w:rPr>
      </w:pPr>
    </w:p>
    <w:p w14:paraId="5CA2938B" w14:textId="54D90C27" w:rsidR="00110867" w:rsidRPr="00D97C68" w:rsidRDefault="00110867" w:rsidP="00F11059">
      <w:pPr>
        <w:rPr>
          <w:rFonts w:ascii="Arial" w:hAnsi="Arial" w:cs="Arial"/>
          <w:sz w:val="24"/>
          <w:szCs w:val="24"/>
          <w:lang w:val="en-US"/>
        </w:rPr>
      </w:pPr>
      <w:r w:rsidRPr="007F56B6">
        <w:rPr>
          <w:rFonts w:ascii="Arial" w:hAnsi="Arial" w:cs="Arial"/>
          <w:sz w:val="24"/>
          <w:szCs w:val="24"/>
          <w:lang w:val="en-US"/>
        </w:rPr>
        <w:t xml:space="preserve">For more information on any aspect of the Governing Body please contact John Richfield </w:t>
      </w:r>
      <w:r w:rsidR="00F11059">
        <w:rPr>
          <w:rFonts w:ascii="Arial" w:hAnsi="Arial" w:cs="Arial"/>
          <w:sz w:val="24"/>
          <w:szCs w:val="24"/>
          <w:lang w:val="en-US"/>
        </w:rPr>
        <w:t xml:space="preserve">on </w:t>
      </w:r>
      <w:r w:rsidRPr="007F56B6">
        <w:rPr>
          <w:rFonts w:ascii="Arial" w:hAnsi="Arial" w:cs="Arial"/>
          <w:sz w:val="24"/>
          <w:szCs w:val="24"/>
          <w:lang w:val="en-US"/>
        </w:rPr>
        <w:t>02920 348</w:t>
      </w:r>
      <w:r w:rsidR="00F11059">
        <w:rPr>
          <w:rFonts w:ascii="Arial" w:hAnsi="Arial" w:cs="Arial"/>
          <w:sz w:val="24"/>
          <w:szCs w:val="24"/>
          <w:lang w:val="en-US"/>
        </w:rPr>
        <w:t xml:space="preserve"> </w:t>
      </w:r>
      <w:r w:rsidRPr="007F56B6">
        <w:rPr>
          <w:rFonts w:ascii="Arial" w:hAnsi="Arial" w:cs="Arial"/>
          <w:sz w:val="24"/>
          <w:szCs w:val="24"/>
          <w:lang w:val="en-US"/>
        </w:rPr>
        <w:t>229 or</w:t>
      </w:r>
      <w:r w:rsidR="00F11059">
        <w:rPr>
          <w:rFonts w:ascii="Arial" w:hAnsi="Arial" w:cs="Arial"/>
          <w:sz w:val="24"/>
          <w:szCs w:val="24"/>
          <w:lang w:val="en-US"/>
        </w:rPr>
        <w:t xml:space="preserve"> via</w:t>
      </w:r>
      <w:r w:rsidRPr="007F56B6">
        <w:rPr>
          <w:rFonts w:ascii="Arial" w:hAnsi="Arial" w:cs="Arial"/>
          <w:sz w:val="24"/>
          <w:szCs w:val="24"/>
          <w:lang w:val="en-US"/>
        </w:rPr>
        <w:t xml:space="preserve"> </w:t>
      </w:r>
      <w:hyperlink r:id="rId7" w:history="1">
        <w:r w:rsidRPr="007F56B6">
          <w:rPr>
            <w:rStyle w:val="Hyperlink"/>
            <w:rFonts w:ascii="Arial" w:hAnsi="Arial" w:cs="Arial"/>
            <w:sz w:val="24"/>
            <w:szCs w:val="24"/>
            <w:lang w:val="en-US"/>
          </w:rPr>
          <w:t>johnrichfield@churchinwales.org.uk</w:t>
        </w:r>
      </w:hyperlink>
    </w:p>
    <w:p w14:paraId="04B5C3A4" w14:textId="77777777" w:rsidR="00F11059" w:rsidRDefault="00F11059">
      <w:pPr>
        <w:spacing w:after="160" w:line="259" w:lineRule="auto"/>
        <w:rPr>
          <w:rFonts w:ascii="Arial" w:hAnsi="Arial" w:cs="Arial"/>
          <w:b/>
          <w:bCs/>
          <w:color w:val="0079C1"/>
          <w:sz w:val="36"/>
          <w:szCs w:val="36"/>
          <w:lang w:val="en-US"/>
        </w:rPr>
      </w:pPr>
      <w:r>
        <w:rPr>
          <w:rFonts w:ascii="Arial" w:hAnsi="Arial" w:cs="Arial"/>
          <w:b/>
          <w:bCs/>
          <w:color w:val="0079C1"/>
          <w:sz w:val="36"/>
          <w:szCs w:val="36"/>
          <w:lang w:val="en-US"/>
        </w:rPr>
        <w:br w:type="page"/>
      </w:r>
    </w:p>
    <w:p w14:paraId="7C9D09DC" w14:textId="680436C3" w:rsidR="00FF077D" w:rsidRPr="009E2714" w:rsidRDefault="00FF077D" w:rsidP="00FF077D">
      <w:pPr>
        <w:jc w:val="center"/>
        <w:rPr>
          <w:rFonts w:ascii="Arial" w:hAnsi="Arial" w:cs="Arial"/>
          <w:b/>
          <w:bCs/>
          <w:szCs w:val="24"/>
          <w:u w:val="single"/>
          <w:lang w:val="en-US"/>
        </w:rPr>
      </w:pPr>
      <w:r w:rsidRPr="009E2714">
        <w:rPr>
          <w:rFonts w:ascii="Arial" w:hAnsi="Arial" w:cs="Arial"/>
          <w:b/>
          <w:bCs/>
          <w:color w:val="0079C1"/>
          <w:sz w:val="36"/>
          <w:szCs w:val="36"/>
          <w:lang w:val="en-US"/>
        </w:rPr>
        <w:lastRenderedPageBreak/>
        <w:t>General eligibility criteria</w:t>
      </w:r>
    </w:p>
    <w:p w14:paraId="2F9041D9" w14:textId="77777777" w:rsidR="00FF077D" w:rsidRPr="00B63110" w:rsidRDefault="00FF077D" w:rsidP="00FF077D">
      <w:pPr>
        <w:rPr>
          <w:rFonts w:ascii="Arial" w:hAnsi="Arial" w:cs="Arial"/>
          <w:b/>
          <w:bCs/>
          <w:sz w:val="24"/>
          <w:szCs w:val="28"/>
          <w:u w:val="single"/>
          <w:lang w:val="en-US"/>
        </w:rPr>
      </w:pPr>
    </w:p>
    <w:p w14:paraId="4C3ADE4C" w14:textId="77777777" w:rsidR="00FF077D" w:rsidRPr="007F244D" w:rsidRDefault="00FF077D" w:rsidP="00FF077D">
      <w:pPr>
        <w:rPr>
          <w:rFonts w:ascii="Arial" w:hAnsi="Arial" w:cs="Arial"/>
          <w:b/>
          <w:bCs/>
          <w:sz w:val="28"/>
          <w:szCs w:val="28"/>
          <w:lang w:val="en-US"/>
        </w:rPr>
      </w:pPr>
      <w:r w:rsidRPr="007F244D">
        <w:rPr>
          <w:rFonts w:ascii="Arial" w:hAnsi="Arial" w:cs="Arial"/>
          <w:b/>
          <w:bCs/>
          <w:sz w:val="28"/>
          <w:szCs w:val="28"/>
          <w:lang w:val="en-US"/>
        </w:rPr>
        <w:t>Clergy</w:t>
      </w:r>
    </w:p>
    <w:p w14:paraId="096EF9DB" w14:textId="77777777" w:rsidR="00FF077D" w:rsidRPr="00BC3C24" w:rsidRDefault="00FF077D" w:rsidP="00FF077D">
      <w:pPr>
        <w:rPr>
          <w:rFonts w:ascii="Arial" w:hAnsi="Arial" w:cs="Arial"/>
          <w:szCs w:val="24"/>
          <w:lang w:val="en-US"/>
        </w:rPr>
      </w:pPr>
    </w:p>
    <w:p w14:paraId="0173FDC9" w14:textId="77777777" w:rsidR="00FF077D" w:rsidRPr="00B63110" w:rsidRDefault="00FF077D" w:rsidP="00FF077D">
      <w:pPr>
        <w:rPr>
          <w:rFonts w:ascii="Arial" w:hAnsi="Arial" w:cs="Arial"/>
          <w:sz w:val="24"/>
          <w:szCs w:val="24"/>
          <w:lang w:val="en-US"/>
        </w:rPr>
      </w:pPr>
      <w:r w:rsidRPr="00B63110">
        <w:rPr>
          <w:rFonts w:ascii="Arial" w:hAnsi="Arial" w:cs="Arial"/>
          <w:sz w:val="24"/>
          <w:szCs w:val="24"/>
          <w:lang w:val="en-US"/>
        </w:rPr>
        <w:t xml:space="preserve">Every cleric who holds a dignity, cathedral preferment benefice or office in the Church in Wales, or a license from a diocesan bishop is eligible to be a Governing Body member, </w:t>
      </w:r>
      <w:r w:rsidRPr="00B63110">
        <w:rPr>
          <w:rFonts w:ascii="Arial" w:hAnsi="Arial" w:cs="Arial"/>
          <w:b/>
          <w:bCs/>
          <w:sz w:val="24"/>
          <w:szCs w:val="24"/>
          <w:lang w:val="en-US"/>
        </w:rPr>
        <w:t>unless</w:t>
      </w:r>
      <w:r w:rsidRPr="00B63110">
        <w:rPr>
          <w:rFonts w:ascii="Arial" w:hAnsi="Arial" w:cs="Arial"/>
          <w:sz w:val="24"/>
          <w:szCs w:val="24"/>
          <w:lang w:val="en-US"/>
        </w:rPr>
        <w:t xml:space="preserve"> that cleric is:</w:t>
      </w:r>
    </w:p>
    <w:p w14:paraId="59DBB679" w14:textId="77777777" w:rsidR="00FF077D" w:rsidRPr="00B63110" w:rsidRDefault="00FF077D" w:rsidP="00FF077D">
      <w:pPr>
        <w:rPr>
          <w:rFonts w:ascii="Arial" w:hAnsi="Arial" w:cs="Arial"/>
          <w:sz w:val="24"/>
          <w:szCs w:val="24"/>
          <w:lang w:val="en-US"/>
        </w:rPr>
      </w:pPr>
    </w:p>
    <w:p w14:paraId="5CF43179" w14:textId="77777777" w:rsidR="00FF077D" w:rsidRPr="00B63110" w:rsidRDefault="00FF077D" w:rsidP="00FF077D">
      <w:pPr>
        <w:pStyle w:val="ListParagraph"/>
        <w:numPr>
          <w:ilvl w:val="0"/>
          <w:numId w:val="5"/>
        </w:numPr>
        <w:rPr>
          <w:rFonts w:ascii="Arial" w:hAnsi="Arial" w:cs="Arial"/>
          <w:szCs w:val="24"/>
          <w:lang w:val="en-US"/>
        </w:rPr>
      </w:pPr>
      <w:r w:rsidRPr="00B63110">
        <w:rPr>
          <w:rFonts w:ascii="Arial" w:hAnsi="Arial" w:cs="Arial"/>
          <w:szCs w:val="24"/>
          <w:lang w:val="en-US"/>
        </w:rPr>
        <w:t>A full-time salaried employee of the Representative Body, a Diocesan Board of Finance or any other such provincial or diocesan body in the Church in Wales;</w:t>
      </w:r>
    </w:p>
    <w:p w14:paraId="1F1ADB61" w14:textId="77777777" w:rsidR="00FF077D" w:rsidRPr="00B63110" w:rsidRDefault="00FF077D" w:rsidP="00FF077D">
      <w:pPr>
        <w:rPr>
          <w:rFonts w:ascii="Arial" w:hAnsi="Arial" w:cs="Arial"/>
          <w:sz w:val="24"/>
          <w:szCs w:val="24"/>
          <w:lang w:val="en-US"/>
        </w:rPr>
      </w:pPr>
    </w:p>
    <w:p w14:paraId="645EEBB5" w14:textId="77777777" w:rsidR="00FF077D" w:rsidRPr="00B63110" w:rsidRDefault="00FF077D" w:rsidP="00FF077D">
      <w:pPr>
        <w:pStyle w:val="ListParagraph"/>
        <w:numPr>
          <w:ilvl w:val="0"/>
          <w:numId w:val="5"/>
        </w:numPr>
        <w:rPr>
          <w:rFonts w:ascii="Arial" w:hAnsi="Arial" w:cs="Arial"/>
          <w:szCs w:val="24"/>
          <w:lang w:val="en-US"/>
        </w:rPr>
      </w:pPr>
      <w:r w:rsidRPr="00B63110">
        <w:rPr>
          <w:rFonts w:ascii="Arial" w:hAnsi="Arial" w:cs="Arial"/>
          <w:szCs w:val="24"/>
          <w:lang w:val="en-US"/>
        </w:rPr>
        <w:t>Disqualified from acting as a trustee or senior manager of a charity under the laws of Wales;</w:t>
      </w:r>
    </w:p>
    <w:p w14:paraId="288565EF" w14:textId="77777777" w:rsidR="00FF077D" w:rsidRPr="00B63110" w:rsidRDefault="00FF077D" w:rsidP="00FF077D">
      <w:pPr>
        <w:pStyle w:val="ListParagraph"/>
        <w:rPr>
          <w:rFonts w:ascii="Arial" w:hAnsi="Arial" w:cs="Arial"/>
          <w:szCs w:val="24"/>
          <w:lang w:val="en-US"/>
        </w:rPr>
      </w:pPr>
    </w:p>
    <w:p w14:paraId="20A439DF" w14:textId="77777777" w:rsidR="00FF077D" w:rsidRPr="00B63110" w:rsidRDefault="00FF077D" w:rsidP="00FF077D">
      <w:pPr>
        <w:pStyle w:val="ListParagraph"/>
        <w:numPr>
          <w:ilvl w:val="0"/>
          <w:numId w:val="5"/>
        </w:numPr>
        <w:rPr>
          <w:rFonts w:ascii="Arial" w:hAnsi="Arial" w:cs="Arial"/>
          <w:szCs w:val="24"/>
          <w:lang w:val="en-US"/>
        </w:rPr>
      </w:pPr>
      <w:r w:rsidRPr="00B63110">
        <w:rPr>
          <w:rFonts w:ascii="Arial" w:hAnsi="Arial" w:cs="Arial"/>
          <w:szCs w:val="24"/>
          <w:lang w:val="en-US"/>
        </w:rPr>
        <w:t>Retired or who has reached his or her seventieth birthday;</w:t>
      </w:r>
    </w:p>
    <w:p w14:paraId="574CF4C1" w14:textId="77777777" w:rsidR="00FF077D" w:rsidRPr="00B63110" w:rsidRDefault="00FF077D" w:rsidP="00FF077D">
      <w:pPr>
        <w:pStyle w:val="ListParagraph"/>
        <w:rPr>
          <w:rFonts w:ascii="Arial" w:hAnsi="Arial" w:cs="Arial"/>
          <w:szCs w:val="24"/>
          <w:lang w:val="en-US"/>
        </w:rPr>
      </w:pPr>
    </w:p>
    <w:p w14:paraId="3E567AA9" w14:textId="77777777" w:rsidR="00FF077D" w:rsidRPr="00B63110" w:rsidRDefault="00FF077D" w:rsidP="00FF077D">
      <w:pPr>
        <w:pStyle w:val="ListParagraph"/>
        <w:numPr>
          <w:ilvl w:val="0"/>
          <w:numId w:val="5"/>
        </w:numPr>
        <w:rPr>
          <w:rFonts w:ascii="Arial" w:hAnsi="Arial" w:cs="Arial"/>
          <w:szCs w:val="24"/>
          <w:lang w:val="en-US"/>
        </w:rPr>
      </w:pPr>
      <w:r w:rsidRPr="00B63110">
        <w:rPr>
          <w:rFonts w:ascii="Arial" w:hAnsi="Arial" w:cs="Arial"/>
          <w:szCs w:val="24"/>
          <w:lang w:val="en-US"/>
        </w:rPr>
        <w:t>Belonging to a religious body not in communion with the Church in Wales; or</w:t>
      </w:r>
    </w:p>
    <w:p w14:paraId="16AC8A7A" w14:textId="77777777" w:rsidR="00FF077D" w:rsidRPr="00B63110" w:rsidRDefault="00FF077D" w:rsidP="00FF077D">
      <w:pPr>
        <w:pStyle w:val="ListParagraph"/>
        <w:rPr>
          <w:rFonts w:ascii="Arial" w:hAnsi="Arial" w:cs="Arial"/>
          <w:szCs w:val="24"/>
          <w:lang w:val="en-US"/>
        </w:rPr>
      </w:pPr>
    </w:p>
    <w:p w14:paraId="74491F11" w14:textId="77777777" w:rsidR="00FF077D" w:rsidRPr="00B63110" w:rsidRDefault="00FF077D" w:rsidP="00FF077D">
      <w:pPr>
        <w:pStyle w:val="ListParagraph"/>
        <w:numPr>
          <w:ilvl w:val="0"/>
          <w:numId w:val="5"/>
        </w:numPr>
        <w:rPr>
          <w:rFonts w:ascii="Arial" w:hAnsi="Arial" w:cs="Arial"/>
          <w:szCs w:val="24"/>
          <w:lang w:val="en-US"/>
        </w:rPr>
      </w:pPr>
      <w:r w:rsidRPr="00B63110">
        <w:rPr>
          <w:rFonts w:ascii="Arial" w:hAnsi="Arial" w:cs="Arial"/>
          <w:szCs w:val="24"/>
          <w:lang w:val="en-US"/>
        </w:rPr>
        <w:t>Is arrested on suspicion of a criminal office for which the cleric would be liable under the laws of Wales as a result of conviction for that offence (or who is charged with such an offence without being arrested) shall not attend any meeting or vote in any proceedings of the Governing Body or any committee or sub-committee until the conclusion of those criminal proceedings.</w:t>
      </w:r>
    </w:p>
    <w:p w14:paraId="3439CA95" w14:textId="77777777" w:rsidR="00FF077D" w:rsidRPr="00B63110" w:rsidRDefault="00FF077D" w:rsidP="00FF077D">
      <w:pPr>
        <w:rPr>
          <w:rFonts w:ascii="Arial" w:hAnsi="Arial" w:cs="Arial"/>
          <w:sz w:val="24"/>
          <w:szCs w:val="28"/>
          <w:lang w:val="en-US"/>
        </w:rPr>
      </w:pPr>
    </w:p>
    <w:p w14:paraId="281D9644" w14:textId="77777777" w:rsidR="00FF077D" w:rsidRPr="007F244D" w:rsidRDefault="00FF077D" w:rsidP="00FF077D">
      <w:pPr>
        <w:ind w:left="851" w:hanging="851"/>
        <w:rPr>
          <w:rFonts w:ascii="Arial" w:hAnsi="Arial" w:cs="Arial"/>
          <w:b/>
          <w:bCs/>
          <w:sz w:val="28"/>
          <w:szCs w:val="28"/>
          <w:lang w:val="en-US"/>
        </w:rPr>
      </w:pPr>
      <w:r w:rsidRPr="007F244D">
        <w:rPr>
          <w:rFonts w:ascii="Arial" w:hAnsi="Arial" w:cs="Arial"/>
          <w:b/>
          <w:bCs/>
          <w:sz w:val="28"/>
          <w:szCs w:val="28"/>
          <w:lang w:val="en-US"/>
        </w:rPr>
        <w:t>Lay persons eligible</w:t>
      </w:r>
    </w:p>
    <w:p w14:paraId="121A63E8" w14:textId="77777777" w:rsidR="00FF077D" w:rsidRPr="00B85320" w:rsidRDefault="00FF077D" w:rsidP="00FF077D">
      <w:pPr>
        <w:rPr>
          <w:rFonts w:ascii="Arial" w:hAnsi="Arial" w:cs="Arial"/>
          <w:szCs w:val="24"/>
          <w:lang w:val="en-US"/>
        </w:rPr>
      </w:pPr>
    </w:p>
    <w:p w14:paraId="19776D69" w14:textId="77777777" w:rsidR="00FF077D" w:rsidRPr="00B63110" w:rsidRDefault="00FF077D" w:rsidP="00FF077D">
      <w:pPr>
        <w:rPr>
          <w:rFonts w:ascii="Arial" w:hAnsi="Arial" w:cs="Arial"/>
          <w:sz w:val="24"/>
          <w:szCs w:val="24"/>
          <w:lang w:val="en-US"/>
        </w:rPr>
      </w:pPr>
      <w:r w:rsidRPr="00B63110">
        <w:rPr>
          <w:rFonts w:ascii="Arial" w:hAnsi="Arial" w:cs="Arial"/>
          <w:sz w:val="24"/>
          <w:szCs w:val="24"/>
          <w:lang w:val="en-US"/>
        </w:rPr>
        <w:t>Every lay confirmed communicant over 18 and under 75 years of age who either:</w:t>
      </w:r>
    </w:p>
    <w:p w14:paraId="15AD1C7B" w14:textId="77777777" w:rsidR="00FF077D" w:rsidRPr="00B63110" w:rsidRDefault="00FF077D" w:rsidP="00FF077D">
      <w:pPr>
        <w:rPr>
          <w:rFonts w:ascii="Arial" w:hAnsi="Arial" w:cs="Arial"/>
          <w:sz w:val="24"/>
          <w:szCs w:val="24"/>
          <w:lang w:val="en-US"/>
        </w:rPr>
      </w:pPr>
    </w:p>
    <w:p w14:paraId="2D2A4B2A" w14:textId="77777777" w:rsidR="00FF077D" w:rsidRPr="00B63110" w:rsidRDefault="00FF077D" w:rsidP="00FF077D">
      <w:pPr>
        <w:pStyle w:val="ListParagraph"/>
        <w:numPr>
          <w:ilvl w:val="0"/>
          <w:numId w:val="6"/>
        </w:numPr>
        <w:rPr>
          <w:rFonts w:ascii="Arial" w:hAnsi="Arial" w:cs="Arial"/>
          <w:szCs w:val="24"/>
          <w:lang w:val="en-US"/>
        </w:rPr>
      </w:pPr>
      <w:r w:rsidRPr="00B63110">
        <w:rPr>
          <w:rFonts w:ascii="Arial" w:hAnsi="Arial" w:cs="Arial"/>
          <w:szCs w:val="24"/>
          <w:lang w:val="en-US"/>
        </w:rPr>
        <w:t>Resides</w:t>
      </w:r>
      <w:r w:rsidRPr="00B63110">
        <w:rPr>
          <w:rFonts w:ascii="Arial" w:hAnsi="Arial" w:cs="Arial"/>
          <w:szCs w:val="24"/>
        </w:rPr>
        <w:t xml:space="preserve"> or</w:t>
      </w:r>
      <w:r w:rsidRPr="00B63110">
        <w:rPr>
          <w:rFonts w:ascii="Arial" w:hAnsi="Arial" w:cs="Arial"/>
          <w:szCs w:val="24"/>
          <w:lang w:val="en-US"/>
        </w:rPr>
        <w:t xml:space="preserve"> has resided for a</w:t>
      </w:r>
      <w:r w:rsidRPr="00B63110">
        <w:rPr>
          <w:rFonts w:ascii="Arial" w:hAnsi="Arial" w:cs="Arial"/>
          <w:szCs w:val="24"/>
        </w:rPr>
        <w:t xml:space="preserve"> period</w:t>
      </w:r>
      <w:r w:rsidRPr="00B63110">
        <w:rPr>
          <w:rFonts w:ascii="Arial" w:hAnsi="Arial" w:cs="Arial"/>
          <w:szCs w:val="24"/>
          <w:lang w:val="en-US"/>
        </w:rPr>
        <w:t xml:space="preserve"> of 12 months in a Church in Wales ministry area; or</w:t>
      </w:r>
    </w:p>
    <w:p w14:paraId="4A9251BD" w14:textId="77777777" w:rsidR="00FF077D" w:rsidRPr="00B63110" w:rsidRDefault="00FF077D" w:rsidP="00FF077D">
      <w:pPr>
        <w:rPr>
          <w:rFonts w:ascii="Arial" w:hAnsi="Arial" w:cs="Arial"/>
          <w:sz w:val="24"/>
          <w:szCs w:val="24"/>
          <w:lang w:val="en-US"/>
        </w:rPr>
      </w:pPr>
    </w:p>
    <w:p w14:paraId="6A56A470" w14:textId="77777777" w:rsidR="00FF077D" w:rsidRPr="00B63110" w:rsidRDefault="00FF077D" w:rsidP="00FF077D">
      <w:pPr>
        <w:pStyle w:val="ListParagraph"/>
        <w:numPr>
          <w:ilvl w:val="0"/>
          <w:numId w:val="6"/>
        </w:numPr>
        <w:rPr>
          <w:rFonts w:ascii="Arial" w:hAnsi="Arial" w:cs="Arial"/>
          <w:szCs w:val="24"/>
          <w:lang w:val="en-US"/>
        </w:rPr>
      </w:pPr>
      <w:r w:rsidRPr="00B63110">
        <w:rPr>
          <w:rFonts w:ascii="Arial" w:hAnsi="Arial" w:cs="Arial"/>
          <w:szCs w:val="24"/>
          <w:lang w:val="en-US"/>
        </w:rPr>
        <w:t>Whose name appears on the electoral roll of any ministry area in Wales.</w:t>
      </w:r>
    </w:p>
    <w:p w14:paraId="18EF424B" w14:textId="77777777" w:rsidR="00FF077D" w:rsidRPr="00B63110" w:rsidRDefault="00FF077D" w:rsidP="00FF077D">
      <w:pPr>
        <w:rPr>
          <w:rFonts w:ascii="Arial" w:hAnsi="Arial" w:cs="Arial"/>
          <w:sz w:val="24"/>
          <w:szCs w:val="28"/>
          <w:lang w:val="en-US"/>
        </w:rPr>
      </w:pPr>
    </w:p>
    <w:p w14:paraId="2DCEF669" w14:textId="77777777" w:rsidR="00FF077D" w:rsidRPr="007F244D" w:rsidRDefault="00FF077D" w:rsidP="00FF077D">
      <w:pPr>
        <w:rPr>
          <w:rFonts w:ascii="Arial" w:hAnsi="Arial" w:cs="Arial"/>
          <w:b/>
          <w:bCs/>
          <w:sz w:val="28"/>
          <w:szCs w:val="28"/>
          <w:lang w:val="en-US"/>
        </w:rPr>
      </w:pPr>
      <w:r w:rsidRPr="007F244D">
        <w:rPr>
          <w:rFonts w:ascii="Arial" w:hAnsi="Arial" w:cs="Arial"/>
          <w:b/>
          <w:bCs/>
          <w:sz w:val="28"/>
          <w:szCs w:val="28"/>
          <w:lang w:val="en-US"/>
        </w:rPr>
        <w:t>Lay persons not eligible</w:t>
      </w:r>
    </w:p>
    <w:p w14:paraId="77CFF8B3" w14:textId="77777777" w:rsidR="00FF077D" w:rsidRPr="00B63110" w:rsidRDefault="00FF077D" w:rsidP="00FF077D">
      <w:pPr>
        <w:rPr>
          <w:rFonts w:ascii="Arial" w:hAnsi="Arial" w:cs="Arial"/>
          <w:sz w:val="24"/>
          <w:szCs w:val="28"/>
          <w:lang w:val="en-US"/>
        </w:rPr>
      </w:pPr>
    </w:p>
    <w:p w14:paraId="0084F413" w14:textId="77777777" w:rsidR="00FF077D" w:rsidRPr="00B63110" w:rsidRDefault="00FF077D" w:rsidP="00FF077D">
      <w:pPr>
        <w:rPr>
          <w:rFonts w:ascii="Arial" w:hAnsi="Arial" w:cs="Arial"/>
          <w:sz w:val="24"/>
          <w:szCs w:val="24"/>
          <w:lang w:val="en-US"/>
        </w:rPr>
      </w:pPr>
      <w:r w:rsidRPr="00B63110">
        <w:rPr>
          <w:rFonts w:ascii="Arial" w:hAnsi="Arial" w:cs="Arial"/>
          <w:sz w:val="24"/>
          <w:szCs w:val="24"/>
          <w:lang w:val="en-US"/>
        </w:rPr>
        <w:t xml:space="preserve">A lay person is </w:t>
      </w:r>
      <w:r w:rsidRPr="00B63110">
        <w:rPr>
          <w:rFonts w:ascii="Arial" w:hAnsi="Arial" w:cs="Arial"/>
          <w:b/>
          <w:bCs/>
          <w:sz w:val="24"/>
          <w:szCs w:val="24"/>
          <w:lang w:val="en-US"/>
        </w:rPr>
        <w:t>not</w:t>
      </w:r>
      <w:r w:rsidRPr="00B63110">
        <w:rPr>
          <w:rFonts w:ascii="Arial" w:hAnsi="Arial" w:cs="Arial"/>
          <w:sz w:val="24"/>
          <w:szCs w:val="24"/>
          <w:lang w:val="en-US"/>
        </w:rPr>
        <w:t xml:space="preserve"> eligible to be a member of the Governing Body if they:</w:t>
      </w:r>
    </w:p>
    <w:p w14:paraId="079438EC" w14:textId="77777777" w:rsidR="00FF077D" w:rsidRPr="00B63110" w:rsidRDefault="00FF077D" w:rsidP="00FF077D">
      <w:pPr>
        <w:rPr>
          <w:rFonts w:ascii="Arial" w:hAnsi="Arial" w:cs="Arial"/>
          <w:sz w:val="24"/>
          <w:szCs w:val="24"/>
          <w:lang w:val="en-US"/>
        </w:rPr>
      </w:pPr>
    </w:p>
    <w:p w14:paraId="5C587C2B" w14:textId="77777777" w:rsidR="00FF077D" w:rsidRPr="00B63110" w:rsidRDefault="00FF077D" w:rsidP="00FF077D">
      <w:pPr>
        <w:pStyle w:val="ListParagraph"/>
        <w:numPr>
          <w:ilvl w:val="0"/>
          <w:numId w:val="7"/>
        </w:numPr>
        <w:rPr>
          <w:rFonts w:ascii="Arial" w:hAnsi="Arial" w:cs="Arial"/>
          <w:szCs w:val="24"/>
          <w:lang w:val="en-US"/>
        </w:rPr>
      </w:pPr>
      <w:r w:rsidRPr="00B63110">
        <w:rPr>
          <w:rFonts w:ascii="Arial" w:hAnsi="Arial" w:cs="Arial"/>
          <w:szCs w:val="24"/>
          <w:lang w:val="en-US"/>
        </w:rPr>
        <w:t>A</w:t>
      </w:r>
      <w:r>
        <w:rPr>
          <w:rFonts w:ascii="Arial" w:hAnsi="Arial" w:cs="Arial"/>
          <w:szCs w:val="24"/>
          <w:lang w:val="en-US"/>
        </w:rPr>
        <w:t>re a</w:t>
      </w:r>
      <w:r w:rsidRPr="00B63110">
        <w:rPr>
          <w:rFonts w:ascii="Arial" w:hAnsi="Arial" w:cs="Arial"/>
          <w:szCs w:val="24"/>
          <w:lang w:val="en-US"/>
        </w:rPr>
        <w:t xml:space="preserve"> salaried employee of the Representative Body, a Diocesan Board of Finance or any other such provincial or diocesan body within the Church in Wales;</w:t>
      </w:r>
    </w:p>
    <w:p w14:paraId="49A05912" w14:textId="77777777" w:rsidR="00FF077D" w:rsidRPr="00B63110" w:rsidRDefault="00FF077D" w:rsidP="00FF077D">
      <w:pPr>
        <w:rPr>
          <w:rFonts w:ascii="Arial" w:hAnsi="Arial" w:cs="Arial"/>
          <w:sz w:val="24"/>
          <w:szCs w:val="24"/>
          <w:lang w:val="en-US"/>
        </w:rPr>
      </w:pPr>
    </w:p>
    <w:p w14:paraId="2785E8CC" w14:textId="77777777" w:rsidR="00FF077D" w:rsidRPr="00B63110" w:rsidRDefault="00FF077D" w:rsidP="00FF077D">
      <w:pPr>
        <w:pStyle w:val="ListParagraph"/>
        <w:numPr>
          <w:ilvl w:val="0"/>
          <w:numId w:val="7"/>
        </w:numPr>
        <w:rPr>
          <w:rFonts w:ascii="Arial" w:hAnsi="Arial" w:cs="Arial"/>
          <w:szCs w:val="24"/>
          <w:lang w:val="en-US"/>
        </w:rPr>
      </w:pPr>
      <w:r>
        <w:rPr>
          <w:rFonts w:ascii="Arial" w:hAnsi="Arial" w:cs="Arial"/>
          <w:szCs w:val="24"/>
          <w:lang w:val="en-US"/>
        </w:rPr>
        <w:t>Are d</w:t>
      </w:r>
      <w:r w:rsidRPr="00B63110">
        <w:rPr>
          <w:rFonts w:ascii="Arial" w:hAnsi="Arial" w:cs="Arial"/>
          <w:szCs w:val="24"/>
          <w:lang w:val="en-US"/>
        </w:rPr>
        <w:t>isqualified from acting as a trustee or senior manager of a charity under the laws of Wales;</w:t>
      </w:r>
    </w:p>
    <w:p w14:paraId="5740AB1B" w14:textId="77777777" w:rsidR="00FF077D" w:rsidRPr="00B63110" w:rsidRDefault="00FF077D" w:rsidP="00FF077D">
      <w:pPr>
        <w:pStyle w:val="ListParagraph"/>
        <w:rPr>
          <w:rFonts w:ascii="Arial" w:hAnsi="Arial" w:cs="Arial"/>
          <w:szCs w:val="24"/>
          <w:lang w:val="en-US"/>
        </w:rPr>
      </w:pPr>
    </w:p>
    <w:p w14:paraId="66F11235" w14:textId="77777777" w:rsidR="00FF077D" w:rsidRPr="00B63110" w:rsidRDefault="00FF077D" w:rsidP="00FF077D">
      <w:pPr>
        <w:pStyle w:val="ListParagraph"/>
        <w:numPr>
          <w:ilvl w:val="0"/>
          <w:numId w:val="7"/>
        </w:numPr>
        <w:rPr>
          <w:rFonts w:ascii="Arial" w:hAnsi="Arial" w:cs="Arial"/>
          <w:szCs w:val="24"/>
          <w:lang w:val="en-US"/>
        </w:rPr>
      </w:pPr>
      <w:r w:rsidRPr="00B63110">
        <w:rPr>
          <w:rFonts w:ascii="Arial" w:hAnsi="Arial" w:cs="Arial"/>
          <w:szCs w:val="24"/>
          <w:lang w:val="en-US"/>
        </w:rPr>
        <w:t>Have reached his or her seventy-fifth birthday;</w:t>
      </w:r>
    </w:p>
    <w:p w14:paraId="49546E91" w14:textId="77777777" w:rsidR="00FF077D" w:rsidRPr="00B63110" w:rsidRDefault="00FF077D" w:rsidP="00FF077D">
      <w:pPr>
        <w:pStyle w:val="ListParagraph"/>
        <w:rPr>
          <w:rFonts w:ascii="Arial" w:hAnsi="Arial" w:cs="Arial"/>
          <w:szCs w:val="24"/>
          <w:lang w:val="en-US"/>
        </w:rPr>
      </w:pPr>
    </w:p>
    <w:p w14:paraId="47229F6B" w14:textId="77777777" w:rsidR="00FF077D" w:rsidRPr="00B63110" w:rsidRDefault="00FF077D" w:rsidP="00FF077D">
      <w:pPr>
        <w:pStyle w:val="ListParagraph"/>
        <w:numPr>
          <w:ilvl w:val="0"/>
          <w:numId w:val="7"/>
        </w:numPr>
        <w:rPr>
          <w:rFonts w:ascii="Arial" w:hAnsi="Arial" w:cs="Arial"/>
          <w:szCs w:val="24"/>
          <w:lang w:val="en-US"/>
        </w:rPr>
      </w:pPr>
      <w:r w:rsidRPr="00B63110">
        <w:rPr>
          <w:rFonts w:ascii="Arial" w:hAnsi="Arial" w:cs="Arial"/>
          <w:szCs w:val="24"/>
          <w:lang w:val="en-US"/>
        </w:rPr>
        <w:t>Belong to a religious body not in communion with the Church in Wales; or</w:t>
      </w:r>
    </w:p>
    <w:p w14:paraId="164AB78C" w14:textId="77777777" w:rsidR="00FF077D" w:rsidRPr="00B63110" w:rsidRDefault="00FF077D" w:rsidP="00FF077D">
      <w:pPr>
        <w:pStyle w:val="ListParagraph"/>
        <w:rPr>
          <w:rFonts w:ascii="Arial" w:hAnsi="Arial" w:cs="Arial"/>
          <w:szCs w:val="24"/>
          <w:lang w:val="en-US"/>
        </w:rPr>
      </w:pPr>
    </w:p>
    <w:p w14:paraId="4B702A02" w14:textId="420D2355" w:rsidR="00FF077D" w:rsidRPr="00B63110" w:rsidRDefault="00FF077D" w:rsidP="00FF077D">
      <w:pPr>
        <w:pStyle w:val="ListParagraph"/>
        <w:numPr>
          <w:ilvl w:val="0"/>
          <w:numId w:val="7"/>
        </w:numPr>
        <w:rPr>
          <w:rFonts w:ascii="Arial" w:hAnsi="Arial" w:cs="Arial"/>
          <w:szCs w:val="24"/>
          <w:lang w:val="en-US"/>
        </w:rPr>
      </w:pPr>
      <w:r>
        <w:rPr>
          <w:rFonts w:ascii="Arial" w:hAnsi="Arial" w:cs="Arial"/>
          <w:szCs w:val="24"/>
          <w:lang w:val="en-US"/>
        </w:rPr>
        <w:t xml:space="preserve">Are </w:t>
      </w:r>
      <w:r w:rsidRPr="00B63110">
        <w:rPr>
          <w:rFonts w:ascii="Arial" w:hAnsi="Arial" w:cs="Arial"/>
          <w:szCs w:val="24"/>
          <w:lang w:val="en-US"/>
        </w:rPr>
        <w:t>arrested on suspicion of a criminal office for which the</w:t>
      </w:r>
      <w:r w:rsidR="0040300E">
        <w:rPr>
          <w:rFonts w:ascii="Arial" w:hAnsi="Arial" w:cs="Arial"/>
          <w:szCs w:val="24"/>
          <w:lang w:val="en-US"/>
        </w:rPr>
        <w:t xml:space="preserve">y </w:t>
      </w:r>
      <w:r w:rsidRPr="00B63110">
        <w:rPr>
          <w:rFonts w:ascii="Arial" w:hAnsi="Arial" w:cs="Arial"/>
          <w:szCs w:val="24"/>
          <w:lang w:val="en-US"/>
        </w:rPr>
        <w:t>would be liable under the laws of Wales as a result of conviction for that offence (or who is charged with such and offence without being arrested) shall not attend any meeting or vote in any proceedings of the Governing Body or any committee or sub-committee until the conclusion of those criminal proceedings.</w:t>
      </w:r>
    </w:p>
    <w:p w14:paraId="00503B45" w14:textId="77777777" w:rsidR="00F87853" w:rsidRPr="007F56B6" w:rsidRDefault="00F87853" w:rsidP="00F901C6">
      <w:pPr>
        <w:rPr>
          <w:rFonts w:ascii="Arial" w:hAnsi="Arial" w:cs="Arial"/>
          <w:sz w:val="24"/>
          <w:szCs w:val="24"/>
        </w:rPr>
      </w:pPr>
    </w:p>
    <w:p w14:paraId="5B563484" w14:textId="77777777" w:rsidR="00F87853" w:rsidRPr="007F56B6" w:rsidRDefault="00F87853" w:rsidP="00F901C6">
      <w:pPr>
        <w:rPr>
          <w:rFonts w:ascii="Arial" w:hAnsi="Arial" w:cs="Arial"/>
          <w:sz w:val="24"/>
          <w:szCs w:val="24"/>
        </w:rPr>
      </w:pPr>
    </w:p>
    <w:p w14:paraId="463B0F17" w14:textId="31F79B43" w:rsidR="00F901C6" w:rsidRPr="007F56B6" w:rsidRDefault="00F901C6" w:rsidP="00F901C6">
      <w:pPr>
        <w:rPr>
          <w:rFonts w:ascii="Arial" w:hAnsi="Arial" w:cs="Arial"/>
          <w:sz w:val="24"/>
          <w:szCs w:val="24"/>
        </w:rPr>
      </w:pPr>
      <w:r w:rsidRPr="00F11059">
        <w:rPr>
          <w:rFonts w:ascii="Arial" w:hAnsi="Arial" w:cs="Arial"/>
          <w:b/>
          <w:bCs/>
          <w:sz w:val="24"/>
          <w:szCs w:val="24"/>
        </w:rPr>
        <w:t xml:space="preserve">GDPR </w:t>
      </w:r>
      <w:r w:rsidR="00F11059">
        <w:rPr>
          <w:rFonts w:ascii="Arial" w:hAnsi="Arial" w:cs="Arial"/>
          <w:b/>
          <w:bCs/>
          <w:sz w:val="24"/>
          <w:szCs w:val="24"/>
        </w:rPr>
        <w:t>s</w:t>
      </w:r>
      <w:r w:rsidRPr="00F11059">
        <w:rPr>
          <w:rFonts w:ascii="Arial" w:hAnsi="Arial" w:cs="Arial"/>
          <w:b/>
          <w:bCs/>
          <w:sz w:val="24"/>
          <w:szCs w:val="24"/>
        </w:rPr>
        <w:t>tatement</w:t>
      </w:r>
      <w:r w:rsidRPr="007F56B6">
        <w:rPr>
          <w:rFonts w:ascii="Arial" w:hAnsi="Arial" w:cs="Arial"/>
          <w:sz w:val="24"/>
          <w:szCs w:val="24"/>
        </w:rPr>
        <w:t xml:space="preserve"> on use of personal information in communicating with G</w:t>
      </w:r>
      <w:r w:rsidR="00F11059">
        <w:rPr>
          <w:rFonts w:ascii="Arial" w:hAnsi="Arial" w:cs="Arial"/>
          <w:sz w:val="24"/>
          <w:szCs w:val="24"/>
        </w:rPr>
        <w:t xml:space="preserve">overning Body </w:t>
      </w:r>
      <w:r w:rsidRPr="007F56B6">
        <w:rPr>
          <w:rFonts w:ascii="Arial" w:hAnsi="Arial" w:cs="Arial"/>
          <w:sz w:val="24"/>
          <w:szCs w:val="24"/>
        </w:rPr>
        <w:t xml:space="preserve">members and for the administration of Governing Body </w:t>
      </w:r>
      <w:r w:rsidR="00F11059">
        <w:rPr>
          <w:rFonts w:ascii="Arial" w:hAnsi="Arial" w:cs="Arial"/>
          <w:sz w:val="24"/>
          <w:szCs w:val="24"/>
        </w:rPr>
        <w:t>m</w:t>
      </w:r>
      <w:r w:rsidRPr="007F56B6">
        <w:rPr>
          <w:rFonts w:ascii="Arial" w:hAnsi="Arial" w:cs="Arial"/>
          <w:sz w:val="24"/>
          <w:szCs w:val="24"/>
        </w:rPr>
        <w:t>eetings.</w:t>
      </w:r>
    </w:p>
    <w:p w14:paraId="62BEC496" w14:textId="77777777" w:rsidR="00F901C6" w:rsidRPr="007F56B6" w:rsidRDefault="00F901C6" w:rsidP="00F901C6">
      <w:pPr>
        <w:rPr>
          <w:rFonts w:ascii="Arial" w:hAnsi="Arial" w:cs="Arial"/>
          <w:sz w:val="24"/>
          <w:szCs w:val="24"/>
        </w:rPr>
      </w:pPr>
    </w:p>
    <w:p w14:paraId="4B88A986" w14:textId="77777777" w:rsidR="00F901C6" w:rsidRPr="007F56B6" w:rsidRDefault="00F901C6" w:rsidP="00F901C6">
      <w:pPr>
        <w:rPr>
          <w:rFonts w:ascii="Arial" w:hAnsi="Arial" w:cs="Arial"/>
          <w:sz w:val="24"/>
          <w:szCs w:val="24"/>
        </w:rPr>
      </w:pPr>
    </w:p>
    <w:p w14:paraId="54DC5D42" w14:textId="77777777" w:rsidR="00F901C6" w:rsidRPr="007F56B6" w:rsidRDefault="00F901C6" w:rsidP="00F901C6">
      <w:pPr>
        <w:rPr>
          <w:rFonts w:ascii="Arial" w:hAnsi="Arial" w:cs="Arial"/>
          <w:sz w:val="24"/>
          <w:szCs w:val="24"/>
          <w:lang w:eastAsia="en-GB"/>
        </w:rPr>
      </w:pPr>
      <w:r w:rsidRPr="007F56B6">
        <w:rPr>
          <w:rFonts w:ascii="Arial" w:hAnsi="Arial" w:cs="Arial"/>
          <w:sz w:val="24"/>
          <w:szCs w:val="24"/>
          <w:lang w:eastAsia="en-GB"/>
        </w:rPr>
        <w:t xml:space="preserve">The Representative Body of the Church in Wales takes Data Protection seriously. Information on how your data is held and how it is processed can be found at: </w:t>
      </w:r>
    </w:p>
    <w:p w14:paraId="24F2962E" w14:textId="77777777" w:rsidR="00F901C6" w:rsidRPr="007F56B6" w:rsidRDefault="00F901C6" w:rsidP="00F901C6">
      <w:pPr>
        <w:rPr>
          <w:rFonts w:ascii="Arial" w:hAnsi="Arial" w:cs="Arial"/>
          <w:sz w:val="24"/>
          <w:szCs w:val="24"/>
          <w:lang w:eastAsia="en-GB"/>
        </w:rPr>
      </w:pPr>
    </w:p>
    <w:p w14:paraId="09781717" w14:textId="77777777" w:rsidR="00F901C6" w:rsidRPr="007F56B6" w:rsidRDefault="00000000" w:rsidP="00F901C6">
      <w:pPr>
        <w:rPr>
          <w:rFonts w:ascii="Arial" w:hAnsi="Arial" w:cs="Arial"/>
          <w:sz w:val="24"/>
          <w:szCs w:val="24"/>
          <w:lang w:eastAsia="en-GB"/>
        </w:rPr>
      </w:pPr>
      <w:hyperlink r:id="rId8" w:history="1">
        <w:r w:rsidR="00F901C6" w:rsidRPr="007F56B6">
          <w:rPr>
            <w:rStyle w:val="Hyperlink"/>
            <w:rFonts w:ascii="Arial" w:hAnsi="Arial" w:cs="Arial"/>
            <w:sz w:val="24"/>
            <w:szCs w:val="24"/>
            <w:lang w:eastAsia="en-GB"/>
          </w:rPr>
          <w:t>https://www.churchinwales.org.uk/privacy-notice</w:t>
        </w:r>
      </w:hyperlink>
      <w:r w:rsidR="00F901C6" w:rsidRPr="007F56B6">
        <w:rPr>
          <w:rFonts w:ascii="Arial" w:hAnsi="Arial" w:cs="Arial"/>
          <w:sz w:val="24"/>
          <w:szCs w:val="24"/>
          <w:lang w:eastAsia="en-GB"/>
        </w:rPr>
        <w:t xml:space="preserve">. If you have any queries or require additional information please contact the Legal Department </w:t>
      </w:r>
      <w:hyperlink r:id="rId9" w:history="1">
        <w:r w:rsidR="00F901C6" w:rsidRPr="007F56B6">
          <w:rPr>
            <w:rStyle w:val="Hyperlink"/>
            <w:rFonts w:ascii="Arial" w:hAnsi="Arial" w:cs="Arial"/>
            <w:sz w:val="24"/>
            <w:szCs w:val="24"/>
            <w:lang w:eastAsia="en-GB"/>
          </w:rPr>
          <w:t>legal@churchinwales.org.uk</w:t>
        </w:r>
      </w:hyperlink>
      <w:r w:rsidR="00F901C6" w:rsidRPr="007F56B6">
        <w:rPr>
          <w:rFonts w:ascii="Arial" w:hAnsi="Arial" w:cs="Arial"/>
          <w:sz w:val="24"/>
          <w:szCs w:val="24"/>
          <w:lang w:eastAsia="en-GB"/>
        </w:rPr>
        <w:t xml:space="preserve"> or by telephone on 02920348200. </w:t>
      </w:r>
      <w:r w:rsidR="00F901C6" w:rsidRPr="007F56B6">
        <w:rPr>
          <w:rFonts w:ascii="Arial" w:hAnsi="Arial" w:cs="Arial"/>
          <w:sz w:val="24"/>
          <w:szCs w:val="24"/>
          <w:lang w:eastAsia="en-GB"/>
        </w:rPr>
        <w:br/>
      </w:r>
      <w:r w:rsidR="00F901C6" w:rsidRPr="007F56B6">
        <w:rPr>
          <w:rFonts w:ascii="Arial" w:hAnsi="Arial" w:cs="Arial"/>
          <w:sz w:val="24"/>
          <w:szCs w:val="24"/>
          <w:lang w:eastAsia="en-GB"/>
        </w:rPr>
        <w:br/>
        <w:t xml:space="preserve">Mae </w:t>
      </w:r>
      <w:proofErr w:type="spellStart"/>
      <w:r w:rsidR="00F901C6" w:rsidRPr="007F56B6">
        <w:rPr>
          <w:rFonts w:ascii="Arial" w:hAnsi="Arial" w:cs="Arial"/>
          <w:sz w:val="24"/>
          <w:szCs w:val="24"/>
          <w:lang w:eastAsia="en-GB"/>
        </w:rPr>
        <w:t>Corff</w:t>
      </w:r>
      <w:proofErr w:type="spellEnd"/>
      <w:r w:rsidR="00F901C6" w:rsidRPr="007F56B6">
        <w:rPr>
          <w:rFonts w:ascii="Arial" w:hAnsi="Arial" w:cs="Arial"/>
          <w:sz w:val="24"/>
          <w:szCs w:val="24"/>
          <w:lang w:eastAsia="en-GB"/>
        </w:rPr>
        <w:t xml:space="preserve"> </w:t>
      </w:r>
      <w:proofErr w:type="spellStart"/>
      <w:r w:rsidR="00F901C6" w:rsidRPr="007F56B6">
        <w:rPr>
          <w:rFonts w:ascii="Arial" w:hAnsi="Arial" w:cs="Arial"/>
          <w:sz w:val="24"/>
          <w:szCs w:val="24"/>
          <w:lang w:eastAsia="en-GB"/>
        </w:rPr>
        <w:t>Cynrychiolwyr</w:t>
      </w:r>
      <w:proofErr w:type="spellEnd"/>
      <w:r w:rsidR="00F901C6" w:rsidRPr="007F56B6">
        <w:rPr>
          <w:rFonts w:ascii="Arial" w:hAnsi="Arial" w:cs="Arial"/>
          <w:sz w:val="24"/>
          <w:szCs w:val="24"/>
          <w:lang w:eastAsia="en-GB"/>
        </w:rPr>
        <w:t xml:space="preserve"> </w:t>
      </w:r>
      <w:proofErr w:type="spellStart"/>
      <w:r w:rsidR="00F901C6" w:rsidRPr="007F56B6">
        <w:rPr>
          <w:rFonts w:ascii="Arial" w:hAnsi="Arial" w:cs="Arial"/>
          <w:sz w:val="24"/>
          <w:szCs w:val="24"/>
          <w:lang w:eastAsia="en-GB"/>
        </w:rPr>
        <w:t>yr</w:t>
      </w:r>
      <w:proofErr w:type="spellEnd"/>
      <w:r w:rsidR="00F901C6" w:rsidRPr="007F56B6">
        <w:rPr>
          <w:rFonts w:ascii="Arial" w:hAnsi="Arial" w:cs="Arial"/>
          <w:sz w:val="24"/>
          <w:szCs w:val="24"/>
          <w:lang w:eastAsia="en-GB"/>
        </w:rPr>
        <w:t xml:space="preserve"> </w:t>
      </w:r>
      <w:proofErr w:type="spellStart"/>
      <w:r w:rsidR="00F901C6" w:rsidRPr="007F56B6">
        <w:rPr>
          <w:rFonts w:ascii="Arial" w:hAnsi="Arial" w:cs="Arial"/>
          <w:sz w:val="24"/>
          <w:szCs w:val="24"/>
          <w:lang w:eastAsia="en-GB"/>
        </w:rPr>
        <w:t>Eglwys</w:t>
      </w:r>
      <w:proofErr w:type="spellEnd"/>
      <w:r w:rsidR="00F901C6" w:rsidRPr="007F56B6">
        <w:rPr>
          <w:rFonts w:ascii="Arial" w:hAnsi="Arial" w:cs="Arial"/>
          <w:sz w:val="24"/>
          <w:szCs w:val="24"/>
          <w:lang w:eastAsia="en-GB"/>
        </w:rPr>
        <w:t xml:space="preserve"> </w:t>
      </w:r>
      <w:proofErr w:type="spellStart"/>
      <w:r w:rsidR="00F901C6" w:rsidRPr="007F56B6">
        <w:rPr>
          <w:rFonts w:ascii="Arial" w:hAnsi="Arial" w:cs="Arial"/>
          <w:sz w:val="24"/>
          <w:szCs w:val="24"/>
          <w:lang w:eastAsia="en-GB"/>
        </w:rPr>
        <w:t>yng</w:t>
      </w:r>
      <w:proofErr w:type="spellEnd"/>
      <w:r w:rsidR="00F901C6" w:rsidRPr="007F56B6">
        <w:rPr>
          <w:rFonts w:ascii="Arial" w:hAnsi="Arial" w:cs="Arial"/>
          <w:sz w:val="24"/>
          <w:szCs w:val="24"/>
          <w:lang w:eastAsia="en-GB"/>
        </w:rPr>
        <w:t xml:space="preserve"> </w:t>
      </w:r>
      <w:proofErr w:type="spellStart"/>
      <w:r w:rsidR="00F901C6" w:rsidRPr="007F56B6">
        <w:rPr>
          <w:rFonts w:ascii="Arial" w:hAnsi="Arial" w:cs="Arial"/>
          <w:sz w:val="24"/>
          <w:szCs w:val="24"/>
          <w:lang w:eastAsia="en-GB"/>
        </w:rPr>
        <w:t>Nghymru</w:t>
      </w:r>
      <w:proofErr w:type="spellEnd"/>
      <w:r w:rsidR="00F901C6" w:rsidRPr="007F56B6">
        <w:rPr>
          <w:rFonts w:ascii="Arial" w:hAnsi="Arial" w:cs="Arial"/>
          <w:sz w:val="24"/>
          <w:szCs w:val="24"/>
          <w:lang w:eastAsia="en-GB"/>
        </w:rPr>
        <w:t xml:space="preserve"> </w:t>
      </w:r>
      <w:proofErr w:type="spellStart"/>
      <w:r w:rsidR="00F901C6" w:rsidRPr="007F56B6">
        <w:rPr>
          <w:rFonts w:ascii="Arial" w:hAnsi="Arial" w:cs="Arial"/>
          <w:sz w:val="24"/>
          <w:szCs w:val="24"/>
          <w:lang w:eastAsia="en-GB"/>
        </w:rPr>
        <w:t>yn</w:t>
      </w:r>
      <w:proofErr w:type="spellEnd"/>
      <w:r w:rsidR="00F901C6" w:rsidRPr="007F56B6">
        <w:rPr>
          <w:rFonts w:ascii="Arial" w:hAnsi="Arial" w:cs="Arial"/>
          <w:sz w:val="24"/>
          <w:szCs w:val="24"/>
          <w:lang w:eastAsia="en-GB"/>
        </w:rPr>
        <w:t xml:space="preserve"> </w:t>
      </w:r>
      <w:proofErr w:type="spellStart"/>
      <w:r w:rsidR="00F901C6" w:rsidRPr="007F56B6">
        <w:rPr>
          <w:rFonts w:ascii="Arial" w:hAnsi="Arial" w:cs="Arial"/>
          <w:sz w:val="24"/>
          <w:szCs w:val="24"/>
          <w:lang w:eastAsia="en-GB"/>
        </w:rPr>
        <w:t>cymryd</w:t>
      </w:r>
      <w:proofErr w:type="spellEnd"/>
      <w:r w:rsidR="00F901C6" w:rsidRPr="007F56B6">
        <w:rPr>
          <w:rFonts w:ascii="Arial" w:hAnsi="Arial" w:cs="Arial"/>
          <w:sz w:val="24"/>
          <w:szCs w:val="24"/>
          <w:lang w:eastAsia="en-GB"/>
        </w:rPr>
        <w:t xml:space="preserve"> </w:t>
      </w:r>
      <w:proofErr w:type="spellStart"/>
      <w:r w:rsidR="00F901C6" w:rsidRPr="007F56B6">
        <w:rPr>
          <w:rFonts w:ascii="Arial" w:hAnsi="Arial" w:cs="Arial"/>
          <w:sz w:val="24"/>
          <w:szCs w:val="24"/>
          <w:lang w:eastAsia="en-GB"/>
        </w:rPr>
        <w:t>Diogelu</w:t>
      </w:r>
      <w:proofErr w:type="spellEnd"/>
      <w:r w:rsidR="00F901C6" w:rsidRPr="007F56B6">
        <w:rPr>
          <w:rFonts w:ascii="Arial" w:hAnsi="Arial" w:cs="Arial"/>
          <w:sz w:val="24"/>
          <w:szCs w:val="24"/>
          <w:lang w:eastAsia="en-GB"/>
        </w:rPr>
        <w:t xml:space="preserve"> Data o </w:t>
      </w:r>
      <w:proofErr w:type="spellStart"/>
      <w:r w:rsidR="00F901C6" w:rsidRPr="007F56B6">
        <w:rPr>
          <w:rFonts w:ascii="Arial" w:hAnsi="Arial" w:cs="Arial"/>
          <w:sz w:val="24"/>
          <w:szCs w:val="24"/>
          <w:lang w:eastAsia="en-GB"/>
        </w:rPr>
        <w:t>ddifrif</w:t>
      </w:r>
      <w:proofErr w:type="spellEnd"/>
      <w:r w:rsidR="00F901C6" w:rsidRPr="007F56B6">
        <w:rPr>
          <w:rFonts w:ascii="Arial" w:hAnsi="Arial" w:cs="Arial"/>
          <w:sz w:val="24"/>
          <w:szCs w:val="24"/>
          <w:lang w:eastAsia="en-GB"/>
        </w:rPr>
        <w:t xml:space="preserve">. Gellir </w:t>
      </w:r>
      <w:proofErr w:type="spellStart"/>
      <w:r w:rsidR="00F901C6" w:rsidRPr="007F56B6">
        <w:rPr>
          <w:rFonts w:ascii="Arial" w:hAnsi="Arial" w:cs="Arial"/>
          <w:sz w:val="24"/>
          <w:szCs w:val="24"/>
          <w:lang w:eastAsia="en-GB"/>
        </w:rPr>
        <w:t>dod</w:t>
      </w:r>
      <w:proofErr w:type="spellEnd"/>
      <w:r w:rsidR="00F901C6" w:rsidRPr="007F56B6">
        <w:rPr>
          <w:rFonts w:ascii="Arial" w:hAnsi="Arial" w:cs="Arial"/>
          <w:sz w:val="24"/>
          <w:szCs w:val="24"/>
          <w:lang w:eastAsia="en-GB"/>
        </w:rPr>
        <w:t xml:space="preserve"> o </w:t>
      </w:r>
      <w:proofErr w:type="spellStart"/>
      <w:r w:rsidR="00F901C6" w:rsidRPr="007F56B6">
        <w:rPr>
          <w:rFonts w:ascii="Arial" w:hAnsi="Arial" w:cs="Arial"/>
          <w:sz w:val="24"/>
          <w:szCs w:val="24"/>
          <w:lang w:eastAsia="en-GB"/>
        </w:rPr>
        <w:t>hyd</w:t>
      </w:r>
      <w:proofErr w:type="spellEnd"/>
      <w:r w:rsidR="00F901C6" w:rsidRPr="007F56B6">
        <w:rPr>
          <w:rFonts w:ascii="Arial" w:hAnsi="Arial" w:cs="Arial"/>
          <w:sz w:val="24"/>
          <w:szCs w:val="24"/>
          <w:lang w:eastAsia="en-GB"/>
        </w:rPr>
        <w:t xml:space="preserve"> i </w:t>
      </w:r>
      <w:proofErr w:type="spellStart"/>
      <w:r w:rsidR="00F901C6" w:rsidRPr="007F56B6">
        <w:rPr>
          <w:rFonts w:ascii="Arial" w:hAnsi="Arial" w:cs="Arial"/>
          <w:sz w:val="24"/>
          <w:szCs w:val="24"/>
          <w:lang w:eastAsia="en-GB"/>
        </w:rPr>
        <w:t>wybodaeth</w:t>
      </w:r>
      <w:proofErr w:type="spellEnd"/>
      <w:r w:rsidR="00F901C6" w:rsidRPr="007F56B6">
        <w:rPr>
          <w:rFonts w:ascii="Arial" w:hAnsi="Arial" w:cs="Arial"/>
          <w:sz w:val="24"/>
          <w:szCs w:val="24"/>
          <w:lang w:eastAsia="en-GB"/>
        </w:rPr>
        <w:t xml:space="preserve"> am </w:t>
      </w:r>
      <w:proofErr w:type="spellStart"/>
      <w:r w:rsidR="00F901C6" w:rsidRPr="007F56B6">
        <w:rPr>
          <w:rFonts w:ascii="Arial" w:hAnsi="Arial" w:cs="Arial"/>
          <w:sz w:val="24"/>
          <w:szCs w:val="24"/>
          <w:lang w:eastAsia="en-GB"/>
        </w:rPr>
        <w:t>sut</w:t>
      </w:r>
      <w:proofErr w:type="spellEnd"/>
      <w:r w:rsidR="00F901C6" w:rsidRPr="007F56B6">
        <w:rPr>
          <w:rFonts w:ascii="Arial" w:hAnsi="Arial" w:cs="Arial"/>
          <w:sz w:val="24"/>
          <w:szCs w:val="24"/>
          <w:lang w:eastAsia="en-GB"/>
        </w:rPr>
        <w:t xml:space="preserve"> y </w:t>
      </w:r>
      <w:proofErr w:type="spellStart"/>
      <w:r w:rsidR="00F901C6" w:rsidRPr="007F56B6">
        <w:rPr>
          <w:rFonts w:ascii="Arial" w:hAnsi="Arial" w:cs="Arial"/>
          <w:sz w:val="24"/>
          <w:szCs w:val="24"/>
          <w:lang w:eastAsia="en-GB"/>
        </w:rPr>
        <w:t>cedwir</w:t>
      </w:r>
      <w:proofErr w:type="spellEnd"/>
      <w:r w:rsidR="00F901C6" w:rsidRPr="007F56B6">
        <w:rPr>
          <w:rFonts w:ascii="Arial" w:hAnsi="Arial" w:cs="Arial"/>
          <w:sz w:val="24"/>
          <w:szCs w:val="24"/>
          <w:lang w:eastAsia="en-GB"/>
        </w:rPr>
        <w:t xml:space="preserve"> </w:t>
      </w:r>
      <w:proofErr w:type="spellStart"/>
      <w:r w:rsidR="00F901C6" w:rsidRPr="007F56B6">
        <w:rPr>
          <w:rFonts w:ascii="Arial" w:hAnsi="Arial" w:cs="Arial"/>
          <w:sz w:val="24"/>
          <w:szCs w:val="24"/>
          <w:lang w:eastAsia="en-GB"/>
        </w:rPr>
        <w:t>eich</w:t>
      </w:r>
      <w:proofErr w:type="spellEnd"/>
      <w:r w:rsidR="00F901C6" w:rsidRPr="007F56B6">
        <w:rPr>
          <w:rFonts w:ascii="Arial" w:hAnsi="Arial" w:cs="Arial"/>
          <w:sz w:val="24"/>
          <w:szCs w:val="24"/>
          <w:lang w:eastAsia="en-GB"/>
        </w:rPr>
        <w:t xml:space="preserve"> data a </w:t>
      </w:r>
      <w:proofErr w:type="spellStart"/>
      <w:r w:rsidR="00F901C6" w:rsidRPr="007F56B6">
        <w:rPr>
          <w:rFonts w:ascii="Arial" w:hAnsi="Arial" w:cs="Arial"/>
          <w:sz w:val="24"/>
          <w:szCs w:val="24"/>
          <w:lang w:eastAsia="en-GB"/>
        </w:rPr>
        <w:t>sut</w:t>
      </w:r>
      <w:proofErr w:type="spellEnd"/>
      <w:r w:rsidR="00F901C6" w:rsidRPr="007F56B6">
        <w:rPr>
          <w:rFonts w:ascii="Arial" w:hAnsi="Arial" w:cs="Arial"/>
          <w:sz w:val="24"/>
          <w:szCs w:val="24"/>
          <w:lang w:eastAsia="en-GB"/>
        </w:rPr>
        <w:t xml:space="preserve"> y </w:t>
      </w:r>
      <w:proofErr w:type="spellStart"/>
      <w:r w:rsidR="00F901C6" w:rsidRPr="007F56B6">
        <w:rPr>
          <w:rFonts w:ascii="Arial" w:hAnsi="Arial" w:cs="Arial"/>
          <w:sz w:val="24"/>
          <w:szCs w:val="24"/>
          <w:lang w:eastAsia="en-GB"/>
        </w:rPr>
        <w:t>caiff</w:t>
      </w:r>
      <w:proofErr w:type="spellEnd"/>
      <w:r w:rsidR="00F901C6" w:rsidRPr="007F56B6">
        <w:rPr>
          <w:rFonts w:ascii="Arial" w:hAnsi="Arial" w:cs="Arial"/>
          <w:sz w:val="24"/>
          <w:szCs w:val="24"/>
          <w:lang w:eastAsia="en-GB"/>
        </w:rPr>
        <w:t xml:space="preserve"> </w:t>
      </w:r>
      <w:proofErr w:type="spellStart"/>
      <w:r w:rsidR="00F901C6" w:rsidRPr="007F56B6">
        <w:rPr>
          <w:rFonts w:ascii="Arial" w:hAnsi="Arial" w:cs="Arial"/>
          <w:sz w:val="24"/>
          <w:szCs w:val="24"/>
          <w:lang w:eastAsia="en-GB"/>
        </w:rPr>
        <w:t>ei</w:t>
      </w:r>
      <w:proofErr w:type="spellEnd"/>
      <w:r w:rsidR="00F901C6" w:rsidRPr="007F56B6">
        <w:rPr>
          <w:rFonts w:ascii="Arial" w:hAnsi="Arial" w:cs="Arial"/>
          <w:sz w:val="24"/>
          <w:szCs w:val="24"/>
          <w:lang w:eastAsia="en-GB"/>
        </w:rPr>
        <w:t xml:space="preserve"> </w:t>
      </w:r>
      <w:proofErr w:type="spellStart"/>
      <w:r w:rsidR="00F901C6" w:rsidRPr="007F56B6">
        <w:rPr>
          <w:rFonts w:ascii="Arial" w:hAnsi="Arial" w:cs="Arial"/>
          <w:sz w:val="24"/>
          <w:szCs w:val="24"/>
          <w:lang w:eastAsia="en-GB"/>
        </w:rPr>
        <w:t>brosesu</w:t>
      </w:r>
      <w:proofErr w:type="spellEnd"/>
      <w:r w:rsidR="00F901C6" w:rsidRPr="007F56B6">
        <w:rPr>
          <w:rFonts w:ascii="Arial" w:hAnsi="Arial" w:cs="Arial"/>
          <w:sz w:val="24"/>
          <w:szCs w:val="24"/>
          <w:lang w:eastAsia="en-GB"/>
        </w:rPr>
        <w:t xml:space="preserve"> </w:t>
      </w:r>
      <w:proofErr w:type="spellStart"/>
      <w:r w:rsidR="00F901C6" w:rsidRPr="007F56B6">
        <w:rPr>
          <w:rFonts w:ascii="Arial" w:hAnsi="Arial" w:cs="Arial"/>
          <w:sz w:val="24"/>
          <w:szCs w:val="24"/>
          <w:lang w:eastAsia="en-GB"/>
        </w:rPr>
        <w:t>yn</w:t>
      </w:r>
      <w:proofErr w:type="spellEnd"/>
      <w:r w:rsidR="00F901C6" w:rsidRPr="007F56B6">
        <w:rPr>
          <w:rFonts w:ascii="Arial" w:hAnsi="Arial" w:cs="Arial"/>
          <w:sz w:val="24"/>
          <w:szCs w:val="24"/>
          <w:lang w:eastAsia="en-GB"/>
        </w:rPr>
        <w:t xml:space="preserve">: </w:t>
      </w:r>
    </w:p>
    <w:p w14:paraId="5F1A7F8E" w14:textId="77777777" w:rsidR="00F901C6" w:rsidRPr="007F56B6" w:rsidRDefault="00F901C6" w:rsidP="00F901C6">
      <w:pPr>
        <w:rPr>
          <w:rFonts w:ascii="Arial" w:hAnsi="Arial" w:cs="Arial"/>
          <w:sz w:val="24"/>
          <w:szCs w:val="24"/>
          <w:lang w:eastAsia="en-GB"/>
        </w:rPr>
      </w:pPr>
    </w:p>
    <w:p w14:paraId="169C5F41" w14:textId="77777777" w:rsidR="00F901C6" w:rsidRPr="007F56B6" w:rsidRDefault="00000000" w:rsidP="00F901C6">
      <w:pPr>
        <w:rPr>
          <w:rFonts w:ascii="Arial" w:hAnsi="Arial" w:cs="Arial"/>
          <w:sz w:val="24"/>
          <w:szCs w:val="24"/>
        </w:rPr>
      </w:pPr>
      <w:hyperlink r:id="rId10" w:history="1">
        <w:r w:rsidR="00F901C6" w:rsidRPr="007F56B6">
          <w:rPr>
            <w:rStyle w:val="Hyperlink"/>
            <w:rFonts w:ascii="Arial" w:hAnsi="Arial" w:cs="Arial"/>
            <w:sz w:val="24"/>
            <w:szCs w:val="24"/>
            <w:lang w:eastAsia="en-GB"/>
          </w:rPr>
          <w:t>https://www.churchinwales.org.uk/privacy-notice</w:t>
        </w:r>
      </w:hyperlink>
      <w:r w:rsidR="00F901C6" w:rsidRPr="007F56B6">
        <w:rPr>
          <w:rFonts w:ascii="Arial" w:hAnsi="Arial" w:cs="Arial"/>
          <w:sz w:val="24"/>
          <w:szCs w:val="24"/>
          <w:lang w:eastAsia="en-GB"/>
        </w:rPr>
        <w:t xml:space="preserve">. </w:t>
      </w:r>
      <w:proofErr w:type="spellStart"/>
      <w:r w:rsidR="00F901C6" w:rsidRPr="007F56B6">
        <w:rPr>
          <w:rFonts w:ascii="Arial" w:hAnsi="Arial" w:cs="Arial"/>
          <w:sz w:val="24"/>
          <w:szCs w:val="24"/>
          <w:lang w:eastAsia="en-GB"/>
        </w:rPr>
        <w:t>Os</w:t>
      </w:r>
      <w:proofErr w:type="spellEnd"/>
      <w:r w:rsidR="00F901C6" w:rsidRPr="007F56B6">
        <w:rPr>
          <w:rFonts w:ascii="Arial" w:hAnsi="Arial" w:cs="Arial"/>
          <w:sz w:val="24"/>
          <w:szCs w:val="24"/>
          <w:lang w:eastAsia="en-GB"/>
        </w:rPr>
        <w:t xml:space="preserve"> </w:t>
      </w:r>
      <w:proofErr w:type="spellStart"/>
      <w:r w:rsidR="00F901C6" w:rsidRPr="007F56B6">
        <w:rPr>
          <w:rFonts w:ascii="Arial" w:hAnsi="Arial" w:cs="Arial"/>
          <w:sz w:val="24"/>
          <w:szCs w:val="24"/>
          <w:lang w:eastAsia="en-GB"/>
        </w:rPr>
        <w:t>oes</w:t>
      </w:r>
      <w:proofErr w:type="spellEnd"/>
      <w:r w:rsidR="00F901C6" w:rsidRPr="007F56B6">
        <w:rPr>
          <w:rFonts w:ascii="Arial" w:hAnsi="Arial" w:cs="Arial"/>
          <w:sz w:val="24"/>
          <w:szCs w:val="24"/>
          <w:lang w:eastAsia="en-GB"/>
        </w:rPr>
        <w:t xml:space="preserve"> </w:t>
      </w:r>
      <w:proofErr w:type="spellStart"/>
      <w:r w:rsidR="00F901C6" w:rsidRPr="007F56B6">
        <w:rPr>
          <w:rFonts w:ascii="Arial" w:hAnsi="Arial" w:cs="Arial"/>
          <w:sz w:val="24"/>
          <w:szCs w:val="24"/>
          <w:lang w:eastAsia="en-GB"/>
        </w:rPr>
        <w:t>gennych</w:t>
      </w:r>
      <w:proofErr w:type="spellEnd"/>
      <w:r w:rsidR="00F901C6" w:rsidRPr="007F56B6">
        <w:rPr>
          <w:rFonts w:ascii="Arial" w:hAnsi="Arial" w:cs="Arial"/>
          <w:sz w:val="24"/>
          <w:szCs w:val="24"/>
          <w:lang w:eastAsia="en-GB"/>
        </w:rPr>
        <w:t xml:space="preserve"> </w:t>
      </w:r>
      <w:proofErr w:type="spellStart"/>
      <w:r w:rsidR="00F901C6" w:rsidRPr="007F56B6">
        <w:rPr>
          <w:rFonts w:ascii="Arial" w:hAnsi="Arial" w:cs="Arial"/>
          <w:sz w:val="24"/>
          <w:szCs w:val="24"/>
          <w:lang w:eastAsia="en-GB"/>
        </w:rPr>
        <w:t>unrhyw</w:t>
      </w:r>
      <w:proofErr w:type="spellEnd"/>
      <w:r w:rsidR="00F901C6" w:rsidRPr="007F56B6">
        <w:rPr>
          <w:rFonts w:ascii="Arial" w:hAnsi="Arial" w:cs="Arial"/>
          <w:sz w:val="24"/>
          <w:szCs w:val="24"/>
          <w:lang w:eastAsia="en-GB"/>
        </w:rPr>
        <w:t xml:space="preserve"> </w:t>
      </w:r>
      <w:proofErr w:type="spellStart"/>
      <w:r w:rsidR="00F901C6" w:rsidRPr="007F56B6">
        <w:rPr>
          <w:rFonts w:ascii="Arial" w:hAnsi="Arial" w:cs="Arial"/>
          <w:sz w:val="24"/>
          <w:szCs w:val="24"/>
          <w:lang w:eastAsia="en-GB"/>
        </w:rPr>
        <w:t>ymholiadau</w:t>
      </w:r>
      <w:proofErr w:type="spellEnd"/>
      <w:r w:rsidR="00F901C6" w:rsidRPr="007F56B6">
        <w:rPr>
          <w:rFonts w:ascii="Arial" w:hAnsi="Arial" w:cs="Arial"/>
          <w:sz w:val="24"/>
          <w:szCs w:val="24"/>
          <w:lang w:eastAsia="en-GB"/>
        </w:rPr>
        <w:t xml:space="preserve"> neu </w:t>
      </w:r>
      <w:proofErr w:type="spellStart"/>
      <w:r w:rsidR="00F901C6" w:rsidRPr="007F56B6">
        <w:rPr>
          <w:rFonts w:ascii="Arial" w:hAnsi="Arial" w:cs="Arial"/>
          <w:sz w:val="24"/>
          <w:szCs w:val="24"/>
          <w:lang w:eastAsia="en-GB"/>
        </w:rPr>
        <w:t>os</w:t>
      </w:r>
      <w:proofErr w:type="spellEnd"/>
      <w:r w:rsidR="00F901C6" w:rsidRPr="007F56B6">
        <w:rPr>
          <w:rFonts w:ascii="Arial" w:hAnsi="Arial" w:cs="Arial"/>
          <w:sz w:val="24"/>
          <w:szCs w:val="24"/>
          <w:lang w:eastAsia="en-GB"/>
        </w:rPr>
        <w:t xml:space="preserve"> </w:t>
      </w:r>
      <w:proofErr w:type="spellStart"/>
      <w:r w:rsidR="00F901C6" w:rsidRPr="007F56B6">
        <w:rPr>
          <w:rFonts w:ascii="Arial" w:hAnsi="Arial" w:cs="Arial"/>
          <w:sz w:val="24"/>
          <w:szCs w:val="24"/>
          <w:lang w:eastAsia="en-GB"/>
        </w:rPr>
        <w:t>oes</w:t>
      </w:r>
      <w:proofErr w:type="spellEnd"/>
      <w:r w:rsidR="00F901C6" w:rsidRPr="007F56B6">
        <w:rPr>
          <w:rFonts w:ascii="Arial" w:hAnsi="Arial" w:cs="Arial"/>
          <w:sz w:val="24"/>
          <w:szCs w:val="24"/>
          <w:lang w:eastAsia="en-GB"/>
        </w:rPr>
        <w:t xml:space="preserve"> </w:t>
      </w:r>
      <w:proofErr w:type="spellStart"/>
      <w:r w:rsidR="00F901C6" w:rsidRPr="007F56B6">
        <w:rPr>
          <w:rFonts w:ascii="Arial" w:hAnsi="Arial" w:cs="Arial"/>
          <w:sz w:val="24"/>
          <w:szCs w:val="24"/>
          <w:lang w:eastAsia="en-GB"/>
        </w:rPr>
        <w:t>angen</w:t>
      </w:r>
      <w:proofErr w:type="spellEnd"/>
      <w:r w:rsidR="00F901C6" w:rsidRPr="007F56B6">
        <w:rPr>
          <w:rFonts w:ascii="Arial" w:hAnsi="Arial" w:cs="Arial"/>
          <w:sz w:val="24"/>
          <w:szCs w:val="24"/>
          <w:lang w:eastAsia="en-GB"/>
        </w:rPr>
        <w:t xml:space="preserve"> </w:t>
      </w:r>
      <w:proofErr w:type="spellStart"/>
      <w:r w:rsidR="00F901C6" w:rsidRPr="007F56B6">
        <w:rPr>
          <w:rFonts w:ascii="Arial" w:hAnsi="Arial" w:cs="Arial"/>
          <w:sz w:val="24"/>
          <w:szCs w:val="24"/>
          <w:lang w:eastAsia="en-GB"/>
        </w:rPr>
        <w:t>gwybodaeth</w:t>
      </w:r>
      <w:proofErr w:type="spellEnd"/>
      <w:r w:rsidR="00F901C6" w:rsidRPr="007F56B6">
        <w:rPr>
          <w:rFonts w:ascii="Arial" w:hAnsi="Arial" w:cs="Arial"/>
          <w:sz w:val="24"/>
          <w:szCs w:val="24"/>
          <w:lang w:eastAsia="en-GB"/>
        </w:rPr>
        <w:t xml:space="preserve"> </w:t>
      </w:r>
      <w:proofErr w:type="spellStart"/>
      <w:r w:rsidR="00F901C6" w:rsidRPr="007F56B6">
        <w:rPr>
          <w:rFonts w:ascii="Arial" w:hAnsi="Arial" w:cs="Arial"/>
          <w:sz w:val="24"/>
          <w:szCs w:val="24"/>
          <w:lang w:eastAsia="en-GB"/>
        </w:rPr>
        <w:t>ychwanegol</w:t>
      </w:r>
      <w:proofErr w:type="spellEnd"/>
      <w:r w:rsidR="00F901C6" w:rsidRPr="007F56B6">
        <w:rPr>
          <w:rFonts w:ascii="Arial" w:hAnsi="Arial" w:cs="Arial"/>
          <w:sz w:val="24"/>
          <w:szCs w:val="24"/>
          <w:lang w:eastAsia="en-GB"/>
        </w:rPr>
        <w:t xml:space="preserve"> </w:t>
      </w:r>
      <w:proofErr w:type="spellStart"/>
      <w:r w:rsidR="00F901C6" w:rsidRPr="007F56B6">
        <w:rPr>
          <w:rFonts w:ascii="Arial" w:hAnsi="Arial" w:cs="Arial"/>
          <w:sz w:val="24"/>
          <w:szCs w:val="24"/>
          <w:lang w:eastAsia="en-GB"/>
        </w:rPr>
        <w:t>arnoch</w:t>
      </w:r>
      <w:proofErr w:type="spellEnd"/>
      <w:r w:rsidR="00F901C6" w:rsidRPr="007F56B6">
        <w:rPr>
          <w:rFonts w:ascii="Arial" w:hAnsi="Arial" w:cs="Arial"/>
          <w:sz w:val="24"/>
          <w:szCs w:val="24"/>
          <w:lang w:eastAsia="en-GB"/>
        </w:rPr>
        <w:t xml:space="preserve">, </w:t>
      </w:r>
      <w:proofErr w:type="spellStart"/>
      <w:r w:rsidR="00F901C6" w:rsidRPr="007F56B6">
        <w:rPr>
          <w:rFonts w:ascii="Arial" w:hAnsi="Arial" w:cs="Arial"/>
          <w:sz w:val="24"/>
          <w:szCs w:val="24"/>
          <w:lang w:eastAsia="en-GB"/>
        </w:rPr>
        <w:t>cysylltwch</w:t>
      </w:r>
      <w:proofErr w:type="spellEnd"/>
      <w:r w:rsidR="00F901C6" w:rsidRPr="007F56B6">
        <w:rPr>
          <w:rFonts w:ascii="Arial" w:hAnsi="Arial" w:cs="Arial"/>
          <w:sz w:val="24"/>
          <w:szCs w:val="24"/>
          <w:lang w:eastAsia="en-GB"/>
        </w:rPr>
        <w:t xml:space="preserve"> </w:t>
      </w:r>
      <w:proofErr w:type="spellStart"/>
      <w:r w:rsidR="00F901C6" w:rsidRPr="007F56B6">
        <w:rPr>
          <w:rFonts w:ascii="Arial" w:hAnsi="Arial" w:cs="Arial"/>
          <w:sz w:val="24"/>
          <w:szCs w:val="24"/>
          <w:lang w:eastAsia="en-GB"/>
        </w:rPr>
        <w:t>â'r</w:t>
      </w:r>
      <w:proofErr w:type="spellEnd"/>
      <w:r w:rsidR="00F901C6" w:rsidRPr="007F56B6">
        <w:rPr>
          <w:rFonts w:ascii="Arial" w:hAnsi="Arial" w:cs="Arial"/>
          <w:sz w:val="24"/>
          <w:szCs w:val="24"/>
          <w:lang w:eastAsia="en-GB"/>
        </w:rPr>
        <w:t xml:space="preserve"> Adran </w:t>
      </w:r>
      <w:proofErr w:type="spellStart"/>
      <w:r w:rsidR="00F901C6" w:rsidRPr="007F56B6">
        <w:rPr>
          <w:rFonts w:ascii="Arial" w:hAnsi="Arial" w:cs="Arial"/>
          <w:sz w:val="24"/>
          <w:szCs w:val="24"/>
          <w:lang w:eastAsia="en-GB"/>
        </w:rPr>
        <w:t>Gyfreithiol</w:t>
      </w:r>
      <w:proofErr w:type="spellEnd"/>
      <w:r w:rsidR="00F901C6" w:rsidRPr="007F56B6">
        <w:rPr>
          <w:rFonts w:ascii="Arial" w:hAnsi="Arial" w:cs="Arial"/>
          <w:sz w:val="24"/>
          <w:szCs w:val="24"/>
          <w:lang w:eastAsia="en-GB"/>
        </w:rPr>
        <w:t xml:space="preserve"> </w:t>
      </w:r>
      <w:hyperlink r:id="rId11" w:history="1">
        <w:r w:rsidR="00F901C6" w:rsidRPr="007F56B6">
          <w:rPr>
            <w:rStyle w:val="Hyperlink"/>
            <w:rFonts w:ascii="Arial" w:hAnsi="Arial" w:cs="Arial"/>
            <w:sz w:val="24"/>
            <w:szCs w:val="24"/>
            <w:lang w:eastAsia="en-GB"/>
          </w:rPr>
          <w:t>legal@churchinwales.org.uk</w:t>
        </w:r>
      </w:hyperlink>
      <w:r w:rsidR="00F901C6" w:rsidRPr="007F56B6">
        <w:rPr>
          <w:rFonts w:ascii="Arial" w:hAnsi="Arial" w:cs="Arial"/>
          <w:sz w:val="24"/>
          <w:szCs w:val="24"/>
          <w:lang w:eastAsia="en-GB"/>
        </w:rPr>
        <w:t xml:space="preserve"> neu </w:t>
      </w:r>
      <w:proofErr w:type="spellStart"/>
      <w:r w:rsidR="00F901C6" w:rsidRPr="007F56B6">
        <w:rPr>
          <w:rFonts w:ascii="Arial" w:hAnsi="Arial" w:cs="Arial"/>
          <w:sz w:val="24"/>
          <w:szCs w:val="24"/>
          <w:lang w:eastAsia="en-GB"/>
        </w:rPr>
        <w:t>dros</w:t>
      </w:r>
      <w:proofErr w:type="spellEnd"/>
      <w:r w:rsidR="00F901C6" w:rsidRPr="007F56B6">
        <w:rPr>
          <w:rFonts w:ascii="Arial" w:hAnsi="Arial" w:cs="Arial"/>
          <w:sz w:val="24"/>
          <w:szCs w:val="24"/>
          <w:lang w:eastAsia="en-GB"/>
        </w:rPr>
        <w:t xml:space="preserve"> y </w:t>
      </w:r>
      <w:proofErr w:type="spellStart"/>
      <w:r w:rsidR="00F901C6" w:rsidRPr="007F56B6">
        <w:rPr>
          <w:rFonts w:ascii="Arial" w:hAnsi="Arial" w:cs="Arial"/>
          <w:sz w:val="24"/>
          <w:szCs w:val="24"/>
          <w:lang w:eastAsia="en-GB"/>
        </w:rPr>
        <w:t>ffôn</w:t>
      </w:r>
      <w:proofErr w:type="spellEnd"/>
      <w:r w:rsidR="00F901C6" w:rsidRPr="007F56B6">
        <w:rPr>
          <w:rFonts w:ascii="Arial" w:hAnsi="Arial" w:cs="Arial"/>
          <w:sz w:val="24"/>
          <w:szCs w:val="24"/>
          <w:lang w:eastAsia="en-GB"/>
        </w:rPr>
        <w:t xml:space="preserve"> </w:t>
      </w:r>
      <w:proofErr w:type="spellStart"/>
      <w:r w:rsidR="00F901C6" w:rsidRPr="007F56B6">
        <w:rPr>
          <w:rFonts w:ascii="Arial" w:hAnsi="Arial" w:cs="Arial"/>
          <w:sz w:val="24"/>
          <w:szCs w:val="24"/>
          <w:lang w:eastAsia="en-GB"/>
        </w:rPr>
        <w:t>ar</w:t>
      </w:r>
      <w:proofErr w:type="spellEnd"/>
      <w:r w:rsidR="00F901C6" w:rsidRPr="007F56B6">
        <w:rPr>
          <w:rFonts w:ascii="Arial" w:hAnsi="Arial" w:cs="Arial"/>
          <w:sz w:val="24"/>
          <w:szCs w:val="24"/>
          <w:lang w:eastAsia="en-GB"/>
        </w:rPr>
        <w:t xml:space="preserve"> 02920348200.</w:t>
      </w:r>
    </w:p>
    <w:p w14:paraId="07FEECF9" w14:textId="77777777" w:rsidR="00F901C6" w:rsidRPr="007F56B6" w:rsidRDefault="00F901C6" w:rsidP="00F901C6">
      <w:pPr>
        <w:rPr>
          <w:rFonts w:ascii="Arial" w:hAnsi="Arial" w:cs="Arial"/>
          <w:sz w:val="24"/>
          <w:szCs w:val="24"/>
        </w:rPr>
      </w:pPr>
      <w:r w:rsidRPr="007F56B6">
        <w:rPr>
          <w:rFonts w:ascii="Arial" w:hAnsi="Arial" w:cs="Arial"/>
          <w:sz w:val="24"/>
          <w:szCs w:val="24"/>
          <w:lang w:eastAsia="en-GB"/>
        </w:rPr>
        <w:br/>
      </w:r>
    </w:p>
    <w:p w14:paraId="2A0291AF" w14:textId="77777777" w:rsidR="00273D3B" w:rsidRPr="007F56B6" w:rsidRDefault="00273D3B">
      <w:pPr>
        <w:rPr>
          <w:rFonts w:ascii="Arial" w:hAnsi="Arial" w:cs="Arial"/>
          <w:sz w:val="24"/>
          <w:szCs w:val="24"/>
        </w:rPr>
      </w:pPr>
    </w:p>
    <w:sectPr w:rsidR="00273D3B" w:rsidRPr="007F56B6" w:rsidSect="00F1105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E49B" w14:textId="77777777" w:rsidR="001F33A2" w:rsidRDefault="001F33A2">
      <w:r>
        <w:separator/>
      </w:r>
    </w:p>
  </w:endnote>
  <w:endnote w:type="continuationSeparator" w:id="0">
    <w:p w14:paraId="42043E6E" w14:textId="77777777" w:rsidR="001F33A2" w:rsidRDefault="001F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223D8" w14:textId="77777777" w:rsidR="001F33A2" w:rsidRDefault="001F33A2">
      <w:r>
        <w:separator/>
      </w:r>
    </w:p>
  </w:footnote>
  <w:footnote w:type="continuationSeparator" w:id="0">
    <w:p w14:paraId="60E6CA00" w14:textId="77777777" w:rsidR="001F33A2" w:rsidRDefault="001F3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67D0F"/>
    <w:multiLevelType w:val="hybridMultilevel"/>
    <w:tmpl w:val="0F8CE8AA"/>
    <w:lvl w:ilvl="0" w:tplc="C35C315E">
      <w:start w:val="1"/>
      <w:numFmt w:val="bullet"/>
      <w:lvlText w:val=""/>
      <w:lvlJc w:val="left"/>
      <w:pPr>
        <w:ind w:left="720" w:hanging="360"/>
      </w:pPr>
      <w:rPr>
        <w:rFonts w:ascii="Symbol" w:hAnsi="Symbol" w:hint="default"/>
        <w:color w:val="007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B2645"/>
    <w:multiLevelType w:val="hybridMultilevel"/>
    <w:tmpl w:val="CB122446"/>
    <w:lvl w:ilvl="0" w:tplc="C35C315E">
      <w:start w:val="1"/>
      <w:numFmt w:val="bullet"/>
      <w:lvlText w:val=""/>
      <w:lvlJc w:val="left"/>
      <w:pPr>
        <w:ind w:left="720" w:hanging="360"/>
      </w:pPr>
      <w:rPr>
        <w:rFonts w:ascii="Symbol" w:hAnsi="Symbol" w:hint="default"/>
        <w:color w:val="007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26060"/>
    <w:multiLevelType w:val="hybridMultilevel"/>
    <w:tmpl w:val="6036887A"/>
    <w:lvl w:ilvl="0" w:tplc="8B582E16">
      <w:numFmt w:val="bullet"/>
      <w:lvlText w:val="-"/>
      <w:lvlJc w:val="left"/>
      <w:pPr>
        <w:ind w:left="1800" w:hanging="360"/>
      </w:pPr>
      <w:rPr>
        <w:rFonts w:ascii="Gill Sans MT" w:eastAsia="Times New Roman" w:hAnsi="Gill Sans MT"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B550647"/>
    <w:multiLevelType w:val="hybridMultilevel"/>
    <w:tmpl w:val="527AA9B4"/>
    <w:lvl w:ilvl="0" w:tplc="DCC638E8">
      <w:start w:val="1"/>
      <w:numFmt w:val="bullet"/>
      <w:lvlText w:val=""/>
      <w:lvlJc w:val="left"/>
      <w:pPr>
        <w:ind w:left="720" w:hanging="360"/>
      </w:pPr>
      <w:rPr>
        <w:rFonts w:ascii="Symbol" w:hAnsi="Symbol" w:hint="default"/>
        <w:color w:val="0079C1"/>
      </w:rPr>
    </w:lvl>
    <w:lvl w:ilvl="1" w:tplc="08090003">
      <w:start w:val="1"/>
      <w:numFmt w:val="bullet"/>
      <w:lvlText w:val="o"/>
      <w:lvlJc w:val="left"/>
      <w:pPr>
        <w:ind w:left="1440" w:hanging="360"/>
      </w:pPr>
      <w:rPr>
        <w:rFonts w:ascii="Courier New" w:hAnsi="Courier New" w:cs="Courier New" w:hint="default"/>
      </w:rPr>
    </w:lvl>
    <w:lvl w:ilvl="2" w:tplc="08090017">
      <w:start w:val="1"/>
      <w:numFmt w:val="lowerLetter"/>
      <w:lvlText w:val="%3)"/>
      <w:lvlJc w:val="left"/>
      <w:pPr>
        <w:ind w:left="2160" w:hanging="360"/>
      </w:p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4D30AE"/>
    <w:multiLevelType w:val="hybridMultilevel"/>
    <w:tmpl w:val="939A1896"/>
    <w:lvl w:ilvl="0" w:tplc="BB5E924E">
      <w:start w:val="1"/>
      <w:numFmt w:val="bullet"/>
      <w:lvlText w:val=""/>
      <w:lvlJc w:val="left"/>
      <w:pPr>
        <w:ind w:left="720" w:hanging="360"/>
      </w:pPr>
      <w:rPr>
        <w:rFonts w:ascii="Symbol" w:hAnsi="Symbol" w:hint="default"/>
        <w:color w:val="007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291DFF"/>
    <w:multiLevelType w:val="hybridMultilevel"/>
    <w:tmpl w:val="E68634A6"/>
    <w:lvl w:ilvl="0" w:tplc="71EE3C7C">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B341CF"/>
    <w:multiLevelType w:val="hybridMultilevel"/>
    <w:tmpl w:val="C2EC90E6"/>
    <w:lvl w:ilvl="0" w:tplc="C35C315E">
      <w:start w:val="1"/>
      <w:numFmt w:val="bullet"/>
      <w:lvlText w:val=""/>
      <w:lvlJc w:val="left"/>
      <w:pPr>
        <w:ind w:left="720" w:hanging="360"/>
      </w:pPr>
      <w:rPr>
        <w:rFonts w:ascii="Symbol" w:hAnsi="Symbol" w:hint="default"/>
        <w:color w:val="007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7946261">
    <w:abstractNumId w:val="2"/>
  </w:num>
  <w:num w:numId="2" w16cid:durableId="558133743">
    <w:abstractNumId w:val="3"/>
  </w:num>
  <w:num w:numId="3" w16cid:durableId="1383138585">
    <w:abstractNumId w:val="4"/>
  </w:num>
  <w:num w:numId="4" w16cid:durableId="528496477">
    <w:abstractNumId w:val="5"/>
  </w:num>
  <w:num w:numId="5" w16cid:durableId="1971591970">
    <w:abstractNumId w:val="1"/>
  </w:num>
  <w:num w:numId="6" w16cid:durableId="1096632716">
    <w:abstractNumId w:val="6"/>
  </w:num>
  <w:num w:numId="7" w16cid:durableId="1167208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C6"/>
    <w:rsid w:val="00110867"/>
    <w:rsid w:val="001F33A2"/>
    <w:rsid w:val="00207820"/>
    <w:rsid w:val="00273D3B"/>
    <w:rsid w:val="002F64B8"/>
    <w:rsid w:val="003306AC"/>
    <w:rsid w:val="0040300E"/>
    <w:rsid w:val="005C41CC"/>
    <w:rsid w:val="005D6361"/>
    <w:rsid w:val="00606C6C"/>
    <w:rsid w:val="006F410C"/>
    <w:rsid w:val="00732976"/>
    <w:rsid w:val="00741757"/>
    <w:rsid w:val="007F56B6"/>
    <w:rsid w:val="00830208"/>
    <w:rsid w:val="00854CD4"/>
    <w:rsid w:val="0094192D"/>
    <w:rsid w:val="0098537D"/>
    <w:rsid w:val="00C1397E"/>
    <w:rsid w:val="00D21A7F"/>
    <w:rsid w:val="00D97C68"/>
    <w:rsid w:val="00EF56F0"/>
    <w:rsid w:val="00F11059"/>
    <w:rsid w:val="00F87853"/>
    <w:rsid w:val="00F901C6"/>
    <w:rsid w:val="00FF0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7E1F6"/>
  <w15:chartTrackingRefBased/>
  <w15:docId w15:val="{C28EA3BE-A68D-4967-A5E3-E80A8E24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1C6"/>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1C6"/>
    <w:pPr>
      <w:ind w:left="720"/>
      <w:contextualSpacing/>
    </w:pPr>
    <w:rPr>
      <w:rFonts w:ascii="Times New Roman" w:eastAsia="Times New Roman" w:hAnsi="Times New Roman" w:cs="Times New Roman"/>
      <w:sz w:val="24"/>
      <w:szCs w:val="20"/>
    </w:rPr>
  </w:style>
  <w:style w:type="character" w:styleId="Hyperlink">
    <w:name w:val="Hyperlink"/>
    <w:basedOn w:val="DefaultParagraphFont"/>
    <w:unhideWhenUsed/>
    <w:rsid w:val="00F901C6"/>
    <w:rPr>
      <w:color w:val="0563C1"/>
      <w:u w:val="single"/>
    </w:rPr>
  </w:style>
  <w:style w:type="paragraph" w:styleId="Header">
    <w:name w:val="header"/>
    <w:basedOn w:val="Normal"/>
    <w:link w:val="HeaderChar"/>
    <w:uiPriority w:val="99"/>
    <w:unhideWhenUsed/>
    <w:rsid w:val="00F901C6"/>
    <w:pPr>
      <w:tabs>
        <w:tab w:val="center" w:pos="4513"/>
        <w:tab w:val="right" w:pos="9026"/>
      </w:tabs>
    </w:pPr>
  </w:style>
  <w:style w:type="character" w:customStyle="1" w:styleId="HeaderChar">
    <w:name w:val="Header Char"/>
    <w:basedOn w:val="DefaultParagraphFont"/>
    <w:link w:val="Header"/>
    <w:uiPriority w:val="99"/>
    <w:rsid w:val="00F901C6"/>
    <w:rPr>
      <w:kern w:val="0"/>
      <w14:ligatures w14:val="none"/>
    </w:rPr>
  </w:style>
  <w:style w:type="paragraph" w:styleId="Footer">
    <w:name w:val="footer"/>
    <w:basedOn w:val="Normal"/>
    <w:link w:val="FooterChar"/>
    <w:uiPriority w:val="99"/>
    <w:unhideWhenUsed/>
    <w:rsid w:val="00F11059"/>
    <w:pPr>
      <w:tabs>
        <w:tab w:val="center" w:pos="4513"/>
        <w:tab w:val="right" w:pos="9026"/>
      </w:tabs>
    </w:pPr>
  </w:style>
  <w:style w:type="character" w:customStyle="1" w:styleId="FooterChar">
    <w:name w:val="Footer Char"/>
    <w:basedOn w:val="DefaultParagraphFont"/>
    <w:link w:val="Footer"/>
    <w:uiPriority w:val="99"/>
    <w:rsid w:val="00F1105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inwales.org.uk/privacy-no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hnrichfield@churchinwale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gal@churchinwales.org.uk" TargetMode="External"/><Relationship Id="rId5" Type="http://schemas.openxmlformats.org/officeDocument/2006/relationships/footnotes" Target="footnotes.xml"/><Relationship Id="rId10" Type="http://schemas.openxmlformats.org/officeDocument/2006/relationships/hyperlink" Target="https://www.churchinwales.org.uk/privacy-notice" TargetMode="External"/><Relationship Id="rId4" Type="http://schemas.openxmlformats.org/officeDocument/2006/relationships/webSettings" Target="webSettings.xml"/><Relationship Id="rId9" Type="http://schemas.openxmlformats.org/officeDocument/2006/relationships/hyperlink" Target="mailto:legal@churchin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Richfield, John</dc:creator>
  <cp:keywords/>
  <dc:description/>
  <cp:lastModifiedBy>Richfield, John</cp:lastModifiedBy>
  <cp:revision>3</cp:revision>
  <dcterms:created xsi:type="dcterms:W3CDTF">2023-11-03T09:05:00Z</dcterms:created>
  <dcterms:modified xsi:type="dcterms:W3CDTF">2023-11-03T10:38:00Z</dcterms:modified>
</cp:coreProperties>
</file>