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300" w:rsidRPr="00AA4054" w:rsidRDefault="00F25300">
      <w:pPr>
        <w:jc w:val="right"/>
        <w:rPr>
          <w:rStyle w:val="Normal1"/>
          <w:rFonts w:ascii="Gill Sans MT" w:hAnsi="Gill Sans MT"/>
          <w:b/>
          <w:szCs w:val="24"/>
        </w:rPr>
      </w:pPr>
      <w:bookmarkStart w:id="0" w:name="_GoBack"/>
      <w:bookmarkEnd w:id="0"/>
    </w:p>
    <w:p w:rsidR="00F25300" w:rsidRPr="00AA4054" w:rsidRDefault="00F25300">
      <w:pPr>
        <w:jc w:val="right"/>
        <w:rPr>
          <w:rStyle w:val="Normal1"/>
          <w:rFonts w:ascii="Gill Sans MT" w:hAnsi="Gill Sans MT"/>
          <w:b/>
          <w:szCs w:val="24"/>
        </w:rPr>
      </w:pPr>
    </w:p>
    <w:p w:rsidR="00F25300" w:rsidRPr="00AA4054" w:rsidRDefault="00F25300">
      <w:pPr>
        <w:jc w:val="right"/>
        <w:rPr>
          <w:rStyle w:val="Normal1"/>
          <w:rFonts w:ascii="Gill Sans MT" w:hAnsi="Gill Sans MT"/>
          <w:b/>
          <w:szCs w:val="24"/>
        </w:rPr>
      </w:pPr>
    </w:p>
    <w:p w:rsidR="00F25300" w:rsidRPr="00AA4054" w:rsidRDefault="00F25300">
      <w:pPr>
        <w:rPr>
          <w:rStyle w:val="Normal1"/>
          <w:rFonts w:ascii="Gill Sans MT" w:hAnsi="Gill Sans MT"/>
          <w:b/>
          <w:szCs w:val="24"/>
        </w:rPr>
      </w:pPr>
    </w:p>
    <w:p w:rsidR="00F25300" w:rsidRPr="00AA4054" w:rsidRDefault="00F25300">
      <w:pPr>
        <w:rPr>
          <w:rStyle w:val="Normal1"/>
          <w:rFonts w:ascii="Gill Sans MT" w:hAnsi="Gill Sans MT"/>
          <w:b/>
          <w:szCs w:val="24"/>
        </w:rPr>
      </w:pPr>
    </w:p>
    <w:p w:rsidR="00F25300" w:rsidRPr="00421461" w:rsidRDefault="00747722">
      <w:pPr>
        <w:rPr>
          <w:rStyle w:val="Normal1"/>
          <w:rFonts w:ascii="Gill Sans MT" w:hAnsi="Gill Sans MT"/>
          <w:b/>
          <w:szCs w:val="24"/>
        </w:rPr>
      </w:pPr>
      <w:r>
        <w:rPr>
          <w:rFonts w:ascii="Gill Sans MT" w:hAnsi="Gill Sans MT"/>
          <w:b/>
          <w:noProof/>
          <w:szCs w:val="24"/>
        </w:rPr>
        <mc:AlternateContent>
          <mc:Choice Requires="wps">
            <w:drawing>
              <wp:anchor distT="0" distB="0" distL="114300" distR="114300" simplePos="0" relativeHeight="251657728" behindDoc="0" locked="0" layoutInCell="1" allowOverlap="1">
                <wp:simplePos x="0" y="0"/>
                <wp:positionH relativeFrom="column">
                  <wp:posOffset>1512570</wp:posOffset>
                </wp:positionH>
                <wp:positionV relativeFrom="paragraph">
                  <wp:posOffset>30480</wp:posOffset>
                </wp:positionV>
                <wp:extent cx="3873500" cy="2387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2387600"/>
                        </a:xfrm>
                        <a:prstGeom prst="rect">
                          <a:avLst/>
                        </a:prstGeom>
                        <a:solidFill>
                          <a:srgbClr val="FFFFFF"/>
                        </a:solidFill>
                        <a:ln w="9525">
                          <a:solidFill>
                            <a:srgbClr val="000000"/>
                          </a:solidFill>
                          <a:miter lim="800000"/>
                          <a:headEnd/>
                          <a:tailEnd/>
                        </a:ln>
                      </wps:spPr>
                      <wps:txbx>
                        <w:txbxContent>
                          <w:p w:rsidR="006265D1" w:rsidRPr="00421461" w:rsidRDefault="006265D1">
                            <w:pPr>
                              <w:pStyle w:val="Heading1"/>
                              <w:rPr>
                                <w:sz w:val="72"/>
                                <w:szCs w:val="72"/>
                              </w:rPr>
                            </w:pPr>
                            <w:r w:rsidRPr="00421461">
                              <w:rPr>
                                <w:sz w:val="72"/>
                                <w:szCs w:val="72"/>
                              </w:rPr>
                              <w:t xml:space="preserve">SALWCH </w:t>
                            </w:r>
                          </w:p>
                          <w:p w:rsidR="006265D1" w:rsidRPr="00421461" w:rsidRDefault="006265D1">
                            <w:pPr>
                              <w:rPr>
                                <w:rFonts w:ascii="Helvetica Neue Black Condensed" w:hAnsi="Helvetica Neue Black Condensed"/>
                                <w:position w:val="-22"/>
                                <w:sz w:val="40"/>
                                <w:szCs w:val="40"/>
                              </w:rPr>
                            </w:pPr>
                            <w:r w:rsidRPr="00421461">
                              <w:rPr>
                                <w:rFonts w:ascii="CL Helvetica Condensed Light" w:hAnsi="CL Helvetica Condensed Light"/>
                                <w:position w:val="-22"/>
                                <w:sz w:val="40"/>
                                <w:szCs w:val="40"/>
                              </w:rPr>
                              <w:t>AC</w:t>
                            </w:r>
                            <w:r w:rsidRPr="00421461">
                              <w:rPr>
                                <w:rFonts w:ascii="Helvetica Neue Black Condensed" w:hAnsi="Helvetica Neue Black Condensed"/>
                                <w:position w:val="-22"/>
                                <w:sz w:val="40"/>
                                <w:szCs w:val="40"/>
                              </w:rPr>
                              <w:t xml:space="preserve"> </w:t>
                            </w:r>
                          </w:p>
                          <w:p w:rsidR="006265D1" w:rsidRPr="00421461" w:rsidRDefault="006265D1">
                            <w:pPr>
                              <w:rPr>
                                <w:rFonts w:ascii="Helvetica Neue Black Condensed" w:hAnsi="Helvetica Neue Black Condensed"/>
                                <w:position w:val="-22"/>
                                <w:sz w:val="72"/>
                                <w:szCs w:val="72"/>
                              </w:rPr>
                            </w:pPr>
                            <w:r w:rsidRPr="00421461">
                              <w:rPr>
                                <w:rFonts w:ascii="Helvetica Neue Black Condensed" w:hAnsi="Helvetica Neue Black Condensed"/>
                                <w:position w:val="-22"/>
                                <w:sz w:val="72"/>
                                <w:szCs w:val="72"/>
                              </w:rPr>
                              <w:t>ANALLUOGRWYDD</w:t>
                            </w:r>
                          </w:p>
                          <w:p w:rsidR="006265D1" w:rsidRPr="003D7FA6" w:rsidRDefault="006265D1">
                            <w:pPr>
                              <w:rPr>
                                <w:sz w:val="72"/>
                                <w:szCs w:val="72"/>
                              </w:rPr>
                            </w:pPr>
                            <w:r w:rsidRPr="00421461">
                              <w:rPr>
                                <w:rFonts w:ascii="Helvetica Neue Black Condensed" w:hAnsi="Helvetica Neue Black Condensed"/>
                                <w:position w:val="-22"/>
                                <w:sz w:val="72"/>
                                <w:szCs w:val="72"/>
                              </w:rPr>
                              <w:t>CLERIGION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1pt;margin-top:2.4pt;width:305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DOKAIAAFE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">
                <v:textbox>
                  <w:txbxContent>
                    <w:p w:rsidR="006265D1" w:rsidRPr="00421461" w:rsidRDefault="006265D1">
                      <w:pPr>
                        <w:pStyle w:val="Heading1"/>
                        <w:rPr>
                          <w:sz w:val="72"/>
                          <w:szCs w:val="72"/>
                        </w:rPr>
                      </w:pPr>
                      <w:r w:rsidRPr="00421461">
                        <w:rPr>
                          <w:sz w:val="72"/>
                          <w:szCs w:val="72"/>
                        </w:rPr>
                        <w:t xml:space="preserve">SALWCH </w:t>
                      </w:r>
                    </w:p>
                    <w:p w:rsidR="006265D1" w:rsidRPr="00421461" w:rsidRDefault="006265D1">
                      <w:pPr>
                        <w:rPr>
                          <w:rFonts w:ascii="Helvetica Neue Black Condensed" w:hAnsi="Helvetica Neue Black Condensed"/>
                          <w:position w:val="-22"/>
                          <w:sz w:val="40"/>
                          <w:szCs w:val="40"/>
                        </w:rPr>
                      </w:pPr>
                      <w:r w:rsidRPr="00421461">
                        <w:rPr>
                          <w:rFonts w:ascii="CL Helvetica Condensed Light" w:hAnsi="CL Helvetica Condensed Light"/>
                          <w:position w:val="-22"/>
                          <w:sz w:val="40"/>
                          <w:szCs w:val="40"/>
                        </w:rPr>
                        <w:t>AC</w:t>
                      </w:r>
                      <w:r w:rsidRPr="00421461">
                        <w:rPr>
                          <w:rFonts w:ascii="Helvetica Neue Black Condensed" w:hAnsi="Helvetica Neue Black Condensed"/>
                          <w:position w:val="-22"/>
                          <w:sz w:val="40"/>
                          <w:szCs w:val="40"/>
                        </w:rPr>
                        <w:t xml:space="preserve"> </w:t>
                      </w:r>
                    </w:p>
                    <w:p w:rsidR="006265D1" w:rsidRPr="00421461" w:rsidRDefault="006265D1">
                      <w:pPr>
                        <w:rPr>
                          <w:rFonts w:ascii="Helvetica Neue Black Condensed" w:hAnsi="Helvetica Neue Black Condensed"/>
                          <w:position w:val="-22"/>
                          <w:sz w:val="72"/>
                          <w:szCs w:val="72"/>
                        </w:rPr>
                      </w:pPr>
                      <w:r w:rsidRPr="00421461">
                        <w:rPr>
                          <w:rFonts w:ascii="Helvetica Neue Black Condensed" w:hAnsi="Helvetica Neue Black Condensed"/>
                          <w:position w:val="-22"/>
                          <w:sz w:val="72"/>
                          <w:szCs w:val="72"/>
                        </w:rPr>
                        <w:t>ANALLUOGRWYDD</w:t>
                      </w:r>
                    </w:p>
                    <w:p w:rsidR="006265D1" w:rsidRPr="003D7FA6" w:rsidRDefault="006265D1">
                      <w:pPr>
                        <w:rPr>
                          <w:sz w:val="72"/>
                          <w:szCs w:val="72"/>
                        </w:rPr>
                      </w:pPr>
                      <w:r w:rsidRPr="00421461">
                        <w:rPr>
                          <w:rFonts w:ascii="Helvetica Neue Black Condensed" w:hAnsi="Helvetica Neue Black Condensed"/>
                          <w:position w:val="-22"/>
                          <w:sz w:val="72"/>
                          <w:szCs w:val="72"/>
                        </w:rPr>
                        <w:t>CLERIGION</w:t>
                      </w:r>
                    </w:p>
                  </w:txbxContent>
                </v:textbox>
              </v:shape>
            </w:pict>
          </mc:Fallback>
        </mc:AlternateContent>
      </w:r>
      <w:r w:rsidR="00E17D01" w:rsidRPr="00421461">
        <w:rPr>
          <w:rStyle w:val="Normal1"/>
          <w:rFonts w:ascii="Gill Sans MT" w:hAnsi="Gill Sans MT"/>
          <w:b/>
          <w:noProof/>
          <w:szCs w:val="24"/>
          <w:lang w:val="cy-GB" w:eastAsia="cy-GB"/>
        </w:rPr>
        <w:drawing>
          <wp:inline distT="0" distB="0" distL="0" distR="0">
            <wp:extent cx="1447800" cy="2438400"/>
            <wp:effectExtent l="0" t="0" r="0" b="0"/>
            <wp:docPr id="1" name="Picture 1" descr="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2438400"/>
                    </a:xfrm>
                    <a:prstGeom prst="rect">
                      <a:avLst/>
                    </a:prstGeom>
                    <a:noFill/>
                    <a:ln>
                      <a:noFill/>
                    </a:ln>
                  </pic:spPr>
                </pic:pic>
              </a:graphicData>
            </a:graphic>
          </wp:inline>
        </w:drawing>
      </w:r>
    </w:p>
    <w:p w:rsidR="00F25300" w:rsidRPr="00421461" w:rsidRDefault="00F25300">
      <w:pPr>
        <w:rPr>
          <w:rStyle w:val="Normal1"/>
          <w:rFonts w:ascii="Gill Sans MT" w:hAnsi="Gill Sans MT"/>
          <w:b/>
          <w:szCs w:val="24"/>
        </w:rPr>
      </w:pPr>
    </w:p>
    <w:p w:rsidR="00F25300" w:rsidRPr="00421461" w:rsidRDefault="00F25300">
      <w:pPr>
        <w:rPr>
          <w:rStyle w:val="Normal1"/>
          <w:rFonts w:ascii="Gill Sans MT" w:hAnsi="Gill Sans MT"/>
          <w:b/>
          <w:szCs w:val="24"/>
        </w:rPr>
      </w:pPr>
    </w:p>
    <w:p w:rsidR="00F25300" w:rsidRPr="00421461" w:rsidRDefault="00F25300">
      <w:pPr>
        <w:rPr>
          <w:rStyle w:val="Normal1"/>
          <w:rFonts w:ascii="Gill Sans MT" w:hAnsi="Gill Sans MT"/>
          <w:b/>
          <w:szCs w:val="24"/>
        </w:rPr>
      </w:pPr>
    </w:p>
    <w:p w:rsidR="00F25300" w:rsidRPr="00421461" w:rsidRDefault="00197B37">
      <w:pPr>
        <w:rPr>
          <w:rStyle w:val="Normal1"/>
          <w:rFonts w:ascii="Gill Sans MT" w:hAnsi="Gill Sans MT"/>
          <w:b/>
          <w:szCs w:val="24"/>
        </w:rPr>
      </w:pPr>
      <w:r w:rsidRPr="00421461">
        <w:rPr>
          <w:rStyle w:val="Normal1"/>
          <w:rFonts w:ascii="Gill Sans MT" w:hAnsi="Gill Sans MT"/>
          <w:b/>
          <w:szCs w:val="24"/>
        </w:rPr>
        <w:br w:type="page"/>
      </w:r>
    </w:p>
    <w:p w:rsidR="00F25300" w:rsidRPr="00421461" w:rsidRDefault="0083062D" w:rsidP="00197B37">
      <w:pPr>
        <w:jc w:val="center"/>
        <w:rPr>
          <w:rStyle w:val="Normal1"/>
          <w:rFonts w:ascii="Gill Sans MT" w:hAnsi="Gill Sans MT"/>
          <w:b/>
          <w:szCs w:val="24"/>
        </w:rPr>
      </w:pPr>
      <w:r w:rsidRPr="00421461">
        <w:rPr>
          <w:rFonts w:ascii="Gill Sans MT" w:hAnsi="Gill Sans MT" w:cs="Gill Sans MT"/>
          <w:b/>
          <w:bCs/>
          <w:szCs w:val="24"/>
          <w:lang w:val="cy-GB" w:eastAsia="en-GB"/>
        </w:rPr>
        <w:lastRenderedPageBreak/>
        <w:t>NODYN CYNGOR I GLERIGION</w:t>
      </w:r>
    </w:p>
    <w:p w:rsidR="003D7FA6" w:rsidRPr="00421461" w:rsidRDefault="003D7FA6" w:rsidP="00197B37">
      <w:pPr>
        <w:jc w:val="center"/>
        <w:rPr>
          <w:rStyle w:val="Normal1"/>
          <w:rFonts w:ascii="Gill Sans MT" w:hAnsi="Gill Sans MT"/>
          <w:b/>
          <w:szCs w:val="24"/>
        </w:rPr>
      </w:pPr>
      <w:r w:rsidRPr="00421461">
        <w:rPr>
          <w:rStyle w:val="Normal1"/>
          <w:rFonts w:ascii="Gill Sans MT" w:hAnsi="Gill Sans MT"/>
          <w:b/>
          <w:szCs w:val="24"/>
        </w:rPr>
        <w:t>SALWCH AC ANALLUOGRWYDD CLERIGION</w:t>
      </w:r>
    </w:p>
    <w:p w:rsidR="00F25300" w:rsidRPr="00421461" w:rsidRDefault="00F25300" w:rsidP="00197B37">
      <w:pPr>
        <w:jc w:val="center"/>
        <w:rPr>
          <w:rStyle w:val="Normal1"/>
          <w:rFonts w:ascii="Gill Sans MT" w:hAnsi="Gill Sans MT"/>
          <w:szCs w:val="24"/>
        </w:rPr>
      </w:pPr>
    </w:p>
    <w:p w:rsidR="00F25300" w:rsidRPr="00421461" w:rsidRDefault="0083062D">
      <w:pPr>
        <w:spacing w:after="113"/>
        <w:jc w:val="both"/>
        <w:rPr>
          <w:rStyle w:val="Normal1"/>
          <w:rFonts w:ascii="Gill Sans MT" w:hAnsi="Gill Sans MT"/>
          <w:szCs w:val="24"/>
        </w:rPr>
      </w:pPr>
      <w:r w:rsidRPr="00421461">
        <w:rPr>
          <w:rFonts w:ascii="Gill Sans MT" w:hAnsi="Gill Sans MT" w:cs="Gill Sans MT"/>
          <w:szCs w:val="24"/>
          <w:lang w:val="cy-GB" w:eastAsia="en-GB"/>
        </w:rPr>
        <w:t>Mae salwch ac absenoldeb yn sgil salwch yn broblem gyffredin yn y rhan fwyaf o sefydliadau. Mae’n broblem sydd angen ymdrin â hi’n barhaus a chyson. Nid yw’r Eglwys yng Nghymru’n eithriad yn hyn o beth. Fodd bynnag, o fewn yr Eglwys yng Nghymru mae ymdrin â chler</w:t>
      </w:r>
      <w:r w:rsidR="00421461">
        <w:rPr>
          <w:rFonts w:ascii="Gill Sans MT" w:hAnsi="Gill Sans MT" w:cs="Gill Sans MT"/>
          <w:szCs w:val="24"/>
          <w:lang w:val="cy-GB" w:eastAsia="en-GB"/>
        </w:rPr>
        <w:t xml:space="preserve">igion sy’n sâl, ac anghenion </w:t>
      </w:r>
      <w:r w:rsidRPr="00421461">
        <w:rPr>
          <w:rFonts w:ascii="Gill Sans MT" w:hAnsi="Gill Sans MT" w:cs="Gill Sans MT"/>
          <w:szCs w:val="24"/>
          <w:lang w:val="cy-GB" w:eastAsia="en-GB"/>
        </w:rPr>
        <w:t>plwyfi</w:t>
      </w:r>
      <w:r w:rsidR="00421461">
        <w:rPr>
          <w:rFonts w:ascii="Gill Sans MT" w:hAnsi="Gill Sans MT" w:cs="Gill Sans MT"/>
          <w:szCs w:val="24"/>
          <w:lang w:val="cy-GB" w:eastAsia="en-GB"/>
        </w:rPr>
        <w:t xml:space="preserve"> yn sgil hynny’n</w:t>
      </w:r>
      <w:r w:rsidRPr="00421461">
        <w:rPr>
          <w:rFonts w:ascii="Gill Sans MT" w:hAnsi="Gill Sans MT" w:cs="Gill Sans MT"/>
          <w:szCs w:val="24"/>
          <w:lang w:val="cy-GB" w:eastAsia="en-GB"/>
        </w:rPr>
        <w:t xml:space="preserve"> fwy cymhleth gan nad yw clerigion wedi hysbysu eu Hesgob neu Archddiacon eu bod yn sâl ac nad yd</w:t>
      </w:r>
      <w:r w:rsidR="00421461">
        <w:rPr>
          <w:rFonts w:ascii="Gill Sans MT" w:hAnsi="Gill Sans MT" w:cs="Gill Sans MT"/>
          <w:szCs w:val="24"/>
          <w:lang w:val="cy-GB" w:eastAsia="en-GB"/>
        </w:rPr>
        <w:t>ynt ar gael i gyflawni eu dyletswyddau mewn rhai achosion</w:t>
      </w:r>
      <w:r w:rsidRPr="00421461">
        <w:rPr>
          <w:rFonts w:ascii="Gill Sans MT" w:hAnsi="Gill Sans MT" w:cs="Gill Sans MT"/>
          <w:szCs w:val="24"/>
          <w:lang w:val="cy-GB" w:eastAsia="en-GB"/>
        </w:rPr>
        <w:t>.</w:t>
      </w:r>
    </w:p>
    <w:p w:rsidR="00F25300" w:rsidRPr="00421461" w:rsidRDefault="003D7FA6">
      <w:pPr>
        <w:spacing w:after="113"/>
        <w:jc w:val="both"/>
        <w:rPr>
          <w:rStyle w:val="Normal1"/>
          <w:rFonts w:ascii="Gill Sans MT" w:hAnsi="Gill Sans MT"/>
          <w:szCs w:val="24"/>
        </w:rPr>
      </w:pPr>
      <w:r w:rsidRPr="00421461">
        <w:rPr>
          <w:rStyle w:val="Normal1"/>
          <w:rFonts w:ascii="Gill Sans MT" w:hAnsi="Gill Sans MT"/>
          <w:szCs w:val="24"/>
        </w:rPr>
        <w:t xml:space="preserve">Mae’r Eglwys yng Nghymru yn cydnabod </w:t>
      </w:r>
      <w:r w:rsidR="00185BF4" w:rsidRPr="00421461">
        <w:rPr>
          <w:rStyle w:val="Normal1"/>
          <w:rFonts w:ascii="Gill Sans MT" w:hAnsi="Gill Sans MT"/>
          <w:szCs w:val="24"/>
        </w:rPr>
        <w:t xml:space="preserve">mai clerigion yw’r adnodd </w:t>
      </w:r>
      <w:r w:rsidR="00421461">
        <w:rPr>
          <w:rStyle w:val="Normal1"/>
          <w:rFonts w:ascii="Gill Sans MT" w:hAnsi="Gill Sans MT"/>
          <w:szCs w:val="24"/>
        </w:rPr>
        <w:t>m</w:t>
      </w:r>
      <w:r w:rsidR="00185BF4" w:rsidRPr="00421461">
        <w:rPr>
          <w:rStyle w:val="Normal1"/>
          <w:rFonts w:ascii="Gill Sans MT" w:hAnsi="Gill Sans MT"/>
          <w:szCs w:val="24"/>
        </w:rPr>
        <w:t>wyaf gwerthfawr sydd ganddi, a phan fydd clerigion yn sâl ac yn methu â chyflawni eu dyletswyddau, mae hynny’n effeithio’n uniongyrchol ar gymuned yr eglwys leol, y Ddeoniaeth a’r Esgobaeth. O ganlyniad, mae rheoli absenoldeb yn hanfodol i sicrhau bod gwaith plwyfi’n cael ei wneud yn effeithiol ac i ddatblygu arferion teg a chyson ar gyfer pob clerig.</w:t>
      </w:r>
    </w:p>
    <w:p w:rsidR="00F25300" w:rsidRPr="00421461" w:rsidRDefault="00B30839" w:rsidP="00AA4054">
      <w:pPr>
        <w:jc w:val="both"/>
        <w:rPr>
          <w:rStyle w:val="Normal1"/>
          <w:rFonts w:ascii="Gill Sans MT" w:hAnsi="Gill Sans MT"/>
          <w:szCs w:val="24"/>
        </w:rPr>
      </w:pPr>
      <w:r w:rsidRPr="00421461">
        <w:rPr>
          <w:rStyle w:val="Normal1"/>
          <w:rFonts w:ascii="Gill Sans MT" w:hAnsi="Gill Sans MT"/>
          <w:szCs w:val="24"/>
        </w:rPr>
        <w:t>Mae’r trefniadau canlynol yn ceisio sicrhau bod yr holl glerigion yn cael eu trin â chydymdeimlad ac yn deg.</w:t>
      </w:r>
    </w:p>
    <w:p w:rsidR="00AA4054" w:rsidRPr="00421461" w:rsidRDefault="00AA4054" w:rsidP="00AA4054">
      <w:pPr>
        <w:jc w:val="both"/>
        <w:rPr>
          <w:rStyle w:val="Normal1"/>
          <w:rFonts w:ascii="Gill Sans MT" w:hAnsi="Gill Sans MT"/>
          <w:szCs w:val="24"/>
        </w:rPr>
      </w:pPr>
    </w:p>
    <w:p w:rsidR="00F25300" w:rsidRPr="00421461" w:rsidRDefault="00421461">
      <w:pPr>
        <w:spacing w:after="113"/>
        <w:jc w:val="both"/>
        <w:rPr>
          <w:rStyle w:val="Normal1"/>
          <w:rFonts w:ascii="Gill Sans MT" w:hAnsi="Gill Sans MT"/>
          <w:szCs w:val="24"/>
        </w:rPr>
      </w:pPr>
      <w:r>
        <w:rPr>
          <w:rStyle w:val="Normal1"/>
          <w:rFonts w:ascii="Gill Sans MT" w:hAnsi="Gill Sans MT"/>
          <w:b/>
          <w:szCs w:val="24"/>
        </w:rPr>
        <w:t>Hysbysiad am</w:t>
      </w:r>
      <w:r w:rsidR="00B30839" w:rsidRPr="00421461">
        <w:rPr>
          <w:rStyle w:val="Normal1"/>
          <w:rFonts w:ascii="Gill Sans MT" w:hAnsi="Gill Sans MT"/>
          <w:b/>
          <w:szCs w:val="24"/>
        </w:rPr>
        <w:t xml:space="preserve"> absenoldeb</w:t>
      </w:r>
    </w:p>
    <w:p w:rsidR="00F25300" w:rsidRPr="00421461" w:rsidRDefault="0083062D">
      <w:pPr>
        <w:spacing w:after="113"/>
        <w:jc w:val="both"/>
        <w:rPr>
          <w:rStyle w:val="Normal1"/>
          <w:rFonts w:ascii="Gill Sans MT" w:hAnsi="Gill Sans MT"/>
          <w:szCs w:val="24"/>
        </w:rPr>
      </w:pPr>
      <w:r w:rsidRPr="00421461">
        <w:rPr>
          <w:rFonts w:ascii="Gill Sans MT" w:hAnsi="Gill Sans MT" w:cs="Gill Sans MT"/>
          <w:szCs w:val="24"/>
          <w:lang w:val="cy-GB" w:eastAsia="en-GB"/>
        </w:rPr>
        <w:t>Os na allwch gyflawni’ch dyletswy</w:t>
      </w:r>
      <w:r w:rsidR="00421461">
        <w:rPr>
          <w:rFonts w:ascii="Gill Sans MT" w:hAnsi="Gill Sans MT" w:cs="Gill Sans MT"/>
          <w:szCs w:val="24"/>
          <w:lang w:val="cy-GB" w:eastAsia="en-GB"/>
        </w:rPr>
        <w:t>ddau oherwydd salwch, dylech ch</w:t>
      </w:r>
      <w:r w:rsidRPr="00421461">
        <w:rPr>
          <w:rFonts w:ascii="Gill Sans MT" w:hAnsi="Gill Sans MT" w:cs="Gill Sans MT"/>
          <w:szCs w:val="24"/>
          <w:lang w:val="cy-GB" w:eastAsia="en-GB"/>
        </w:rPr>
        <w:t xml:space="preserve">i (neu rywun arall ar eich rhan) ffonio’r </w:t>
      </w:r>
      <w:r w:rsidR="00421461">
        <w:rPr>
          <w:rFonts w:ascii="Gill Sans MT" w:hAnsi="Gill Sans MT" w:cs="Gill Sans MT"/>
          <w:szCs w:val="24"/>
          <w:lang w:val="cy-GB" w:eastAsia="en-GB"/>
        </w:rPr>
        <w:t>Arweinydd Ardal W</w:t>
      </w:r>
      <w:r w:rsidRPr="00421461">
        <w:rPr>
          <w:rFonts w:ascii="Gill Sans MT" w:hAnsi="Gill Sans MT" w:cs="Gill Sans MT"/>
          <w:szCs w:val="24"/>
          <w:lang w:val="cy-GB" w:eastAsia="en-GB"/>
        </w:rPr>
        <w:t xml:space="preserve">einidogaeth / Cenhadaeth / Deon Ardal cyn gynted â phosibl. Bydd hyn yn galluogi’r </w:t>
      </w:r>
      <w:r w:rsidR="00421461">
        <w:rPr>
          <w:rFonts w:ascii="Gill Sans MT" w:hAnsi="Gill Sans MT" w:cs="Gill Sans MT"/>
          <w:szCs w:val="24"/>
          <w:lang w:val="cy-GB" w:eastAsia="en-GB"/>
        </w:rPr>
        <w:t>Arweinydd Ardal W</w:t>
      </w:r>
      <w:r w:rsidRPr="00421461">
        <w:rPr>
          <w:rFonts w:ascii="Gill Sans MT" w:hAnsi="Gill Sans MT" w:cs="Gill Sans MT"/>
          <w:szCs w:val="24"/>
          <w:lang w:val="cy-GB" w:eastAsia="en-GB"/>
        </w:rPr>
        <w:t>einidogaeth / Cenhadaeth / Deon Ardal i wneud trefniadau ymarferol i sicrhau bod eich dyletswyddau</w:t>
      </w:r>
      <w:r w:rsidR="00421461">
        <w:rPr>
          <w:rFonts w:ascii="Gill Sans MT" w:hAnsi="Gill Sans MT" w:cs="Gill Sans MT"/>
          <w:szCs w:val="24"/>
          <w:lang w:val="cy-GB" w:eastAsia="en-GB"/>
        </w:rPr>
        <w:t>’</w:t>
      </w:r>
      <w:r w:rsidRPr="00421461">
        <w:rPr>
          <w:rFonts w:ascii="Gill Sans MT" w:hAnsi="Gill Sans MT" w:cs="Gill Sans MT"/>
          <w:szCs w:val="24"/>
          <w:lang w:val="cy-GB" w:eastAsia="en-GB"/>
        </w:rPr>
        <w:t>n cael eu cyflawni yn ystod cyfnod o salwch.</w:t>
      </w:r>
    </w:p>
    <w:p w:rsidR="00F25300" w:rsidRPr="00421461" w:rsidRDefault="00E1565D">
      <w:pPr>
        <w:jc w:val="both"/>
        <w:rPr>
          <w:rStyle w:val="Normal1"/>
          <w:rFonts w:ascii="Gill Sans MT" w:hAnsi="Gill Sans MT"/>
          <w:szCs w:val="24"/>
        </w:rPr>
      </w:pPr>
      <w:r w:rsidRPr="00421461">
        <w:rPr>
          <w:rStyle w:val="Normal1"/>
          <w:rFonts w:ascii="Gill Sans MT" w:hAnsi="Gill Sans MT"/>
          <w:szCs w:val="24"/>
        </w:rPr>
        <w:t>Os yn bosibl, byddai o gymorth pe gallech hysbysu’r</w:t>
      </w:r>
      <w:r w:rsidR="00421461">
        <w:rPr>
          <w:rStyle w:val="Normal1"/>
          <w:rFonts w:ascii="Gill Sans MT" w:hAnsi="Gill Sans MT"/>
          <w:szCs w:val="24"/>
        </w:rPr>
        <w:t xml:space="preserve"> Arweinydd Ardal W</w:t>
      </w:r>
      <w:r w:rsidRPr="00421461">
        <w:rPr>
          <w:rStyle w:val="Normal1"/>
          <w:rFonts w:ascii="Gill Sans MT" w:hAnsi="Gill Sans MT"/>
          <w:szCs w:val="24"/>
        </w:rPr>
        <w:t>einidogaeth / Cenhadaeth / Deon Ardal am y canlynol:</w:t>
      </w:r>
    </w:p>
    <w:p w:rsidR="00F25300" w:rsidRPr="00421461" w:rsidRDefault="00F25300">
      <w:pPr>
        <w:jc w:val="both"/>
        <w:rPr>
          <w:rStyle w:val="Normal1"/>
          <w:rFonts w:ascii="Gill Sans MT" w:hAnsi="Gill Sans MT"/>
          <w:szCs w:val="24"/>
        </w:rPr>
      </w:pPr>
    </w:p>
    <w:p w:rsidR="00F25300" w:rsidRPr="00421461" w:rsidRDefault="00E1565D" w:rsidP="00E1565D">
      <w:pPr>
        <w:pStyle w:val="ListParagraph"/>
        <w:numPr>
          <w:ilvl w:val="0"/>
          <w:numId w:val="1"/>
        </w:numPr>
        <w:jc w:val="both"/>
        <w:rPr>
          <w:rStyle w:val="Normal1"/>
          <w:rFonts w:ascii="Gill Sans MT" w:hAnsi="Gill Sans MT"/>
          <w:szCs w:val="24"/>
        </w:rPr>
      </w:pPr>
      <w:r w:rsidRPr="00421461">
        <w:rPr>
          <w:rStyle w:val="Normal1"/>
          <w:rFonts w:ascii="Gill Sans MT" w:hAnsi="Gill Sans MT"/>
          <w:szCs w:val="24"/>
        </w:rPr>
        <w:t>Y rheswm am yr absenoldeb.</w:t>
      </w:r>
    </w:p>
    <w:p w:rsidR="00E1565D" w:rsidRPr="00421461" w:rsidRDefault="00E1565D" w:rsidP="00E1565D">
      <w:pPr>
        <w:pStyle w:val="ListParagraph"/>
        <w:numPr>
          <w:ilvl w:val="0"/>
          <w:numId w:val="1"/>
        </w:numPr>
        <w:jc w:val="both"/>
        <w:rPr>
          <w:rStyle w:val="Normal1"/>
          <w:rFonts w:ascii="Gill Sans MT" w:hAnsi="Gill Sans MT"/>
          <w:szCs w:val="24"/>
        </w:rPr>
      </w:pPr>
      <w:r w:rsidRPr="00421461">
        <w:rPr>
          <w:rStyle w:val="Normal1"/>
          <w:rFonts w:ascii="Gill Sans MT" w:hAnsi="Gill Sans MT"/>
          <w:szCs w:val="24"/>
        </w:rPr>
        <w:t>Y dyddiad dychwelyd disgwyliedig.</w:t>
      </w:r>
    </w:p>
    <w:p w:rsidR="00E1565D" w:rsidRPr="00421461" w:rsidRDefault="00E1565D" w:rsidP="00E1565D">
      <w:pPr>
        <w:pStyle w:val="ListParagraph"/>
        <w:numPr>
          <w:ilvl w:val="0"/>
          <w:numId w:val="1"/>
        </w:numPr>
        <w:jc w:val="both"/>
        <w:rPr>
          <w:rStyle w:val="Normal1"/>
          <w:rFonts w:ascii="Gill Sans MT" w:hAnsi="Gill Sans MT"/>
          <w:szCs w:val="24"/>
        </w:rPr>
      </w:pPr>
      <w:r w:rsidRPr="00421461">
        <w:rPr>
          <w:rStyle w:val="Normal1"/>
          <w:rFonts w:ascii="Gill Sans MT" w:hAnsi="Gill Sans MT"/>
          <w:szCs w:val="24"/>
        </w:rPr>
        <w:t>A yw’r absenoldeb i’w briodoli i anaf a ddigwyddodd yn y gwaith.</w:t>
      </w:r>
    </w:p>
    <w:p w:rsidR="00F25300" w:rsidRPr="00421461" w:rsidRDefault="00F25300">
      <w:pPr>
        <w:jc w:val="both"/>
        <w:rPr>
          <w:rStyle w:val="Normal1"/>
          <w:rFonts w:ascii="Gill Sans MT" w:hAnsi="Gill Sans MT"/>
          <w:szCs w:val="24"/>
        </w:rPr>
      </w:pPr>
    </w:p>
    <w:p w:rsidR="00F25300" w:rsidRPr="00421461" w:rsidRDefault="0083062D">
      <w:pPr>
        <w:spacing w:after="113"/>
        <w:jc w:val="both"/>
        <w:rPr>
          <w:rStyle w:val="Normal1"/>
          <w:rFonts w:ascii="Gill Sans MT" w:hAnsi="Gill Sans MT"/>
          <w:szCs w:val="24"/>
        </w:rPr>
      </w:pPr>
      <w:r w:rsidRPr="00421461">
        <w:rPr>
          <w:rFonts w:ascii="Gill Sans MT" w:hAnsi="Gill Sans MT" w:cs="Gill Sans MT"/>
          <w:szCs w:val="24"/>
          <w:lang w:val="cy-GB" w:eastAsia="en-GB"/>
        </w:rPr>
        <w:t xml:space="preserve">Bydd yr </w:t>
      </w:r>
      <w:r w:rsidR="00421461">
        <w:rPr>
          <w:rFonts w:ascii="Gill Sans MT" w:hAnsi="Gill Sans MT" w:cs="Gill Sans MT"/>
          <w:szCs w:val="24"/>
          <w:lang w:val="cy-GB" w:eastAsia="en-GB"/>
        </w:rPr>
        <w:t>Arweinydd Ardal W</w:t>
      </w:r>
      <w:r w:rsidRPr="00421461">
        <w:rPr>
          <w:rFonts w:ascii="Gill Sans MT" w:hAnsi="Gill Sans MT" w:cs="Gill Sans MT"/>
          <w:szCs w:val="24"/>
          <w:lang w:val="cy-GB" w:eastAsia="en-GB"/>
        </w:rPr>
        <w:t>einidogaeth / Cenhadaeth / Deon Ardal yn cofnodi’r wybodaeth ar y ffurflen enghreifftiol amgaeedig (</w:t>
      </w:r>
      <w:r w:rsidRPr="00421461">
        <w:rPr>
          <w:rFonts w:ascii="Gill Sans MT" w:hAnsi="Gill Sans MT" w:cs="Gill Sans MT"/>
          <w:b/>
          <w:bCs/>
          <w:i/>
          <w:iCs/>
          <w:szCs w:val="24"/>
          <w:lang w:val="cy-GB" w:eastAsia="en-GB"/>
        </w:rPr>
        <w:t>Atodiad 1</w:t>
      </w:r>
      <w:r w:rsidRPr="00421461">
        <w:rPr>
          <w:rFonts w:ascii="Gill Sans MT" w:hAnsi="Gill Sans MT" w:cs="Gill Sans MT"/>
          <w:b/>
          <w:bCs/>
          <w:szCs w:val="24"/>
          <w:lang w:val="cy-GB" w:eastAsia="en-GB"/>
        </w:rPr>
        <w:t xml:space="preserve">) </w:t>
      </w:r>
      <w:r w:rsidRPr="00421461">
        <w:rPr>
          <w:rFonts w:ascii="Gill Sans MT" w:hAnsi="Gill Sans MT" w:cs="Gill Sans MT"/>
          <w:szCs w:val="24"/>
          <w:lang w:val="cy-GB" w:eastAsia="en-GB"/>
        </w:rPr>
        <w:t>ac yn ei hanfon at yr Archddiacon, a fydd yn ei chadw</w:t>
      </w:r>
      <w:r w:rsidR="00421461">
        <w:rPr>
          <w:rFonts w:ascii="Gill Sans MT" w:hAnsi="Gill Sans MT" w:cs="Gill Sans MT"/>
          <w:szCs w:val="24"/>
          <w:lang w:val="cy-GB" w:eastAsia="en-GB"/>
        </w:rPr>
        <w:t>’n gyfrinachol</w:t>
      </w:r>
      <w:r w:rsidRPr="00421461">
        <w:rPr>
          <w:rFonts w:ascii="Gill Sans MT" w:hAnsi="Gill Sans MT" w:cs="Gill Sans MT"/>
          <w:szCs w:val="24"/>
          <w:lang w:val="cy-GB" w:eastAsia="en-GB"/>
        </w:rPr>
        <w:t xml:space="preserve"> ar</w:t>
      </w:r>
      <w:r w:rsidR="00421461">
        <w:rPr>
          <w:rFonts w:ascii="Gill Sans MT" w:hAnsi="Gill Sans MT" w:cs="Gill Sans MT"/>
          <w:szCs w:val="24"/>
          <w:lang w:val="cy-GB" w:eastAsia="en-GB"/>
        </w:rPr>
        <w:t xml:space="preserve"> eich ffeil bersonol</w:t>
      </w:r>
      <w:r w:rsidRPr="00421461">
        <w:rPr>
          <w:rFonts w:ascii="Gill Sans MT" w:hAnsi="Gill Sans MT" w:cs="Gill Sans MT"/>
          <w:szCs w:val="24"/>
          <w:lang w:val="cy-GB" w:eastAsia="en-GB"/>
        </w:rPr>
        <w:t>.</w:t>
      </w:r>
    </w:p>
    <w:p w:rsidR="00F25300" w:rsidRPr="00421461" w:rsidRDefault="0083062D">
      <w:pPr>
        <w:jc w:val="both"/>
        <w:rPr>
          <w:rStyle w:val="Normal1"/>
          <w:rFonts w:ascii="Gill Sans MT" w:hAnsi="Gill Sans MT"/>
          <w:b/>
          <w:i/>
          <w:szCs w:val="24"/>
        </w:rPr>
      </w:pPr>
      <w:r w:rsidRPr="00421461">
        <w:rPr>
          <w:rFonts w:ascii="Gill Sans MT" w:hAnsi="Gill Sans MT" w:cs="Gill Sans MT"/>
          <w:szCs w:val="24"/>
          <w:lang w:val="cy-GB" w:eastAsia="en-GB"/>
        </w:rPr>
        <w:t>Rhaid i bob absenoldeb oherwydd salwch rhwng 1 a 7 diwrnod gael ei gofnodi</w:t>
      </w:r>
      <w:r w:rsidR="00421461">
        <w:rPr>
          <w:rFonts w:ascii="Gill Sans MT" w:hAnsi="Gill Sans MT" w:cs="Gill Sans MT"/>
          <w:szCs w:val="24"/>
          <w:lang w:val="cy-GB" w:eastAsia="en-GB"/>
        </w:rPr>
        <w:t xml:space="preserve"> ar ffurflen Hunan-ardystio am</w:t>
      </w:r>
      <w:r w:rsidRPr="00421461">
        <w:rPr>
          <w:rFonts w:ascii="Gill Sans MT" w:hAnsi="Gill Sans MT" w:cs="Gill Sans MT"/>
          <w:szCs w:val="24"/>
          <w:lang w:val="cy-GB" w:eastAsia="en-GB"/>
        </w:rPr>
        <w:t xml:space="preserve"> Abs</w:t>
      </w:r>
      <w:r w:rsidR="00421461">
        <w:rPr>
          <w:rFonts w:ascii="Gill Sans MT" w:hAnsi="Gill Sans MT" w:cs="Gill Sans MT"/>
          <w:szCs w:val="24"/>
          <w:lang w:val="cy-GB" w:eastAsia="en-GB"/>
        </w:rPr>
        <w:t>enoldeb. Atodir ffurflen hunan-ardystio am</w:t>
      </w:r>
      <w:r w:rsidRPr="00421461">
        <w:rPr>
          <w:rFonts w:ascii="Gill Sans MT" w:hAnsi="Gill Sans MT" w:cs="Gill Sans MT"/>
          <w:szCs w:val="24"/>
          <w:lang w:val="cy-GB" w:eastAsia="en-GB"/>
        </w:rPr>
        <w:t xml:space="preserve"> absenoldeb enghreifftiol yn </w:t>
      </w:r>
      <w:r w:rsidRPr="00421461">
        <w:rPr>
          <w:rFonts w:ascii="Gill Sans MT" w:hAnsi="Gill Sans MT" w:cs="Gill Sans MT"/>
          <w:b/>
          <w:bCs/>
          <w:i/>
          <w:iCs/>
          <w:szCs w:val="24"/>
          <w:lang w:val="cy-GB" w:eastAsia="en-GB"/>
        </w:rPr>
        <w:t>Atodiad 2.</w:t>
      </w:r>
    </w:p>
    <w:p w:rsidR="00F25300" w:rsidRPr="00421461" w:rsidRDefault="00F25300">
      <w:pPr>
        <w:spacing w:after="113"/>
        <w:jc w:val="both"/>
        <w:rPr>
          <w:rStyle w:val="Normal1"/>
          <w:rFonts w:ascii="Gill Sans MT" w:hAnsi="Gill Sans MT"/>
          <w:szCs w:val="24"/>
        </w:rPr>
      </w:pPr>
    </w:p>
    <w:p w:rsidR="00F25300" w:rsidRPr="00421461" w:rsidRDefault="006942EF">
      <w:pPr>
        <w:spacing w:after="113"/>
        <w:jc w:val="both"/>
        <w:rPr>
          <w:rStyle w:val="Normal1"/>
          <w:rFonts w:ascii="Gill Sans MT" w:hAnsi="Gill Sans MT"/>
          <w:szCs w:val="24"/>
        </w:rPr>
      </w:pPr>
      <w:r w:rsidRPr="00421461">
        <w:rPr>
          <w:rStyle w:val="Normal1"/>
          <w:rFonts w:ascii="Gill Sans MT" w:hAnsi="Gill Sans MT"/>
          <w:b/>
          <w:szCs w:val="24"/>
        </w:rPr>
        <w:t>Absenoldeb salwch di-dor – o fwy na 7 diwrnod</w:t>
      </w:r>
    </w:p>
    <w:p w:rsidR="00F25300" w:rsidRPr="00421461" w:rsidRDefault="006942EF">
      <w:pPr>
        <w:jc w:val="both"/>
        <w:rPr>
          <w:rStyle w:val="Normal1"/>
          <w:rFonts w:ascii="Gill Sans MT" w:hAnsi="Gill Sans MT"/>
          <w:szCs w:val="24"/>
        </w:rPr>
      </w:pPr>
      <w:r w:rsidRPr="00421461">
        <w:rPr>
          <w:rStyle w:val="Normal1"/>
          <w:rFonts w:ascii="Gill Sans MT" w:hAnsi="Gill Sans MT"/>
          <w:szCs w:val="24"/>
        </w:rPr>
        <w:t>Os yw eich salwch yn para am fwy na 7 diwrnod bydd yn rhaid i chi hysbysu’r Archddiacon. Os yn bosibl, byddai o gymorth pe gallech hysbysu’r Archddiacon am y canlynol:</w:t>
      </w:r>
    </w:p>
    <w:p w:rsidR="00F25300" w:rsidRPr="00421461" w:rsidRDefault="00F25300">
      <w:pPr>
        <w:jc w:val="both"/>
        <w:rPr>
          <w:rStyle w:val="Normal1"/>
          <w:rFonts w:ascii="Gill Sans MT" w:hAnsi="Gill Sans MT"/>
          <w:szCs w:val="24"/>
        </w:rPr>
      </w:pPr>
    </w:p>
    <w:p w:rsidR="00F25300" w:rsidRPr="00421461" w:rsidRDefault="006942EF" w:rsidP="006942EF">
      <w:pPr>
        <w:pStyle w:val="ListParagraph"/>
        <w:numPr>
          <w:ilvl w:val="0"/>
          <w:numId w:val="2"/>
        </w:numPr>
        <w:jc w:val="both"/>
        <w:rPr>
          <w:rStyle w:val="Normal1"/>
          <w:rFonts w:ascii="Gill Sans MT" w:hAnsi="Gill Sans MT"/>
          <w:szCs w:val="24"/>
        </w:rPr>
      </w:pPr>
      <w:r w:rsidRPr="00421461">
        <w:rPr>
          <w:rStyle w:val="Normal1"/>
          <w:rFonts w:ascii="Gill Sans MT" w:hAnsi="Gill Sans MT"/>
          <w:szCs w:val="24"/>
        </w:rPr>
        <w:t>Y rheswm am yr absenoldeb.</w:t>
      </w:r>
    </w:p>
    <w:p w:rsidR="006942EF" w:rsidRPr="00421461" w:rsidRDefault="006942EF" w:rsidP="006942EF">
      <w:pPr>
        <w:pStyle w:val="ListParagraph"/>
        <w:numPr>
          <w:ilvl w:val="0"/>
          <w:numId w:val="2"/>
        </w:numPr>
        <w:jc w:val="both"/>
        <w:rPr>
          <w:rStyle w:val="Normal1"/>
          <w:rFonts w:ascii="Gill Sans MT" w:hAnsi="Gill Sans MT"/>
          <w:szCs w:val="24"/>
        </w:rPr>
      </w:pPr>
      <w:r w:rsidRPr="00421461">
        <w:rPr>
          <w:rStyle w:val="Normal1"/>
          <w:rFonts w:ascii="Gill Sans MT" w:hAnsi="Gill Sans MT"/>
          <w:szCs w:val="24"/>
        </w:rPr>
        <w:t>Y dyddiad dychwelyd disgwyliedig.</w:t>
      </w:r>
    </w:p>
    <w:p w:rsidR="006942EF" w:rsidRPr="00421461" w:rsidRDefault="006942EF" w:rsidP="006942EF">
      <w:pPr>
        <w:pStyle w:val="ListParagraph"/>
        <w:numPr>
          <w:ilvl w:val="0"/>
          <w:numId w:val="2"/>
        </w:numPr>
        <w:jc w:val="both"/>
        <w:rPr>
          <w:rStyle w:val="Normal1"/>
          <w:rFonts w:ascii="Gill Sans MT" w:hAnsi="Gill Sans MT"/>
          <w:szCs w:val="24"/>
        </w:rPr>
      </w:pPr>
      <w:r w:rsidRPr="00421461">
        <w:rPr>
          <w:rStyle w:val="Normal1"/>
          <w:rFonts w:ascii="Gill Sans MT" w:hAnsi="Gill Sans MT"/>
          <w:szCs w:val="24"/>
        </w:rPr>
        <w:t xml:space="preserve">A yw’r absenoldeb i’w briodoli i anaf a ddigwyddodd yn y gwaith. </w:t>
      </w:r>
    </w:p>
    <w:p w:rsidR="00F25300" w:rsidRPr="00421461" w:rsidRDefault="00F25300">
      <w:pPr>
        <w:jc w:val="both"/>
        <w:rPr>
          <w:rStyle w:val="Normal1"/>
          <w:rFonts w:ascii="Gill Sans MT" w:hAnsi="Gill Sans MT"/>
          <w:szCs w:val="24"/>
        </w:rPr>
      </w:pPr>
    </w:p>
    <w:p w:rsidR="007F1D37" w:rsidRPr="00421461" w:rsidRDefault="0083062D">
      <w:pPr>
        <w:spacing w:after="113"/>
        <w:jc w:val="both"/>
        <w:rPr>
          <w:rStyle w:val="Normal1"/>
          <w:rFonts w:ascii="Arial" w:hAnsi="Arial" w:cs="Arial"/>
          <w:szCs w:val="24"/>
          <w:lang w:eastAsia="ja-JP"/>
        </w:rPr>
      </w:pPr>
      <w:r w:rsidRPr="00421461">
        <w:rPr>
          <w:rFonts w:ascii="Gill Sans MT" w:hAnsi="Gill Sans MT" w:cs="Gill Sans MT"/>
          <w:szCs w:val="24"/>
          <w:lang w:val="cy-GB" w:eastAsia="en-GB"/>
        </w:rPr>
        <w:t>Bydd yr Archddiacon yn cofnodi’r wybodaeth ar y ffurflen enghreifftiol amgaeedig (</w:t>
      </w:r>
      <w:r w:rsidRPr="00421461">
        <w:rPr>
          <w:rFonts w:ascii="Gill Sans MT" w:hAnsi="Gill Sans MT" w:cs="Gill Sans MT"/>
          <w:b/>
          <w:bCs/>
          <w:i/>
          <w:iCs/>
          <w:szCs w:val="24"/>
          <w:lang w:val="cy-GB" w:eastAsia="en-GB"/>
        </w:rPr>
        <w:t>Atodiad 3</w:t>
      </w:r>
      <w:r w:rsidRPr="00421461">
        <w:rPr>
          <w:rFonts w:ascii="Gill Sans MT" w:hAnsi="Gill Sans MT" w:cs="Gill Sans MT"/>
          <w:szCs w:val="24"/>
          <w:lang w:val="cy-GB" w:eastAsia="en-GB"/>
        </w:rPr>
        <w:t>) a’i chadw</w:t>
      </w:r>
      <w:r w:rsidR="00421461">
        <w:rPr>
          <w:rFonts w:ascii="Gill Sans MT" w:hAnsi="Gill Sans MT" w:cs="Gill Sans MT"/>
          <w:szCs w:val="24"/>
          <w:lang w:val="cy-GB" w:eastAsia="en-GB"/>
        </w:rPr>
        <w:t>’n</w:t>
      </w:r>
      <w:r w:rsidRPr="00421461">
        <w:rPr>
          <w:rFonts w:ascii="Gill Sans MT" w:hAnsi="Gill Sans MT" w:cs="Gill Sans MT"/>
          <w:szCs w:val="24"/>
          <w:lang w:val="cy-GB" w:eastAsia="en-GB"/>
        </w:rPr>
        <w:t xml:space="preserve"> gyfrinachol</w:t>
      </w:r>
      <w:r w:rsidR="00421461">
        <w:rPr>
          <w:rFonts w:ascii="Gill Sans MT" w:hAnsi="Gill Sans MT" w:cs="Gill Sans MT"/>
          <w:szCs w:val="24"/>
          <w:lang w:val="cy-GB" w:eastAsia="en-GB"/>
        </w:rPr>
        <w:t xml:space="preserve"> ar eich ffeil bersonol</w:t>
      </w:r>
      <w:r w:rsidRPr="00421461">
        <w:rPr>
          <w:rFonts w:ascii="Gill Sans MT" w:hAnsi="Gill Sans MT" w:cs="Gill Sans MT"/>
          <w:szCs w:val="24"/>
          <w:lang w:val="cy-GB" w:eastAsia="en-GB"/>
        </w:rPr>
        <w:t>.</w:t>
      </w:r>
    </w:p>
    <w:p w:rsidR="007F1D37" w:rsidRPr="00421461" w:rsidRDefault="00651236">
      <w:pPr>
        <w:spacing w:after="113"/>
        <w:jc w:val="both"/>
        <w:rPr>
          <w:rStyle w:val="Normal1"/>
          <w:rFonts w:ascii="Gill Sans MT" w:hAnsi="Gill Sans MT"/>
          <w:szCs w:val="24"/>
        </w:rPr>
      </w:pPr>
      <w:r w:rsidRPr="00421461">
        <w:rPr>
          <w:rStyle w:val="Normal1"/>
          <w:rFonts w:ascii="Gill Sans MT" w:hAnsi="Gill Sans MT"/>
          <w:szCs w:val="24"/>
        </w:rPr>
        <w:lastRenderedPageBreak/>
        <w:t>Mae angen Tystysgrif Feddygol o’r enw “Nodyn Ffitrwydd” wedi’i llofnodi gan eich meddyg ar gyfer cyfnodau o absenoldeb dros 7 diwrnod.</w:t>
      </w:r>
    </w:p>
    <w:p w:rsidR="004368ED" w:rsidRPr="00421461" w:rsidRDefault="00651236">
      <w:pPr>
        <w:spacing w:after="113"/>
        <w:jc w:val="both"/>
        <w:rPr>
          <w:rStyle w:val="Normal1"/>
          <w:rFonts w:ascii="Gill Sans MT" w:hAnsi="Gill Sans MT"/>
          <w:szCs w:val="24"/>
        </w:rPr>
      </w:pPr>
      <w:r w:rsidRPr="00421461">
        <w:rPr>
          <w:rStyle w:val="Normal1"/>
          <w:rFonts w:ascii="Gill Sans MT" w:hAnsi="Gill Sans MT"/>
          <w:szCs w:val="24"/>
        </w:rPr>
        <w:t xml:space="preserve">Fel arfer mae tystysgrif o’r fath yn nodi </w:t>
      </w:r>
      <w:r w:rsidR="00421461">
        <w:rPr>
          <w:rStyle w:val="Normal1"/>
          <w:rFonts w:ascii="Gill Sans MT" w:hAnsi="Gill Sans MT"/>
          <w:szCs w:val="24"/>
        </w:rPr>
        <w:t>na</w:t>
      </w:r>
      <w:r w:rsidRPr="00421461">
        <w:rPr>
          <w:rStyle w:val="Normal1"/>
          <w:rFonts w:ascii="Gill Sans MT" w:hAnsi="Gill Sans MT"/>
          <w:szCs w:val="24"/>
        </w:rPr>
        <w:t xml:space="preserve"> </w:t>
      </w:r>
      <w:r w:rsidR="00421461">
        <w:rPr>
          <w:rStyle w:val="Normal1"/>
          <w:rFonts w:ascii="Gill Sans MT" w:hAnsi="Gill Sans MT"/>
          <w:szCs w:val="24"/>
        </w:rPr>
        <w:t>d</w:t>
      </w:r>
      <w:r w:rsidRPr="00421461">
        <w:rPr>
          <w:rStyle w:val="Normal1"/>
          <w:rFonts w:ascii="Gill Sans MT" w:hAnsi="Gill Sans MT"/>
          <w:szCs w:val="24"/>
        </w:rPr>
        <w:t>dylech weithio am gyfnod penodol. Bydd hyn yn ddigon i gadarnhau eich bod yn ddigon iach i ddychwelyd i’r gwaith pan ddaw’r cyfnod meddygol i ben.</w:t>
      </w:r>
    </w:p>
    <w:p w:rsidR="00F25300" w:rsidRPr="00421461" w:rsidRDefault="00651236" w:rsidP="00AA4054">
      <w:pPr>
        <w:rPr>
          <w:rStyle w:val="Normal1"/>
          <w:rFonts w:ascii="Gill Sans MT" w:hAnsi="Gill Sans MT"/>
          <w:szCs w:val="24"/>
        </w:rPr>
      </w:pPr>
      <w:r w:rsidRPr="00421461">
        <w:rPr>
          <w:rStyle w:val="Normal1"/>
          <w:rFonts w:ascii="Gill Sans MT" w:hAnsi="Gill Sans MT"/>
          <w:szCs w:val="24"/>
        </w:rPr>
        <w:t>Os nad yw’r Dystysgrif Feddygol yn cynnwys dyddiad dychwelyd i’r gwaith, bydd yn ofynnol i chi, cyn ail-ddechrau’ch dyletswyddau, gael tystysgrif</w:t>
      </w:r>
      <w:r w:rsidR="00421461">
        <w:rPr>
          <w:rStyle w:val="Normal1"/>
          <w:rFonts w:ascii="Gill Sans MT" w:hAnsi="Gill Sans MT"/>
          <w:szCs w:val="24"/>
        </w:rPr>
        <w:t xml:space="preserve"> b</w:t>
      </w:r>
      <w:r w:rsidRPr="00421461">
        <w:rPr>
          <w:rStyle w:val="Normal1"/>
          <w:rFonts w:ascii="Gill Sans MT" w:hAnsi="Gill Sans MT"/>
          <w:szCs w:val="24"/>
        </w:rPr>
        <w:t>ellach gan eich meddyg. Diben y gofyniad hwn yw sicrhau nad ydych yn dychwe</w:t>
      </w:r>
      <w:r w:rsidR="00421461">
        <w:rPr>
          <w:rStyle w:val="Normal1"/>
          <w:rFonts w:ascii="Gill Sans MT" w:hAnsi="Gill Sans MT"/>
          <w:szCs w:val="24"/>
        </w:rPr>
        <w:t>lyd i’r gwaith cyn i’ch meddyg f</w:t>
      </w:r>
      <w:r w:rsidRPr="00421461">
        <w:rPr>
          <w:rStyle w:val="Normal1"/>
          <w:rFonts w:ascii="Gill Sans MT" w:hAnsi="Gill Sans MT"/>
          <w:szCs w:val="24"/>
        </w:rPr>
        <w:t>arnu eich bod yn ddigon iach i wneud hynny. Rhaid dychwelyd Tystysgrifau Meddygol i’r Adran Gyflogau yn</w:t>
      </w:r>
      <w:r w:rsidR="00F25300" w:rsidRPr="00421461">
        <w:rPr>
          <w:rStyle w:val="Normal1"/>
          <w:rFonts w:ascii="Gill Sans MT" w:hAnsi="Gill Sans MT"/>
          <w:szCs w:val="24"/>
        </w:rPr>
        <w:t xml:space="preserve"> </w:t>
      </w:r>
      <w:r w:rsidR="00EA5941" w:rsidRPr="00421461">
        <w:rPr>
          <w:rStyle w:val="Normal1"/>
          <w:rFonts w:ascii="Gill Sans MT" w:hAnsi="Gill Sans MT"/>
          <w:szCs w:val="24"/>
        </w:rPr>
        <w:t xml:space="preserve">2 </w:t>
      </w:r>
      <w:r w:rsidRPr="00421461">
        <w:rPr>
          <w:rStyle w:val="Normal1"/>
          <w:rFonts w:ascii="Gill Sans MT" w:hAnsi="Gill Sans MT"/>
          <w:szCs w:val="24"/>
        </w:rPr>
        <w:t xml:space="preserve">Sgwâr </w:t>
      </w:r>
      <w:r w:rsidR="00EA5941" w:rsidRPr="00421461">
        <w:rPr>
          <w:rStyle w:val="Normal1"/>
          <w:rFonts w:ascii="Gill Sans MT" w:hAnsi="Gill Sans MT"/>
          <w:szCs w:val="24"/>
        </w:rPr>
        <w:t>Callaghan, Ca</w:t>
      </w:r>
      <w:r w:rsidRPr="00421461">
        <w:rPr>
          <w:rStyle w:val="Normal1"/>
          <w:rFonts w:ascii="Gill Sans MT" w:hAnsi="Gill Sans MT"/>
          <w:szCs w:val="24"/>
        </w:rPr>
        <w:t>e</w:t>
      </w:r>
      <w:r w:rsidR="00EA5941" w:rsidRPr="00421461">
        <w:rPr>
          <w:rStyle w:val="Normal1"/>
          <w:rFonts w:ascii="Gill Sans MT" w:hAnsi="Gill Sans MT"/>
          <w:szCs w:val="24"/>
        </w:rPr>
        <w:t>rd</w:t>
      </w:r>
      <w:r w:rsidRPr="00421461">
        <w:rPr>
          <w:rStyle w:val="Normal1"/>
          <w:rFonts w:ascii="Gill Sans MT" w:hAnsi="Gill Sans MT"/>
          <w:szCs w:val="24"/>
        </w:rPr>
        <w:t>ydd</w:t>
      </w:r>
      <w:r w:rsidR="00EA5941" w:rsidRPr="00421461">
        <w:rPr>
          <w:rStyle w:val="Normal1"/>
          <w:rFonts w:ascii="Gill Sans MT" w:hAnsi="Gill Sans MT"/>
          <w:szCs w:val="24"/>
        </w:rPr>
        <w:t xml:space="preserve">, CF10 5BT </w:t>
      </w:r>
    </w:p>
    <w:p w:rsidR="00F25300" w:rsidRPr="00421461" w:rsidRDefault="00F25300" w:rsidP="00AA4054">
      <w:pPr>
        <w:rPr>
          <w:rStyle w:val="Normal1"/>
          <w:rFonts w:ascii="Gill Sans MT" w:hAnsi="Gill Sans MT"/>
          <w:szCs w:val="24"/>
        </w:rPr>
      </w:pPr>
    </w:p>
    <w:p w:rsidR="00F25300" w:rsidRPr="00421461" w:rsidRDefault="00651236" w:rsidP="00AA4054">
      <w:pPr>
        <w:rPr>
          <w:rStyle w:val="Normal1"/>
          <w:rFonts w:ascii="Gill Sans MT" w:hAnsi="Gill Sans MT"/>
          <w:szCs w:val="24"/>
        </w:rPr>
      </w:pPr>
      <w:r w:rsidRPr="00421461">
        <w:rPr>
          <w:rStyle w:val="Normal1"/>
          <w:rFonts w:ascii="Gill Sans MT" w:hAnsi="Gill Sans MT"/>
          <w:b/>
          <w:szCs w:val="24"/>
        </w:rPr>
        <w:t>Dychwelyd i’r gwaith – ar ôl 7 diwrnod neu fwy o absenoldeb</w:t>
      </w:r>
    </w:p>
    <w:p w:rsidR="00651236" w:rsidRPr="00421461" w:rsidRDefault="00651236">
      <w:pPr>
        <w:jc w:val="both"/>
        <w:rPr>
          <w:rFonts w:ascii="Gill Sans MT" w:hAnsi="Gill Sans MT"/>
        </w:rPr>
      </w:pPr>
      <w:r w:rsidRPr="00421461">
        <w:rPr>
          <w:rFonts w:ascii="Gill Sans MT" w:hAnsi="Gill Sans MT"/>
        </w:rPr>
        <w:t>Pan fyddwch yn gallu dychw</w:t>
      </w:r>
      <w:r w:rsidR="00421461">
        <w:rPr>
          <w:rFonts w:ascii="Gill Sans MT" w:hAnsi="Gill Sans MT"/>
        </w:rPr>
        <w:t>elyd i’r gwaith, disgwylir i ch</w:t>
      </w:r>
      <w:r w:rsidRPr="00421461">
        <w:rPr>
          <w:rFonts w:ascii="Gill Sans MT" w:hAnsi="Gill Sans MT"/>
        </w:rPr>
        <w:t xml:space="preserve">i gysylltu â’ch Archddiacon. Bydd yr Archddiacon yn penderfynu a oes modd trefnu cymorth i chi ar ôl i chi ddychwelyd. Os ydych yn dychwelyd i’r gwaith yn dilyn cyfnod hir o absenoldeb, mae’n gwbl hanfodol fod y broses hon yn cael ei rheoli’n gywir.  Y peth diwethaf y mae’r Eglwys yng Nghymru am ei weld yw </w:t>
      </w:r>
      <w:r w:rsidR="00FB7A26" w:rsidRPr="00421461">
        <w:rPr>
          <w:rFonts w:ascii="Gill Sans MT" w:hAnsi="Gill Sans MT"/>
        </w:rPr>
        <w:t xml:space="preserve">unigolyn </w:t>
      </w:r>
      <w:r w:rsidRPr="00421461">
        <w:rPr>
          <w:rFonts w:ascii="Gill Sans MT" w:hAnsi="Gill Sans MT"/>
        </w:rPr>
        <w:t xml:space="preserve">yn mynd yn sâl eto oherwydd diffyg gofal wrth ddychwelyd i ddyletswyddau arferol mewn modd priodol. Bydd yn ofynnol i’r Archddiacon gwblhau adroddiad byr trwy ddefnyddio </w:t>
      </w:r>
      <w:r w:rsidRPr="00421461">
        <w:rPr>
          <w:rFonts w:ascii="Gill Sans MT" w:hAnsi="Gill Sans MT"/>
          <w:b/>
          <w:i/>
        </w:rPr>
        <w:t>Atodiad 4</w:t>
      </w:r>
      <w:r w:rsidRPr="00421461">
        <w:rPr>
          <w:rFonts w:ascii="Gill Sans MT" w:hAnsi="Gill Sans MT"/>
        </w:rPr>
        <w:t xml:space="preserve">, a’i gadw ar ffeil gyfrinachol. Bydd yr adroddiad yn nodi pa drefniadau a gytunwyd rhyngoch i’ch cynorthwyo i ddychwelyd i’r gwaith. </w:t>
      </w:r>
    </w:p>
    <w:p w:rsidR="00651236" w:rsidRPr="00421461" w:rsidRDefault="00651236">
      <w:pPr>
        <w:jc w:val="both"/>
        <w:rPr>
          <w:rFonts w:ascii="Gill Sans MT" w:hAnsi="Gill Sans MT"/>
        </w:rPr>
      </w:pPr>
    </w:p>
    <w:p w:rsidR="006D3667" w:rsidRPr="00421461" w:rsidRDefault="00651236">
      <w:pPr>
        <w:jc w:val="both"/>
        <w:rPr>
          <w:rFonts w:ascii="Gill Sans MT" w:hAnsi="Gill Sans MT"/>
        </w:rPr>
      </w:pPr>
      <w:r w:rsidRPr="00421461">
        <w:rPr>
          <w:rFonts w:ascii="Gill Sans MT" w:hAnsi="Gill Sans MT"/>
        </w:rPr>
        <w:t>Gall hyn gynnwys un o’r argymhellion canlynol:-</w:t>
      </w:r>
    </w:p>
    <w:p w:rsidR="00651236" w:rsidRPr="00421461" w:rsidRDefault="00651236">
      <w:pPr>
        <w:jc w:val="both"/>
        <w:rPr>
          <w:rStyle w:val="Normal1"/>
          <w:rFonts w:ascii="Gill Sans MT" w:hAnsi="Gill Sans MT"/>
          <w:szCs w:val="24"/>
        </w:rPr>
      </w:pPr>
    </w:p>
    <w:p w:rsidR="00F25300" w:rsidRPr="00421461" w:rsidRDefault="00FB7A26" w:rsidP="00FB7A26">
      <w:pPr>
        <w:pStyle w:val="ListParagraph"/>
        <w:numPr>
          <w:ilvl w:val="0"/>
          <w:numId w:val="3"/>
        </w:numPr>
        <w:jc w:val="both"/>
        <w:rPr>
          <w:rStyle w:val="Normal1"/>
          <w:rFonts w:ascii="Gill Sans MT" w:hAnsi="Gill Sans MT"/>
          <w:szCs w:val="24"/>
        </w:rPr>
      </w:pPr>
      <w:r w:rsidRPr="00421461">
        <w:rPr>
          <w:rStyle w:val="Normal1"/>
          <w:rFonts w:ascii="Gill Sans MT" w:hAnsi="Gill Sans MT"/>
          <w:szCs w:val="24"/>
        </w:rPr>
        <w:t>Dim gweithredu pellach</w:t>
      </w:r>
    </w:p>
    <w:p w:rsidR="00FB7A26" w:rsidRPr="00421461" w:rsidRDefault="00FB7A26" w:rsidP="00FB7A26">
      <w:pPr>
        <w:pStyle w:val="ListParagraph"/>
        <w:numPr>
          <w:ilvl w:val="0"/>
          <w:numId w:val="3"/>
        </w:numPr>
        <w:jc w:val="both"/>
        <w:rPr>
          <w:rStyle w:val="Normal1"/>
          <w:rFonts w:ascii="Gill Sans MT" w:hAnsi="Gill Sans MT"/>
          <w:szCs w:val="24"/>
        </w:rPr>
      </w:pPr>
      <w:r w:rsidRPr="00421461">
        <w:rPr>
          <w:rStyle w:val="Normal1"/>
          <w:rFonts w:ascii="Gill Sans MT" w:hAnsi="Gill Sans MT"/>
          <w:szCs w:val="24"/>
        </w:rPr>
        <w:t>Atgyfeirio at Wasanaeth</w:t>
      </w:r>
      <w:r w:rsidR="00B23B60" w:rsidRPr="00421461">
        <w:rPr>
          <w:rStyle w:val="Normal1"/>
          <w:rFonts w:ascii="Gill Sans MT" w:hAnsi="Gill Sans MT"/>
          <w:szCs w:val="24"/>
        </w:rPr>
        <w:t>au</w:t>
      </w:r>
      <w:r w:rsidRPr="00421461">
        <w:rPr>
          <w:rStyle w:val="Normal1"/>
          <w:rFonts w:ascii="Gill Sans MT" w:hAnsi="Gill Sans MT"/>
          <w:szCs w:val="24"/>
        </w:rPr>
        <w:t xml:space="preserve"> Iechyd Galwedigaethol yr Eglwys yng Nghymru</w:t>
      </w:r>
    </w:p>
    <w:p w:rsidR="00FB7A26" w:rsidRPr="00421461" w:rsidRDefault="00FB7A26" w:rsidP="00FB7A26">
      <w:pPr>
        <w:pStyle w:val="ListParagraph"/>
        <w:numPr>
          <w:ilvl w:val="0"/>
          <w:numId w:val="3"/>
        </w:numPr>
        <w:jc w:val="both"/>
        <w:rPr>
          <w:rStyle w:val="Normal1"/>
          <w:rFonts w:ascii="Gill Sans MT" w:hAnsi="Gill Sans MT"/>
          <w:szCs w:val="24"/>
        </w:rPr>
      </w:pPr>
      <w:r w:rsidRPr="00421461">
        <w:rPr>
          <w:rStyle w:val="Normal1"/>
          <w:rFonts w:ascii="Gill Sans MT" w:hAnsi="Gill Sans MT"/>
          <w:szCs w:val="24"/>
        </w:rPr>
        <w:t>Ystyried cymorth cynghori</w:t>
      </w:r>
    </w:p>
    <w:p w:rsidR="00FB7A26" w:rsidRPr="00421461" w:rsidRDefault="00FB7A26" w:rsidP="00FB7A26">
      <w:pPr>
        <w:pStyle w:val="ListParagraph"/>
        <w:numPr>
          <w:ilvl w:val="0"/>
          <w:numId w:val="3"/>
        </w:numPr>
        <w:jc w:val="both"/>
        <w:rPr>
          <w:rStyle w:val="Normal1"/>
          <w:rFonts w:ascii="Gill Sans MT" w:hAnsi="Gill Sans MT"/>
          <w:szCs w:val="24"/>
        </w:rPr>
      </w:pPr>
      <w:r w:rsidRPr="00421461">
        <w:rPr>
          <w:rStyle w:val="Normal1"/>
          <w:rFonts w:ascii="Gill Sans MT" w:hAnsi="Gill Sans MT"/>
          <w:szCs w:val="24"/>
        </w:rPr>
        <w:t>Atgyfeirio i Wasanaeth Cynghori’r Eglwysi</w:t>
      </w:r>
    </w:p>
    <w:p w:rsidR="00FB7A26" w:rsidRPr="00421461" w:rsidRDefault="00FB7A26" w:rsidP="00FB7A26">
      <w:pPr>
        <w:pStyle w:val="ListParagraph"/>
        <w:numPr>
          <w:ilvl w:val="0"/>
          <w:numId w:val="3"/>
        </w:numPr>
        <w:jc w:val="both"/>
        <w:rPr>
          <w:rStyle w:val="Normal1"/>
          <w:rFonts w:ascii="Gill Sans MT" w:hAnsi="Gill Sans MT"/>
          <w:szCs w:val="24"/>
        </w:rPr>
      </w:pPr>
      <w:r w:rsidRPr="00421461">
        <w:rPr>
          <w:rStyle w:val="Normal1"/>
          <w:rFonts w:ascii="Gill Sans MT" w:hAnsi="Gill Sans MT"/>
          <w:szCs w:val="24"/>
        </w:rPr>
        <w:t>Unrhyw ofynion cymorth eraill</w:t>
      </w:r>
    </w:p>
    <w:p w:rsidR="00F25300" w:rsidRPr="00421461" w:rsidRDefault="00F25300">
      <w:pPr>
        <w:jc w:val="both"/>
        <w:rPr>
          <w:rStyle w:val="Normal1"/>
          <w:rFonts w:ascii="Gill Sans MT" w:hAnsi="Gill Sans MT"/>
          <w:szCs w:val="24"/>
        </w:rPr>
      </w:pPr>
    </w:p>
    <w:p w:rsidR="00F25300" w:rsidRPr="00421461" w:rsidRDefault="00FB7A26">
      <w:pPr>
        <w:spacing w:after="113"/>
        <w:jc w:val="both"/>
        <w:rPr>
          <w:rStyle w:val="Normal1"/>
          <w:rFonts w:ascii="Gill Sans MT" w:hAnsi="Gill Sans MT"/>
          <w:szCs w:val="24"/>
        </w:rPr>
      </w:pPr>
      <w:r w:rsidRPr="00421461">
        <w:rPr>
          <w:rStyle w:val="Normal1"/>
          <w:rFonts w:ascii="Gill Sans MT" w:hAnsi="Gill Sans MT"/>
          <w:szCs w:val="24"/>
        </w:rPr>
        <w:t xml:space="preserve">Cydnabyddir y gall amgylchiadau godi lle, oherwydd natur eich salwch, ei bod yn well gennych drafod dychwelyd i’r gwaith â rhywun o’r un rhyw â chi. Mewn achosion o’r fath, bydd trefniadau priodol yn cael eu gwneud </w:t>
      </w:r>
      <w:r w:rsidR="00421461">
        <w:rPr>
          <w:rStyle w:val="Normal1"/>
          <w:rFonts w:ascii="Gill Sans MT" w:hAnsi="Gill Sans MT"/>
          <w:szCs w:val="24"/>
        </w:rPr>
        <w:t>d</w:t>
      </w:r>
      <w:r w:rsidRPr="00421461">
        <w:rPr>
          <w:rStyle w:val="Normal1"/>
          <w:rFonts w:ascii="Gill Sans MT" w:hAnsi="Gill Sans MT"/>
          <w:szCs w:val="24"/>
        </w:rPr>
        <w:t>rwy eich Archddiacon.</w:t>
      </w:r>
    </w:p>
    <w:p w:rsidR="00644702" w:rsidRPr="00421461" w:rsidRDefault="00FB7A26">
      <w:pPr>
        <w:spacing w:after="113"/>
        <w:jc w:val="both"/>
        <w:rPr>
          <w:rStyle w:val="Normal1"/>
          <w:rFonts w:ascii="Gill Sans MT" w:hAnsi="Gill Sans MT"/>
          <w:b/>
          <w:i/>
          <w:szCs w:val="24"/>
        </w:rPr>
      </w:pPr>
      <w:r w:rsidRPr="00421461">
        <w:rPr>
          <w:rStyle w:val="Normal1"/>
          <w:rFonts w:ascii="Gill Sans MT" w:hAnsi="Gill Sans MT"/>
          <w:szCs w:val="24"/>
        </w:rPr>
        <w:t xml:space="preserve">Pan fyddwch chi’n gallu dychwelyd i weithio bydd gofyn i chi hysbysu’r Adran Gyflogau drwy gwblhau’r ffurflen absenoldeb yn </w:t>
      </w:r>
      <w:r w:rsidRPr="00421461">
        <w:rPr>
          <w:rStyle w:val="Normal1"/>
          <w:rFonts w:ascii="Gill Sans MT" w:hAnsi="Gill Sans MT"/>
          <w:b/>
          <w:i/>
          <w:szCs w:val="24"/>
        </w:rPr>
        <w:t>Atodiad 5.</w:t>
      </w:r>
    </w:p>
    <w:p w:rsidR="00F25300" w:rsidRPr="00421461" w:rsidRDefault="00F25300">
      <w:pPr>
        <w:jc w:val="both"/>
        <w:rPr>
          <w:rStyle w:val="Normal1"/>
          <w:rFonts w:ascii="Gill Sans MT" w:hAnsi="Gill Sans MT"/>
          <w:szCs w:val="24"/>
        </w:rPr>
      </w:pPr>
    </w:p>
    <w:p w:rsidR="00F25300" w:rsidRPr="00421461" w:rsidRDefault="00FB7A26" w:rsidP="00AA4054">
      <w:pPr>
        <w:rPr>
          <w:rStyle w:val="Normal1"/>
          <w:rFonts w:ascii="Gill Sans MT" w:hAnsi="Gill Sans MT"/>
          <w:szCs w:val="24"/>
        </w:rPr>
      </w:pPr>
      <w:r w:rsidRPr="00421461">
        <w:rPr>
          <w:rStyle w:val="Normal1"/>
          <w:rFonts w:ascii="Gill Sans MT" w:hAnsi="Gill Sans MT"/>
          <w:b/>
          <w:szCs w:val="24"/>
        </w:rPr>
        <w:t>Gwasanaethau Iechyd Galwedigaethol</w:t>
      </w:r>
    </w:p>
    <w:p w:rsidR="00F25300" w:rsidRPr="00421461" w:rsidRDefault="007C39FB" w:rsidP="00AA4054">
      <w:pPr>
        <w:rPr>
          <w:rStyle w:val="Normal1"/>
          <w:rFonts w:ascii="Gill Sans MT" w:hAnsi="Gill Sans MT"/>
          <w:szCs w:val="24"/>
        </w:rPr>
      </w:pPr>
      <w:r w:rsidRPr="00421461">
        <w:rPr>
          <w:rStyle w:val="Normal1"/>
          <w:rFonts w:ascii="Gill Sans MT" w:hAnsi="Gill Sans MT"/>
          <w:szCs w:val="24"/>
        </w:rPr>
        <w:t>Mae gan yr Eglwys yng Nghymru drefniadau gyda Gwasanaethau Iechyd Galwedigaethol ledled Cymru. Gallwch gael eich atgyfeirio at y Gwasanaethau Iechyd Galwedigaethol ar unrhyw adeg yn ystod eich cyfnod o salwch. Gall hyn ddigwydd er mwyn cael barn annibynnol ar eich addasrwydd meddygol i gyflawni dyletswyddau penodol neu, os oes gennych gyflwr sy’n eich gwneud yn anabl, er mwyn nodi mesurau priodol i’ch cynorthwyo i gyflawni eich dyletswyddau.</w:t>
      </w:r>
    </w:p>
    <w:p w:rsidR="007C39FB" w:rsidRPr="00421461" w:rsidRDefault="007C39FB" w:rsidP="00AA4054">
      <w:pPr>
        <w:rPr>
          <w:rStyle w:val="Normal1"/>
          <w:rFonts w:ascii="Gill Sans MT" w:hAnsi="Gill Sans MT"/>
          <w:szCs w:val="24"/>
        </w:rPr>
      </w:pPr>
    </w:p>
    <w:p w:rsidR="00F25300" w:rsidRPr="00421461" w:rsidRDefault="007C39FB">
      <w:pPr>
        <w:spacing w:after="113"/>
        <w:jc w:val="both"/>
        <w:rPr>
          <w:rStyle w:val="Normal1"/>
          <w:rFonts w:ascii="Gill Sans MT" w:hAnsi="Gill Sans MT"/>
          <w:szCs w:val="24"/>
        </w:rPr>
      </w:pPr>
      <w:r w:rsidRPr="00421461">
        <w:rPr>
          <w:rStyle w:val="Normal1"/>
          <w:rFonts w:ascii="Gill Sans MT" w:hAnsi="Gill Sans MT"/>
          <w:szCs w:val="24"/>
        </w:rPr>
        <w:t>Ymgynghorir yn llawn â chi cyn eich atgyfeirio at y Gwasanaethau Iechyd Galwedigaethol, a rhoddir ystyriaeth i’r cam hwn gan amlaf lle bo’r salwch yn</w:t>
      </w:r>
      <w:r w:rsidR="00421461">
        <w:rPr>
          <w:rStyle w:val="Normal1"/>
          <w:rFonts w:ascii="Gill Sans MT" w:hAnsi="Gill Sans MT"/>
          <w:szCs w:val="24"/>
        </w:rPr>
        <w:t xml:space="preserve"> para</w:t>
      </w:r>
      <w:r w:rsidRPr="00421461">
        <w:rPr>
          <w:rStyle w:val="Normal1"/>
          <w:rFonts w:ascii="Gill Sans MT" w:hAnsi="Gill Sans MT"/>
          <w:szCs w:val="24"/>
        </w:rPr>
        <w:t xml:space="preserve"> am fwy na 28 diwrnod olynol neu 28 diwrnod mewn cyfnod o 3 mis. Y cyfno</w:t>
      </w:r>
      <w:r w:rsidR="00B23B60" w:rsidRPr="00421461">
        <w:rPr>
          <w:rStyle w:val="Normal1"/>
          <w:rFonts w:ascii="Gill Sans MT" w:hAnsi="Gill Sans MT"/>
          <w:szCs w:val="24"/>
        </w:rPr>
        <w:t>d hwyaf o absenoldeb salwch a ganiateir cyn gwneud trefniadau atgyfeirio at y Gwasanaethau Iechyd Galwedigaethol yw 6 mis.</w:t>
      </w:r>
    </w:p>
    <w:p w:rsidR="00F25300" w:rsidRPr="00421461" w:rsidRDefault="00B23B60">
      <w:pPr>
        <w:spacing w:after="113"/>
        <w:jc w:val="both"/>
        <w:rPr>
          <w:rStyle w:val="Normal1"/>
          <w:rFonts w:ascii="Gill Sans MT" w:hAnsi="Gill Sans MT"/>
          <w:szCs w:val="24"/>
        </w:rPr>
      </w:pPr>
      <w:r w:rsidRPr="00421461">
        <w:rPr>
          <w:rStyle w:val="Normal1"/>
          <w:rFonts w:ascii="Gill Sans MT" w:hAnsi="Gill Sans MT"/>
          <w:szCs w:val="24"/>
        </w:rPr>
        <w:lastRenderedPageBreak/>
        <w:t>Os yw barn y Gwasanaethau Iechyd Galwedigaethol am eich cyflwr yn argoeli’n dda a’i bod yn debygol y gallwch ddychwelyd i’r gwaith, bydd trefniadau priodol yn cael eu gwneud i’ch galluogi i wneud hynny.</w:t>
      </w:r>
    </w:p>
    <w:p w:rsidR="00073723" w:rsidRPr="00421461" w:rsidRDefault="00B23B60">
      <w:pPr>
        <w:spacing w:after="113"/>
        <w:jc w:val="both"/>
        <w:rPr>
          <w:rStyle w:val="Normal1"/>
          <w:rFonts w:ascii="Gill Sans MT" w:hAnsi="Gill Sans MT"/>
          <w:szCs w:val="24"/>
        </w:rPr>
      </w:pPr>
      <w:r w:rsidRPr="00421461">
        <w:rPr>
          <w:rStyle w:val="Normal1"/>
          <w:rFonts w:ascii="Gill Sans MT" w:hAnsi="Gill Sans MT"/>
          <w:szCs w:val="24"/>
        </w:rPr>
        <w:t>Fodd bynnag, os penderfynir nad ydych yn ddigon iach i barhau â’ch dyletswyddau, mae’n bosibl, ar ôl ymgynghori â chi, y caiff eich trwydded ei therfynu ar sail analluogrwydd parhaol.</w:t>
      </w:r>
    </w:p>
    <w:p w:rsidR="00E14B11" w:rsidRPr="00421461" w:rsidRDefault="00421461">
      <w:pPr>
        <w:spacing w:after="113"/>
        <w:jc w:val="both"/>
        <w:rPr>
          <w:rStyle w:val="Normal1"/>
          <w:rFonts w:ascii="Gill Sans MT" w:hAnsi="Gill Sans MT"/>
          <w:szCs w:val="24"/>
        </w:rPr>
      </w:pPr>
      <w:r>
        <w:rPr>
          <w:rStyle w:val="Normal1"/>
          <w:rFonts w:ascii="Gill Sans MT" w:hAnsi="Gill Sans MT"/>
          <w:szCs w:val="24"/>
        </w:rPr>
        <w:t>Os nad ydych ch</w:t>
      </w:r>
      <w:r w:rsidR="00B23B60" w:rsidRPr="00421461">
        <w:rPr>
          <w:rStyle w:val="Normal1"/>
          <w:rFonts w:ascii="Gill Sans MT" w:hAnsi="Gill Sans MT"/>
          <w:szCs w:val="24"/>
        </w:rPr>
        <w:t>i a’ch Esgob yn cytuno eich bod yn analluog yn barhaol, atgyfeirir eich achos i’w ystyried gan Fwrdd Meddygol.</w:t>
      </w:r>
    </w:p>
    <w:p w:rsidR="00F25300" w:rsidRPr="00421461" w:rsidRDefault="00810489">
      <w:pPr>
        <w:spacing w:after="113"/>
        <w:jc w:val="both"/>
        <w:rPr>
          <w:rStyle w:val="Normal1"/>
          <w:rFonts w:ascii="Gill Sans MT" w:hAnsi="Gill Sans MT"/>
          <w:szCs w:val="24"/>
        </w:rPr>
      </w:pPr>
      <w:r w:rsidRPr="00421461">
        <w:rPr>
          <w:rStyle w:val="Normal1"/>
          <w:rFonts w:ascii="Gill Sans MT" w:hAnsi="Gill Sans MT"/>
          <w:szCs w:val="24"/>
        </w:rPr>
        <w:t>Bydd y Bwrdd Meddygol yn cynghori ar y camau gweithredu mwyaf priodol, gan gynnwys:</w:t>
      </w:r>
    </w:p>
    <w:p w:rsidR="00F25300" w:rsidRPr="00421461" w:rsidRDefault="00810489" w:rsidP="00810489">
      <w:pPr>
        <w:pStyle w:val="ListParagraph"/>
        <w:numPr>
          <w:ilvl w:val="0"/>
          <w:numId w:val="4"/>
        </w:numPr>
        <w:jc w:val="both"/>
        <w:rPr>
          <w:rStyle w:val="Normal1"/>
          <w:rFonts w:ascii="Gill Sans MT" w:hAnsi="Gill Sans MT"/>
          <w:szCs w:val="24"/>
        </w:rPr>
      </w:pPr>
      <w:r w:rsidRPr="00421461">
        <w:rPr>
          <w:rStyle w:val="Normal1"/>
          <w:rFonts w:ascii="Gill Sans MT" w:hAnsi="Gill Sans MT"/>
          <w:szCs w:val="24"/>
        </w:rPr>
        <w:t>Analluogrwydd parhaol</w:t>
      </w:r>
    </w:p>
    <w:p w:rsidR="00810489" w:rsidRPr="00421461" w:rsidRDefault="00810489" w:rsidP="00810489">
      <w:pPr>
        <w:pStyle w:val="ListParagraph"/>
        <w:numPr>
          <w:ilvl w:val="0"/>
          <w:numId w:val="4"/>
        </w:numPr>
        <w:jc w:val="both"/>
        <w:rPr>
          <w:rStyle w:val="Normal1"/>
          <w:rFonts w:ascii="Gill Sans MT" w:hAnsi="Gill Sans MT"/>
          <w:szCs w:val="24"/>
        </w:rPr>
      </w:pPr>
      <w:r w:rsidRPr="00421461">
        <w:rPr>
          <w:rStyle w:val="Normal1"/>
          <w:rFonts w:ascii="Gill Sans MT" w:hAnsi="Gill Sans MT"/>
          <w:szCs w:val="24"/>
        </w:rPr>
        <w:t>Adolygiad i ganiatáu amser i wella</w:t>
      </w:r>
    </w:p>
    <w:p w:rsidR="00810489" w:rsidRPr="00421461" w:rsidRDefault="00810489" w:rsidP="00810489">
      <w:pPr>
        <w:pStyle w:val="ListParagraph"/>
        <w:numPr>
          <w:ilvl w:val="0"/>
          <w:numId w:val="4"/>
        </w:numPr>
        <w:jc w:val="both"/>
        <w:rPr>
          <w:rStyle w:val="Normal1"/>
          <w:rFonts w:ascii="Gill Sans MT" w:hAnsi="Gill Sans MT"/>
          <w:szCs w:val="24"/>
        </w:rPr>
      </w:pPr>
      <w:r w:rsidRPr="00421461">
        <w:rPr>
          <w:rStyle w:val="Normal1"/>
          <w:rFonts w:ascii="Gill Sans MT" w:hAnsi="Gill Sans MT"/>
          <w:szCs w:val="24"/>
        </w:rPr>
        <w:t>Dychwelyd i’r gwaith</w:t>
      </w:r>
    </w:p>
    <w:p w:rsidR="00810489" w:rsidRPr="00421461" w:rsidRDefault="00421461" w:rsidP="00810489">
      <w:pPr>
        <w:pStyle w:val="ListParagraph"/>
        <w:numPr>
          <w:ilvl w:val="0"/>
          <w:numId w:val="4"/>
        </w:numPr>
        <w:jc w:val="both"/>
        <w:rPr>
          <w:rStyle w:val="Normal1"/>
          <w:rFonts w:ascii="Gill Sans MT" w:hAnsi="Gill Sans MT"/>
          <w:szCs w:val="24"/>
        </w:rPr>
      </w:pPr>
      <w:r>
        <w:rPr>
          <w:rStyle w:val="Normal1"/>
          <w:rFonts w:ascii="Gill Sans MT" w:hAnsi="Gill Sans MT"/>
          <w:szCs w:val="24"/>
        </w:rPr>
        <w:t>Atgyfeirio at Wasanaeth Cynghori</w:t>
      </w:r>
      <w:r w:rsidR="00810489" w:rsidRPr="00421461">
        <w:rPr>
          <w:rStyle w:val="Normal1"/>
          <w:rFonts w:ascii="Gill Sans MT" w:hAnsi="Gill Sans MT"/>
          <w:szCs w:val="24"/>
        </w:rPr>
        <w:t xml:space="preserve"> ac adolygiad pellach</w:t>
      </w:r>
    </w:p>
    <w:p w:rsidR="00F25300" w:rsidRPr="00421461" w:rsidRDefault="00F25300">
      <w:pPr>
        <w:ind w:left="566" w:hanging="341"/>
        <w:jc w:val="both"/>
        <w:rPr>
          <w:rStyle w:val="Normal1"/>
          <w:rFonts w:ascii="Gill Sans MT" w:hAnsi="Gill Sans MT"/>
          <w:szCs w:val="24"/>
        </w:rPr>
      </w:pPr>
    </w:p>
    <w:p w:rsidR="00F25300" w:rsidRPr="00421461" w:rsidRDefault="00810489">
      <w:pPr>
        <w:spacing w:after="113"/>
        <w:jc w:val="both"/>
        <w:rPr>
          <w:rStyle w:val="Normal1"/>
          <w:rFonts w:ascii="Gill Sans MT" w:hAnsi="Gill Sans MT"/>
          <w:szCs w:val="24"/>
        </w:rPr>
      </w:pPr>
      <w:r w:rsidRPr="00421461">
        <w:rPr>
          <w:rStyle w:val="Normal1"/>
          <w:rFonts w:ascii="Gill Sans MT" w:hAnsi="Gill Sans MT"/>
          <w:szCs w:val="24"/>
        </w:rPr>
        <w:t>Os penderfynir eich bod yn analluog yn barhaol, gweithredir ar unwaith i derfynu’ch trwydded gyda chyfnod o rybudd, a chymerir camau i sicrhau mynediad i’r Cynllun Pensiwn Clerigion lle bo hynny’n briodol.</w:t>
      </w:r>
    </w:p>
    <w:p w:rsidR="00810489" w:rsidRPr="00421461" w:rsidRDefault="00810489" w:rsidP="00810489">
      <w:pPr>
        <w:pStyle w:val="NormalWeb"/>
        <w:rPr>
          <w:rFonts w:ascii="Gill Sans MT" w:hAnsi="Gill Sans MT"/>
        </w:rPr>
      </w:pPr>
      <w:r w:rsidRPr="00421461">
        <w:rPr>
          <w:rFonts w:ascii="Gill Sans MT" w:hAnsi="Gill Sans MT"/>
        </w:rPr>
        <w:t xml:space="preserve">Os penderfynir eich bod yn debygol o wella’n llwyr, bydd y Bwrdd Meddygol yn pennu amserlen debygol i chi ddychwelyd i’r gwaith. Os na allwch ddychwelyd i’r gwaith yn unol â’r amserlen a bennir, bydd angen i’r Bwrdd Meddygol dderbyn adroddiad </w:t>
      </w:r>
      <w:r w:rsidR="00421461">
        <w:rPr>
          <w:rFonts w:ascii="Gill Sans MT" w:hAnsi="Gill Sans MT"/>
        </w:rPr>
        <w:t>iechy</w:t>
      </w:r>
      <w:r w:rsidRPr="00421461">
        <w:rPr>
          <w:rFonts w:ascii="Gill Sans MT" w:hAnsi="Gill Sans MT"/>
        </w:rPr>
        <w:t>d galwedigaethol</w:t>
      </w:r>
      <w:r w:rsidR="00421461">
        <w:rPr>
          <w:rFonts w:ascii="Gill Sans MT" w:hAnsi="Gill Sans MT"/>
        </w:rPr>
        <w:t xml:space="preserve"> arall</w:t>
      </w:r>
      <w:r w:rsidRPr="00421461">
        <w:rPr>
          <w:rFonts w:ascii="Gill Sans MT" w:hAnsi="Gill Sans MT"/>
        </w:rPr>
        <w:t xml:space="preserve"> i’w helpu i benderfynu ar eich achos.</w:t>
      </w:r>
    </w:p>
    <w:p w:rsidR="00810489" w:rsidRPr="00421461" w:rsidRDefault="00810489" w:rsidP="00810489">
      <w:pPr>
        <w:pStyle w:val="NormalWeb"/>
        <w:rPr>
          <w:rFonts w:ascii="Gill Sans MT" w:hAnsi="Gill Sans MT"/>
        </w:rPr>
      </w:pPr>
      <w:r w:rsidRPr="00421461">
        <w:rPr>
          <w:rFonts w:ascii="Gill Sans MT" w:hAnsi="Gill Sans MT"/>
        </w:rPr>
        <w:t>Os penderfynir y gallwch ddychwelyd i’r gwaith yn syth, bydd y Bwrdd Meddygol yn gofyn i Esgob yr Esgobaeth gynnal y cyfweliad dychwelyd i’r gwaith angenrheidiol.</w:t>
      </w:r>
    </w:p>
    <w:p w:rsidR="00810489" w:rsidRPr="00421461" w:rsidRDefault="00810489" w:rsidP="00810489">
      <w:pPr>
        <w:pStyle w:val="NormalWeb"/>
        <w:rPr>
          <w:rFonts w:ascii="Gill Sans MT" w:hAnsi="Gill Sans MT"/>
        </w:rPr>
      </w:pPr>
      <w:r w:rsidRPr="00421461">
        <w:rPr>
          <w:rFonts w:ascii="Gill Sans MT" w:hAnsi="Gill Sans MT"/>
        </w:rPr>
        <w:t>Os yw clerig yn methu â chydymffurfio â phenderfyniad y Bwrdd Meddygol, caiff y mater ei ystyried fel camymddwyn ac atgyfeirir eich achos at y Tribiwnlys Disgyblu.</w:t>
      </w:r>
    </w:p>
    <w:p w:rsidR="00F25300" w:rsidRPr="00421461" w:rsidRDefault="00F25300">
      <w:pPr>
        <w:spacing w:after="113"/>
        <w:jc w:val="both"/>
        <w:rPr>
          <w:rStyle w:val="Normal1"/>
          <w:rFonts w:ascii="Gill Sans MT" w:hAnsi="Gill Sans MT"/>
          <w:szCs w:val="24"/>
        </w:rPr>
      </w:pPr>
    </w:p>
    <w:p w:rsidR="00F25300" w:rsidRPr="00421461" w:rsidRDefault="00810489" w:rsidP="00AA4054">
      <w:pPr>
        <w:rPr>
          <w:rStyle w:val="Normal1"/>
          <w:rFonts w:ascii="Gill Sans MT" w:hAnsi="Gill Sans MT"/>
          <w:szCs w:val="24"/>
        </w:rPr>
      </w:pPr>
      <w:r w:rsidRPr="00421461">
        <w:rPr>
          <w:rStyle w:val="Normal1"/>
          <w:rFonts w:ascii="Gill Sans MT" w:hAnsi="Gill Sans MT"/>
          <w:b/>
          <w:szCs w:val="24"/>
        </w:rPr>
        <w:t>Lles a chyswllt</w:t>
      </w:r>
    </w:p>
    <w:p w:rsidR="00F25300" w:rsidRPr="00421461" w:rsidRDefault="00810489" w:rsidP="00AA4054">
      <w:pPr>
        <w:rPr>
          <w:rStyle w:val="Normal1"/>
          <w:rFonts w:ascii="Gill Sans MT" w:hAnsi="Gill Sans MT"/>
          <w:szCs w:val="24"/>
        </w:rPr>
      </w:pPr>
      <w:r w:rsidRPr="00421461">
        <w:rPr>
          <w:rFonts w:ascii="Gill Sans MT" w:hAnsi="Gill Sans MT"/>
        </w:rPr>
        <w:t xml:space="preserve">Hysbyswyd yr Archddiaconiaid fod yn rhaid iddynt gadw mewn cysylltiad â chi yn ystod unrhyw gyfnod o absenoldeb, ac yn yr un modd dylech chithau gadw mewn cysylltiad â </w:t>
      </w:r>
      <w:r w:rsidR="00421461">
        <w:rPr>
          <w:rFonts w:ascii="Gill Sans MT" w:hAnsi="Gill Sans MT"/>
        </w:rPr>
        <w:t>nhw</w:t>
      </w:r>
      <w:r w:rsidRPr="00421461">
        <w:rPr>
          <w:rFonts w:ascii="Gill Sans MT" w:hAnsi="Gill Sans MT"/>
        </w:rPr>
        <w:t>, pe na bai ond i helpu i sicrhau y parheir i gyflawni eich dyletswyddau yn ystod eich absenoldeb. Mae cadw mewn cysylltiad yn galluogi’r E</w:t>
      </w:r>
      <w:r w:rsidR="00421461">
        <w:rPr>
          <w:rFonts w:ascii="Gill Sans MT" w:hAnsi="Gill Sans MT"/>
        </w:rPr>
        <w:t>glwys yng Nghymru i’ch helpu ch</w:t>
      </w:r>
      <w:r w:rsidRPr="00421461">
        <w:rPr>
          <w:rFonts w:ascii="Gill Sans MT" w:hAnsi="Gill Sans MT"/>
        </w:rPr>
        <w:t>i os oes angen, ac mae’n gyfle i sicrhau fod cydweithwyr yn cyfathrebu.</w:t>
      </w:r>
    </w:p>
    <w:p w:rsidR="00F25300" w:rsidRPr="00421461" w:rsidRDefault="00F25300">
      <w:pPr>
        <w:spacing w:after="113"/>
        <w:jc w:val="both"/>
        <w:rPr>
          <w:rStyle w:val="Normal1"/>
          <w:rFonts w:ascii="Gill Sans MT" w:hAnsi="Gill Sans MT"/>
          <w:szCs w:val="24"/>
        </w:rPr>
      </w:pPr>
    </w:p>
    <w:p w:rsidR="00F25300" w:rsidRPr="00421461" w:rsidRDefault="00A7433F" w:rsidP="00AA4054">
      <w:pPr>
        <w:rPr>
          <w:rStyle w:val="Normal1"/>
          <w:rFonts w:ascii="Gill Sans MT" w:hAnsi="Gill Sans MT"/>
          <w:szCs w:val="24"/>
        </w:rPr>
      </w:pPr>
      <w:r w:rsidRPr="00421461">
        <w:rPr>
          <w:rStyle w:val="Normal1"/>
          <w:rFonts w:ascii="Gill Sans MT" w:hAnsi="Gill Sans MT"/>
          <w:b/>
          <w:szCs w:val="24"/>
        </w:rPr>
        <w:t>Taliadau salwch galwedigaethol</w:t>
      </w:r>
    </w:p>
    <w:p w:rsidR="00F25300" w:rsidRPr="00421461" w:rsidRDefault="00A7433F" w:rsidP="00AA4054">
      <w:pPr>
        <w:rPr>
          <w:rStyle w:val="Normal1"/>
          <w:rFonts w:ascii="Gill Sans MT" w:hAnsi="Gill Sans MT"/>
          <w:szCs w:val="24"/>
        </w:rPr>
      </w:pPr>
      <w:r w:rsidRPr="00421461">
        <w:rPr>
          <w:rStyle w:val="Normal1"/>
          <w:rFonts w:ascii="Gill Sans MT" w:hAnsi="Gill Sans MT"/>
          <w:szCs w:val="24"/>
        </w:rPr>
        <w:t>Nid yw’r broses o gyflwyno’r weithdrefn hon yn effeithio ar hawl clerigion i dâl salwch (gweler y manylion yng Nghanonau’r Eglwys yng Nghymru).</w:t>
      </w:r>
    </w:p>
    <w:p w:rsidR="00F25300" w:rsidRPr="00421461" w:rsidRDefault="00F25300" w:rsidP="00AA4054">
      <w:pPr>
        <w:rPr>
          <w:rStyle w:val="Normal1"/>
          <w:rFonts w:ascii="Gill Sans MT" w:hAnsi="Gill Sans MT"/>
          <w:szCs w:val="24"/>
        </w:rPr>
      </w:pPr>
    </w:p>
    <w:p w:rsidR="00F25300" w:rsidRPr="00421461" w:rsidRDefault="00A7433F" w:rsidP="00A7433F">
      <w:pPr>
        <w:pStyle w:val="ListParagraph"/>
        <w:numPr>
          <w:ilvl w:val="0"/>
          <w:numId w:val="5"/>
        </w:numPr>
        <w:jc w:val="both"/>
        <w:rPr>
          <w:rStyle w:val="Normal1"/>
          <w:rFonts w:ascii="Gill Sans MT" w:hAnsi="Gill Sans MT"/>
          <w:szCs w:val="24"/>
        </w:rPr>
      </w:pPr>
      <w:r w:rsidRPr="00421461">
        <w:rPr>
          <w:rStyle w:val="Normal1"/>
          <w:rFonts w:ascii="Gill Sans MT" w:hAnsi="Gill Sans MT"/>
          <w:szCs w:val="24"/>
        </w:rPr>
        <w:t>Telir cyflog llawn a thaliadau rheolaidd eraill ar gyfer treuliau, llai unrhyw hawl i fudd-dal salwch statudol am 26 wythnos</w:t>
      </w:r>
      <w:r w:rsidR="00F25300" w:rsidRPr="00421461">
        <w:rPr>
          <w:rStyle w:val="Normal1"/>
          <w:rFonts w:ascii="Gill Sans MT" w:hAnsi="Gill Sans MT"/>
          <w:szCs w:val="24"/>
        </w:rPr>
        <w:t>.</w:t>
      </w:r>
    </w:p>
    <w:p w:rsidR="00F25300" w:rsidRPr="00421461" w:rsidRDefault="00F25300">
      <w:pPr>
        <w:ind w:left="566" w:hanging="341"/>
        <w:jc w:val="both"/>
        <w:rPr>
          <w:rStyle w:val="Normal1"/>
          <w:rFonts w:ascii="Gill Sans MT" w:hAnsi="Gill Sans MT"/>
          <w:szCs w:val="24"/>
        </w:rPr>
      </w:pPr>
    </w:p>
    <w:p w:rsidR="00F25300" w:rsidRPr="00421461" w:rsidRDefault="00A7433F" w:rsidP="00A7433F">
      <w:pPr>
        <w:pStyle w:val="ListParagraph"/>
        <w:numPr>
          <w:ilvl w:val="0"/>
          <w:numId w:val="5"/>
        </w:numPr>
        <w:jc w:val="both"/>
        <w:rPr>
          <w:rStyle w:val="Normal1"/>
          <w:rFonts w:ascii="Gill Sans MT" w:hAnsi="Gill Sans MT"/>
          <w:szCs w:val="24"/>
        </w:rPr>
      </w:pPr>
      <w:r w:rsidRPr="00421461">
        <w:rPr>
          <w:rStyle w:val="Normal1"/>
          <w:rFonts w:ascii="Gill Sans MT" w:hAnsi="Gill Sans MT"/>
          <w:szCs w:val="24"/>
        </w:rPr>
        <w:t>Ar gyfer unrhyw gyfnod o absenoldeb di-dor dros 26 wythnos, hanner y cyflog, llai unrhyw fudd-dal salwch statudol y byddai ef/hi wedi bod â’r hawl iddo</w:t>
      </w:r>
      <w:r w:rsidR="00F25300" w:rsidRPr="00421461">
        <w:rPr>
          <w:rStyle w:val="Normal1"/>
          <w:rFonts w:ascii="Gill Sans MT" w:hAnsi="Gill Sans MT"/>
          <w:szCs w:val="24"/>
        </w:rPr>
        <w:t>.</w:t>
      </w:r>
    </w:p>
    <w:p w:rsidR="00F25300" w:rsidRPr="00421461" w:rsidRDefault="00F25300">
      <w:pPr>
        <w:ind w:left="566" w:hanging="341"/>
        <w:jc w:val="both"/>
        <w:rPr>
          <w:rStyle w:val="Normal1"/>
          <w:rFonts w:ascii="Gill Sans MT" w:hAnsi="Gill Sans MT"/>
          <w:szCs w:val="24"/>
        </w:rPr>
      </w:pPr>
    </w:p>
    <w:p w:rsidR="00F25300" w:rsidRPr="00421461" w:rsidRDefault="00A7433F" w:rsidP="00A7433F">
      <w:pPr>
        <w:pStyle w:val="ListParagraph"/>
        <w:numPr>
          <w:ilvl w:val="0"/>
          <w:numId w:val="5"/>
        </w:numPr>
        <w:jc w:val="both"/>
        <w:rPr>
          <w:rStyle w:val="Normal1"/>
          <w:rFonts w:ascii="Gill Sans MT" w:hAnsi="Gill Sans MT"/>
          <w:szCs w:val="24"/>
        </w:rPr>
      </w:pPr>
      <w:r w:rsidRPr="00421461">
        <w:rPr>
          <w:rStyle w:val="Normal1"/>
          <w:rFonts w:ascii="Gill Sans MT" w:hAnsi="Gill Sans MT"/>
          <w:szCs w:val="24"/>
        </w:rPr>
        <w:t>Ar ôl 52 wythnos nid oes hawl i daliadau cyflog, ond gall yr Esgob ymestyn y cyfnod o dalu hanner cyflog mewn amgylchiadau eithriadol</w:t>
      </w:r>
      <w:r w:rsidR="00421461">
        <w:rPr>
          <w:rStyle w:val="Normal1"/>
          <w:rFonts w:ascii="Gill Sans MT" w:hAnsi="Gill Sans MT"/>
          <w:szCs w:val="24"/>
        </w:rPr>
        <w:t xml:space="preserve"> iawn</w:t>
      </w:r>
      <w:r w:rsidR="00F25300" w:rsidRPr="00421461">
        <w:rPr>
          <w:rStyle w:val="Normal1"/>
          <w:rFonts w:ascii="Gill Sans MT" w:hAnsi="Gill Sans MT"/>
          <w:szCs w:val="24"/>
        </w:rPr>
        <w:t>.</w:t>
      </w:r>
    </w:p>
    <w:p w:rsidR="00F25300" w:rsidRPr="00421461" w:rsidRDefault="00F25300">
      <w:pPr>
        <w:spacing w:after="113"/>
        <w:jc w:val="both"/>
        <w:rPr>
          <w:rStyle w:val="Normal1"/>
          <w:rFonts w:ascii="Gill Sans MT" w:hAnsi="Gill Sans MT"/>
          <w:szCs w:val="24"/>
        </w:rPr>
      </w:pPr>
    </w:p>
    <w:p w:rsidR="00F25300" w:rsidRPr="00421461" w:rsidRDefault="005E5C04" w:rsidP="00AA4054">
      <w:pPr>
        <w:pStyle w:val="NoSpacing"/>
        <w:rPr>
          <w:rStyle w:val="Normal1"/>
          <w:rFonts w:ascii="Gill Sans MT" w:hAnsi="Gill Sans MT"/>
          <w:szCs w:val="24"/>
        </w:rPr>
      </w:pPr>
      <w:r w:rsidRPr="00421461">
        <w:rPr>
          <w:rStyle w:val="Normal1"/>
          <w:rFonts w:ascii="Gill Sans MT" w:hAnsi="Gill Sans MT"/>
          <w:b/>
          <w:szCs w:val="24"/>
        </w:rPr>
        <w:t>Cofnodi absenoldeb</w:t>
      </w:r>
    </w:p>
    <w:p w:rsidR="00F25300" w:rsidRPr="00421461" w:rsidRDefault="005E5C04" w:rsidP="00AA4054">
      <w:pPr>
        <w:pStyle w:val="NoSpacing"/>
        <w:rPr>
          <w:rStyle w:val="Normal1"/>
          <w:rFonts w:ascii="Gill Sans MT" w:hAnsi="Gill Sans MT"/>
          <w:szCs w:val="24"/>
        </w:rPr>
      </w:pPr>
      <w:r w:rsidRPr="00421461">
        <w:rPr>
          <w:rFonts w:ascii="Gill Sans MT" w:hAnsi="Gill Sans MT"/>
        </w:rPr>
        <w:t>Cofnodir pob absenoldeb gan Gorff y Cynrychiolwyr</w:t>
      </w:r>
      <w:r w:rsidR="00421461">
        <w:rPr>
          <w:rFonts w:ascii="Gill Sans MT" w:hAnsi="Gill Sans MT"/>
        </w:rPr>
        <w:t xml:space="preserve"> ar ffurflenni hunan-ardystio</w:t>
      </w:r>
      <w:r w:rsidRPr="00421461">
        <w:rPr>
          <w:rFonts w:ascii="Gill Sans MT" w:hAnsi="Gill Sans MT"/>
        </w:rPr>
        <w:t xml:space="preserve"> a Nodyn Ffitrwydd. Fel rhan o’r ymrwymiad parhaus i fonitro a chefnogi clerigion pan fônt yn sâl, cyflwynir adroddiad bob chwe mis i bob Esgob ar lefelau salwch yn yr Esgobaeth, a chyflwynir adroddiad blynyddol i Is-bwyllgor Cynllun Cynnal y Weinidogaeth ar lefelau absenoldeb oherwydd salwch</w:t>
      </w:r>
      <w:r w:rsidR="00F25300" w:rsidRPr="00421461">
        <w:rPr>
          <w:rStyle w:val="Normal1"/>
          <w:rFonts w:ascii="Gill Sans MT" w:hAnsi="Gill Sans MT"/>
          <w:szCs w:val="24"/>
        </w:rPr>
        <w:t>.</w:t>
      </w:r>
    </w:p>
    <w:p w:rsidR="00F25300" w:rsidRPr="00421461" w:rsidRDefault="00F25300">
      <w:pPr>
        <w:jc w:val="both"/>
        <w:rPr>
          <w:rStyle w:val="Normal1"/>
          <w:rFonts w:ascii="Gill Sans MT" w:hAnsi="Gill Sans MT"/>
          <w:szCs w:val="24"/>
        </w:rPr>
      </w:pPr>
    </w:p>
    <w:p w:rsidR="00E14B11" w:rsidRPr="00421461" w:rsidRDefault="00E14B11">
      <w:pPr>
        <w:jc w:val="both"/>
        <w:rPr>
          <w:rStyle w:val="Normal1"/>
          <w:rFonts w:ascii="Gill Sans MT" w:hAnsi="Gill Sans MT"/>
          <w:szCs w:val="24"/>
        </w:rPr>
      </w:pPr>
    </w:p>
    <w:p w:rsidR="00E14B11" w:rsidRPr="00421461" w:rsidRDefault="00E14B11">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p>
    <w:p w:rsidR="005E5C04" w:rsidRPr="00421461" w:rsidRDefault="005E5C04">
      <w:pPr>
        <w:rPr>
          <w:rStyle w:val="Normal1"/>
          <w:rFonts w:ascii="Gill Sans MT" w:hAnsi="Gill Sans MT"/>
          <w:b/>
          <w:szCs w:val="24"/>
        </w:rPr>
      </w:pPr>
      <w:r w:rsidRPr="00421461">
        <w:rPr>
          <w:rStyle w:val="Normal1"/>
          <w:rFonts w:ascii="Gill Sans MT" w:hAnsi="Gill Sans MT"/>
          <w:b/>
          <w:szCs w:val="24"/>
        </w:rPr>
        <w:br w:type="page"/>
      </w:r>
    </w:p>
    <w:p w:rsidR="00F25300" w:rsidRPr="00421461" w:rsidRDefault="00181EE0">
      <w:pPr>
        <w:jc w:val="both"/>
        <w:rPr>
          <w:rStyle w:val="Normal1"/>
          <w:rFonts w:ascii="Gill Sans MT" w:hAnsi="Gill Sans MT"/>
          <w:szCs w:val="24"/>
        </w:rPr>
      </w:pPr>
      <w:r w:rsidRPr="00421461">
        <w:rPr>
          <w:rStyle w:val="Normal1"/>
          <w:rFonts w:ascii="Gill Sans MT" w:hAnsi="Gill Sans MT"/>
          <w:b/>
          <w:szCs w:val="24"/>
        </w:rPr>
        <w:lastRenderedPageBreak/>
        <w:t>CYFRINACHO</w:t>
      </w:r>
      <w:r w:rsidR="00F25300" w:rsidRPr="00421461">
        <w:rPr>
          <w:rStyle w:val="Normal1"/>
          <w:rFonts w:ascii="Gill Sans MT" w:hAnsi="Gill Sans MT"/>
          <w:b/>
          <w:szCs w:val="24"/>
        </w:rPr>
        <w:t>L</w:t>
      </w:r>
      <w:r w:rsidR="00F25300" w:rsidRPr="00421461">
        <w:rPr>
          <w:rStyle w:val="Normal1"/>
          <w:rFonts w:ascii="Gill Sans MT" w:hAnsi="Gill Sans MT"/>
          <w:b/>
          <w:szCs w:val="24"/>
        </w:rPr>
        <w:tab/>
      </w:r>
      <w:r w:rsidR="00F25300" w:rsidRPr="00421461">
        <w:rPr>
          <w:rStyle w:val="Normal1"/>
          <w:rFonts w:ascii="Gill Sans MT" w:hAnsi="Gill Sans MT"/>
          <w:b/>
          <w:szCs w:val="24"/>
        </w:rPr>
        <w:tab/>
      </w:r>
      <w:r w:rsidR="00F25300" w:rsidRPr="00421461">
        <w:rPr>
          <w:rStyle w:val="Normal1"/>
          <w:rFonts w:ascii="Gill Sans MT" w:hAnsi="Gill Sans MT"/>
          <w:b/>
          <w:szCs w:val="24"/>
        </w:rPr>
        <w:tab/>
      </w:r>
      <w:r w:rsidR="00F25300" w:rsidRPr="00421461">
        <w:rPr>
          <w:rStyle w:val="Normal1"/>
          <w:rFonts w:ascii="Gill Sans MT" w:hAnsi="Gill Sans MT"/>
          <w:b/>
          <w:szCs w:val="24"/>
        </w:rPr>
        <w:tab/>
      </w:r>
      <w:r w:rsidR="00F25300" w:rsidRPr="00421461">
        <w:rPr>
          <w:rStyle w:val="Normal1"/>
          <w:rFonts w:ascii="Gill Sans MT" w:hAnsi="Gill Sans MT"/>
          <w:b/>
          <w:szCs w:val="24"/>
        </w:rPr>
        <w:tab/>
      </w:r>
      <w:r w:rsidR="00F25300" w:rsidRPr="00421461">
        <w:rPr>
          <w:rStyle w:val="Normal1"/>
          <w:rFonts w:ascii="Gill Sans MT" w:hAnsi="Gill Sans MT"/>
          <w:b/>
          <w:szCs w:val="24"/>
        </w:rPr>
        <w:tab/>
      </w:r>
      <w:r w:rsidR="00F25300" w:rsidRPr="00421461">
        <w:rPr>
          <w:rStyle w:val="Normal1"/>
          <w:rFonts w:ascii="Gill Sans MT" w:hAnsi="Gill Sans MT"/>
          <w:b/>
          <w:szCs w:val="24"/>
        </w:rPr>
        <w:tab/>
      </w:r>
      <w:r w:rsidR="00F25300" w:rsidRPr="00421461">
        <w:rPr>
          <w:rStyle w:val="Normal1"/>
          <w:rFonts w:ascii="Gill Sans MT" w:hAnsi="Gill Sans MT"/>
          <w:b/>
          <w:szCs w:val="24"/>
        </w:rPr>
        <w:tab/>
        <w:t xml:space="preserve">      </w:t>
      </w:r>
      <w:r w:rsidRPr="00421461">
        <w:rPr>
          <w:rStyle w:val="Normal1"/>
          <w:rFonts w:ascii="Gill Sans MT" w:hAnsi="Gill Sans MT"/>
          <w:szCs w:val="24"/>
        </w:rPr>
        <w:t>ATODIAD</w:t>
      </w:r>
      <w:r w:rsidR="00F25300" w:rsidRPr="00421461">
        <w:rPr>
          <w:rStyle w:val="Normal1"/>
          <w:rFonts w:ascii="Gill Sans MT" w:hAnsi="Gill Sans MT"/>
          <w:szCs w:val="24"/>
        </w:rPr>
        <w:t xml:space="preserve"> 1 </w:t>
      </w:r>
    </w:p>
    <w:p w:rsidR="00F25300" w:rsidRPr="00421461" w:rsidRDefault="00F25300">
      <w:pPr>
        <w:jc w:val="both"/>
        <w:rPr>
          <w:rStyle w:val="Normal1"/>
          <w:rFonts w:ascii="Gill Sans MT" w:hAnsi="Gill Sans MT"/>
          <w:szCs w:val="24"/>
        </w:rPr>
      </w:pPr>
    </w:p>
    <w:p w:rsidR="00F25300" w:rsidRPr="00421461" w:rsidRDefault="00181EE0">
      <w:pPr>
        <w:jc w:val="center"/>
        <w:rPr>
          <w:rStyle w:val="Normal1"/>
          <w:rFonts w:ascii="Gill Sans MT" w:hAnsi="Gill Sans MT"/>
          <w:b/>
          <w:szCs w:val="24"/>
        </w:rPr>
      </w:pPr>
      <w:r w:rsidRPr="00421461">
        <w:rPr>
          <w:rStyle w:val="Normal1"/>
          <w:rFonts w:ascii="Gill Sans MT" w:hAnsi="Gill Sans MT"/>
          <w:b/>
          <w:szCs w:val="24"/>
        </w:rPr>
        <w:t>Rheoli Absenoldeb ac Analluogrwydd Clerigion</w:t>
      </w:r>
    </w:p>
    <w:p w:rsidR="00F25300" w:rsidRPr="00421461" w:rsidRDefault="00F25300">
      <w:pPr>
        <w:jc w:val="both"/>
        <w:rPr>
          <w:rStyle w:val="Normal1"/>
          <w:rFonts w:ascii="Gill Sans MT" w:hAnsi="Gill Sans MT"/>
          <w:b/>
          <w:szCs w:val="24"/>
        </w:rPr>
      </w:pPr>
    </w:p>
    <w:p w:rsidR="00F25300" w:rsidRPr="00421461" w:rsidRDefault="00181EE0">
      <w:pPr>
        <w:jc w:val="center"/>
        <w:rPr>
          <w:rStyle w:val="Normal1"/>
          <w:rFonts w:ascii="Gill Sans MT" w:hAnsi="Gill Sans MT"/>
          <w:b/>
          <w:szCs w:val="24"/>
        </w:rPr>
      </w:pPr>
      <w:r w:rsidRPr="00421461">
        <w:rPr>
          <w:rStyle w:val="Normal1"/>
          <w:rFonts w:ascii="Gill Sans MT" w:hAnsi="Gill Sans MT"/>
          <w:b/>
          <w:szCs w:val="24"/>
        </w:rPr>
        <w:t>HYSBYSIAD O ABSENOLDEB DIWRNOD</w:t>
      </w:r>
      <w:r w:rsidR="00F25300" w:rsidRPr="00421461">
        <w:rPr>
          <w:rStyle w:val="Normal1"/>
          <w:rFonts w:ascii="Gill Sans MT" w:hAnsi="Gill Sans MT"/>
          <w:b/>
          <w:szCs w:val="24"/>
        </w:rPr>
        <w:t xml:space="preserve"> 1</w:t>
      </w:r>
    </w:p>
    <w:p w:rsidR="00F25300" w:rsidRPr="00421461" w:rsidRDefault="00F25300">
      <w:pPr>
        <w:jc w:val="both"/>
        <w:rPr>
          <w:rStyle w:val="Normal1"/>
          <w:rFonts w:ascii="Gill Sans MT" w:hAnsi="Gill Sans MT"/>
          <w:szCs w:val="24"/>
        </w:rPr>
      </w:pPr>
    </w:p>
    <w:tbl>
      <w:tblPr>
        <w:tblStyle w:val="TableGrid"/>
        <w:tblW w:w="0" w:type="auto"/>
        <w:tblLook w:val="04A0" w:firstRow="1" w:lastRow="0" w:firstColumn="1" w:lastColumn="0" w:noHBand="0" w:noVBand="1"/>
      </w:tblPr>
      <w:tblGrid>
        <w:gridCol w:w="2518"/>
        <w:gridCol w:w="7189"/>
      </w:tblGrid>
      <w:tr w:rsidR="00AA4054" w:rsidRPr="00421461" w:rsidTr="00353D99">
        <w:tc>
          <w:tcPr>
            <w:tcW w:w="2518" w:type="dxa"/>
          </w:tcPr>
          <w:p w:rsidR="00353D99" w:rsidRPr="00421461" w:rsidRDefault="00421461" w:rsidP="00353D99">
            <w:pPr>
              <w:jc w:val="center"/>
              <w:rPr>
                <w:rStyle w:val="Normal1"/>
                <w:rFonts w:ascii="Gill Sans MT" w:hAnsi="Gill Sans MT"/>
                <w:szCs w:val="24"/>
              </w:rPr>
            </w:pPr>
            <w:r>
              <w:rPr>
                <w:rStyle w:val="Normal1"/>
                <w:rFonts w:ascii="Gill Sans MT" w:hAnsi="Gill Sans MT"/>
                <w:szCs w:val="24"/>
              </w:rPr>
              <w:t>Ardal W</w:t>
            </w:r>
            <w:r w:rsidR="00181EE0" w:rsidRPr="00421461">
              <w:rPr>
                <w:rStyle w:val="Normal1"/>
                <w:rFonts w:ascii="Gill Sans MT" w:hAnsi="Gill Sans MT"/>
                <w:szCs w:val="24"/>
              </w:rPr>
              <w:t>einidogaeth / Deoniaeth</w:t>
            </w:r>
            <w:r w:rsidR="00353D99" w:rsidRPr="00421461">
              <w:rPr>
                <w:rStyle w:val="Normal1"/>
                <w:rFonts w:ascii="Gill Sans MT" w:hAnsi="Gill Sans MT"/>
                <w:szCs w:val="24"/>
              </w:rPr>
              <w:t>:</w:t>
            </w:r>
          </w:p>
        </w:tc>
        <w:tc>
          <w:tcPr>
            <w:tcW w:w="7189" w:type="dxa"/>
          </w:tcPr>
          <w:p w:rsidR="00353D99" w:rsidRPr="00421461" w:rsidRDefault="00353D99" w:rsidP="00353D99">
            <w:pPr>
              <w:rPr>
                <w:rStyle w:val="Normal1"/>
                <w:rFonts w:ascii="Gill Sans MT" w:hAnsi="Gill Sans MT"/>
                <w:szCs w:val="24"/>
              </w:rPr>
            </w:pPr>
          </w:p>
        </w:tc>
      </w:tr>
      <w:tr w:rsidR="00AA4054" w:rsidRPr="00421461" w:rsidTr="00353D99">
        <w:tc>
          <w:tcPr>
            <w:tcW w:w="2518" w:type="dxa"/>
          </w:tcPr>
          <w:p w:rsidR="00353D99" w:rsidRPr="00421461" w:rsidRDefault="00181EE0" w:rsidP="00353D99">
            <w:pPr>
              <w:jc w:val="center"/>
              <w:rPr>
                <w:rStyle w:val="Normal1"/>
                <w:rFonts w:ascii="Gill Sans MT" w:hAnsi="Gill Sans MT"/>
                <w:szCs w:val="24"/>
              </w:rPr>
            </w:pPr>
            <w:r w:rsidRPr="00421461">
              <w:rPr>
                <w:rStyle w:val="Normal1"/>
                <w:rFonts w:ascii="Gill Sans MT" w:hAnsi="Gill Sans MT"/>
                <w:szCs w:val="24"/>
              </w:rPr>
              <w:t>Neges wedi’i derbyn gan</w:t>
            </w:r>
          </w:p>
          <w:p w:rsidR="00353D99" w:rsidRPr="00421461" w:rsidRDefault="00353D99" w:rsidP="00353D99">
            <w:pPr>
              <w:jc w:val="center"/>
              <w:rPr>
                <w:rStyle w:val="Normal1"/>
                <w:rFonts w:ascii="Gill Sans MT" w:hAnsi="Gill Sans MT"/>
                <w:szCs w:val="24"/>
              </w:rPr>
            </w:pPr>
          </w:p>
        </w:tc>
        <w:tc>
          <w:tcPr>
            <w:tcW w:w="7189" w:type="dxa"/>
          </w:tcPr>
          <w:p w:rsidR="00353D99" w:rsidRPr="00421461" w:rsidRDefault="00353D99" w:rsidP="00353D99">
            <w:pPr>
              <w:rPr>
                <w:rStyle w:val="Normal1"/>
                <w:rFonts w:ascii="Gill Sans MT" w:hAnsi="Gill Sans MT"/>
                <w:szCs w:val="24"/>
              </w:rPr>
            </w:pPr>
          </w:p>
        </w:tc>
      </w:tr>
      <w:tr w:rsidR="00DA16CB" w:rsidRPr="00421461" w:rsidTr="00353D99">
        <w:tc>
          <w:tcPr>
            <w:tcW w:w="2518" w:type="dxa"/>
          </w:tcPr>
          <w:p w:rsidR="00353D99" w:rsidRPr="00421461" w:rsidRDefault="00181EE0" w:rsidP="00353D99">
            <w:pPr>
              <w:jc w:val="center"/>
              <w:rPr>
                <w:rStyle w:val="Normal1"/>
                <w:rFonts w:ascii="Gill Sans MT" w:hAnsi="Gill Sans MT"/>
                <w:szCs w:val="24"/>
              </w:rPr>
            </w:pPr>
            <w:r w:rsidRPr="00421461">
              <w:rPr>
                <w:rStyle w:val="Normal1"/>
                <w:rFonts w:ascii="Gill Sans MT" w:hAnsi="Gill Sans MT"/>
                <w:szCs w:val="24"/>
              </w:rPr>
              <w:t>Dyddiad ac amser</w:t>
            </w:r>
          </w:p>
          <w:p w:rsidR="00353D99" w:rsidRPr="00421461" w:rsidRDefault="00353D99" w:rsidP="00353D99">
            <w:pPr>
              <w:jc w:val="center"/>
              <w:rPr>
                <w:rStyle w:val="Normal1"/>
                <w:rFonts w:ascii="Gill Sans MT" w:hAnsi="Gill Sans MT"/>
                <w:szCs w:val="24"/>
              </w:rPr>
            </w:pPr>
          </w:p>
        </w:tc>
        <w:tc>
          <w:tcPr>
            <w:tcW w:w="7189" w:type="dxa"/>
          </w:tcPr>
          <w:p w:rsidR="00353D99" w:rsidRPr="00421461" w:rsidRDefault="00353D99" w:rsidP="00353D99">
            <w:pPr>
              <w:rPr>
                <w:rStyle w:val="Normal1"/>
                <w:rFonts w:ascii="Gill Sans MT" w:hAnsi="Gill Sans MT"/>
                <w:szCs w:val="24"/>
              </w:rPr>
            </w:pPr>
          </w:p>
        </w:tc>
      </w:tr>
      <w:tr w:rsidR="00AA4054" w:rsidRPr="00421461" w:rsidTr="00353D99">
        <w:tc>
          <w:tcPr>
            <w:tcW w:w="2518" w:type="dxa"/>
          </w:tcPr>
          <w:p w:rsidR="00353D99" w:rsidRPr="00421461" w:rsidRDefault="00181EE0" w:rsidP="00353D99">
            <w:pPr>
              <w:jc w:val="center"/>
              <w:rPr>
                <w:rStyle w:val="Normal1"/>
                <w:rFonts w:ascii="Gill Sans MT" w:hAnsi="Gill Sans MT"/>
                <w:szCs w:val="24"/>
              </w:rPr>
            </w:pPr>
            <w:r w:rsidRPr="00421461">
              <w:rPr>
                <w:rStyle w:val="Normal1"/>
                <w:rFonts w:ascii="Gill Sans MT" w:hAnsi="Gill Sans MT"/>
                <w:szCs w:val="24"/>
              </w:rPr>
              <w:t>Enw’r sawl sy’n absennol</w:t>
            </w:r>
          </w:p>
          <w:p w:rsidR="00353D99" w:rsidRPr="00421461" w:rsidRDefault="00353D99" w:rsidP="00353D99">
            <w:pPr>
              <w:jc w:val="center"/>
              <w:rPr>
                <w:rStyle w:val="Normal1"/>
                <w:rFonts w:ascii="Gill Sans MT" w:hAnsi="Gill Sans MT"/>
                <w:szCs w:val="24"/>
              </w:rPr>
            </w:pPr>
          </w:p>
        </w:tc>
        <w:tc>
          <w:tcPr>
            <w:tcW w:w="7189" w:type="dxa"/>
          </w:tcPr>
          <w:p w:rsidR="00353D99" w:rsidRPr="00421461" w:rsidRDefault="00353D99" w:rsidP="00353D99">
            <w:pPr>
              <w:rPr>
                <w:rStyle w:val="Normal1"/>
                <w:rFonts w:ascii="Gill Sans MT" w:hAnsi="Gill Sans MT"/>
                <w:szCs w:val="24"/>
              </w:rPr>
            </w:pPr>
          </w:p>
        </w:tc>
      </w:tr>
      <w:tr w:rsidR="00AA4054" w:rsidRPr="00421461" w:rsidTr="00353D99">
        <w:tc>
          <w:tcPr>
            <w:tcW w:w="2518" w:type="dxa"/>
          </w:tcPr>
          <w:p w:rsidR="00353D99" w:rsidRPr="00421461" w:rsidRDefault="00181EE0" w:rsidP="00353D99">
            <w:pPr>
              <w:jc w:val="center"/>
              <w:rPr>
                <w:rStyle w:val="Normal1"/>
                <w:rFonts w:ascii="Gill Sans MT" w:hAnsi="Gill Sans MT"/>
                <w:szCs w:val="24"/>
              </w:rPr>
            </w:pPr>
            <w:r w:rsidRPr="00421461">
              <w:rPr>
                <w:rStyle w:val="Normal1"/>
                <w:rFonts w:ascii="Gill Sans MT" w:hAnsi="Gill Sans MT"/>
                <w:szCs w:val="24"/>
              </w:rPr>
              <w:t>Plwyf</w:t>
            </w:r>
          </w:p>
          <w:p w:rsidR="00353D99" w:rsidRPr="00421461" w:rsidRDefault="00353D99" w:rsidP="00353D99">
            <w:pPr>
              <w:jc w:val="center"/>
              <w:rPr>
                <w:rStyle w:val="Normal1"/>
                <w:rFonts w:ascii="Gill Sans MT" w:hAnsi="Gill Sans MT"/>
                <w:szCs w:val="24"/>
              </w:rPr>
            </w:pPr>
          </w:p>
        </w:tc>
        <w:tc>
          <w:tcPr>
            <w:tcW w:w="7189" w:type="dxa"/>
          </w:tcPr>
          <w:p w:rsidR="00353D99" w:rsidRPr="00421461" w:rsidRDefault="00353D99" w:rsidP="00353D99">
            <w:pPr>
              <w:rPr>
                <w:rStyle w:val="Normal1"/>
                <w:rFonts w:ascii="Gill Sans MT" w:hAnsi="Gill Sans MT"/>
                <w:szCs w:val="24"/>
              </w:rPr>
            </w:pPr>
          </w:p>
        </w:tc>
      </w:tr>
    </w:tbl>
    <w:p w:rsidR="00353D99" w:rsidRPr="00421461" w:rsidRDefault="00353D99">
      <w:pPr>
        <w:jc w:val="both"/>
        <w:rPr>
          <w:rStyle w:val="Normal1"/>
          <w:rFonts w:ascii="Gill Sans MT" w:hAnsi="Gill Sans MT"/>
          <w:szCs w:val="24"/>
        </w:rPr>
      </w:pPr>
    </w:p>
    <w:p w:rsidR="00353D99" w:rsidRPr="00421461" w:rsidRDefault="00353D99">
      <w:pPr>
        <w:jc w:val="both"/>
        <w:rPr>
          <w:rStyle w:val="Normal1"/>
          <w:rFonts w:ascii="Gill Sans MT" w:hAnsi="Gill Sans MT"/>
          <w:szCs w:val="24"/>
        </w:rPr>
      </w:pPr>
    </w:p>
    <w:tbl>
      <w:tblPr>
        <w:tblStyle w:val="TableGrid"/>
        <w:tblW w:w="9747" w:type="dxa"/>
        <w:tblLayout w:type="fixed"/>
        <w:tblLook w:val="04A0" w:firstRow="1" w:lastRow="0" w:firstColumn="1" w:lastColumn="0" w:noHBand="0" w:noVBand="1"/>
      </w:tblPr>
      <w:tblGrid>
        <w:gridCol w:w="2518"/>
        <w:gridCol w:w="7229"/>
      </w:tblGrid>
      <w:tr w:rsidR="00AA4054" w:rsidRPr="00421461" w:rsidTr="00353D99">
        <w:tc>
          <w:tcPr>
            <w:tcW w:w="2518" w:type="dxa"/>
          </w:tcPr>
          <w:p w:rsidR="00181EE0" w:rsidRPr="00421461" w:rsidRDefault="00181EE0" w:rsidP="00353D99">
            <w:pPr>
              <w:jc w:val="center"/>
              <w:rPr>
                <w:rStyle w:val="Normal1"/>
                <w:rFonts w:ascii="Gill Sans MT" w:hAnsi="Gill Sans MT"/>
                <w:szCs w:val="24"/>
              </w:rPr>
            </w:pPr>
            <w:r w:rsidRPr="00421461">
              <w:rPr>
                <w:rStyle w:val="Normal1"/>
                <w:rFonts w:ascii="Gill Sans MT" w:hAnsi="Gill Sans MT"/>
                <w:szCs w:val="24"/>
              </w:rPr>
              <w:t>Rheswm am yr absenoldeb</w:t>
            </w:r>
            <w:r w:rsidR="00353D99" w:rsidRPr="00421461">
              <w:rPr>
                <w:rStyle w:val="Normal1"/>
                <w:rFonts w:ascii="Gill Sans MT" w:hAnsi="Gill Sans MT"/>
                <w:szCs w:val="24"/>
              </w:rPr>
              <w:t xml:space="preserve"> </w:t>
            </w:r>
          </w:p>
          <w:p w:rsidR="00353D99" w:rsidRPr="00421461" w:rsidRDefault="00353D99" w:rsidP="00353D99">
            <w:pPr>
              <w:jc w:val="center"/>
              <w:rPr>
                <w:rStyle w:val="Normal1"/>
                <w:rFonts w:ascii="Gill Sans MT" w:hAnsi="Gill Sans MT"/>
                <w:szCs w:val="24"/>
              </w:rPr>
            </w:pPr>
            <w:r w:rsidRPr="00421461">
              <w:rPr>
                <w:rStyle w:val="Normal1"/>
                <w:rFonts w:ascii="Gill Sans MT" w:hAnsi="Gill Sans MT"/>
                <w:i/>
                <w:szCs w:val="24"/>
              </w:rPr>
              <w:t>(</w:t>
            </w:r>
            <w:r w:rsidR="00181EE0" w:rsidRPr="00421461">
              <w:rPr>
                <w:rStyle w:val="Normal1"/>
                <w:rFonts w:ascii="Gill Sans MT" w:hAnsi="Gill Sans MT"/>
                <w:i/>
                <w:szCs w:val="24"/>
              </w:rPr>
              <w:t>byddwch yn fanwl</w:t>
            </w:r>
            <w:r w:rsidRPr="00421461">
              <w:rPr>
                <w:rStyle w:val="Normal1"/>
                <w:rFonts w:ascii="Gill Sans MT" w:hAnsi="Gill Sans MT"/>
                <w:i/>
                <w:szCs w:val="24"/>
              </w:rPr>
              <w:t>)</w:t>
            </w:r>
          </w:p>
          <w:p w:rsidR="00353D99" w:rsidRPr="00421461" w:rsidRDefault="00353D99" w:rsidP="00353D99">
            <w:pPr>
              <w:jc w:val="center"/>
              <w:rPr>
                <w:rStyle w:val="Normal1"/>
                <w:rFonts w:ascii="Gill Sans MT" w:hAnsi="Gill Sans MT"/>
                <w:szCs w:val="24"/>
              </w:rPr>
            </w:pPr>
          </w:p>
          <w:p w:rsidR="00353D99" w:rsidRPr="00421461" w:rsidRDefault="00353D99" w:rsidP="00353D99">
            <w:pPr>
              <w:jc w:val="center"/>
              <w:rPr>
                <w:rStyle w:val="Normal1"/>
                <w:rFonts w:ascii="Gill Sans MT" w:hAnsi="Gill Sans MT"/>
                <w:szCs w:val="24"/>
              </w:rPr>
            </w:pPr>
          </w:p>
          <w:p w:rsidR="00353D99" w:rsidRPr="00421461" w:rsidRDefault="00353D99" w:rsidP="00353D99">
            <w:pPr>
              <w:jc w:val="center"/>
              <w:rPr>
                <w:rStyle w:val="Normal1"/>
                <w:rFonts w:ascii="Gill Sans MT" w:hAnsi="Gill Sans MT"/>
                <w:szCs w:val="24"/>
              </w:rPr>
            </w:pPr>
          </w:p>
          <w:p w:rsidR="00353D99" w:rsidRPr="00421461" w:rsidRDefault="00353D99" w:rsidP="00353D99">
            <w:pPr>
              <w:jc w:val="center"/>
              <w:rPr>
                <w:rStyle w:val="Normal1"/>
                <w:rFonts w:ascii="Gill Sans MT" w:hAnsi="Gill Sans MT"/>
                <w:szCs w:val="24"/>
              </w:rPr>
            </w:pPr>
          </w:p>
          <w:p w:rsidR="00353D99" w:rsidRPr="00421461" w:rsidRDefault="00353D99" w:rsidP="00353D99">
            <w:pPr>
              <w:jc w:val="center"/>
              <w:rPr>
                <w:rStyle w:val="Normal1"/>
                <w:rFonts w:ascii="Gill Sans MT" w:hAnsi="Gill Sans MT"/>
                <w:szCs w:val="24"/>
              </w:rPr>
            </w:pPr>
          </w:p>
          <w:p w:rsidR="00353D99" w:rsidRPr="00421461" w:rsidRDefault="00353D99" w:rsidP="00353D99">
            <w:pPr>
              <w:jc w:val="center"/>
              <w:rPr>
                <w:rStyle w:val="Normal1"/>
                <w:rFonts w:ascii="Gill Sans MT" w:hAnsi="Gill Sans MT"/>
                <w:szCs w:val="24"/>
              </w:rPr>
            </w:pPr>
          </w:p>
        </w:tc>
        <w:tc>
          <w:tcPr>
            <w:tcW w:w="7229" w:type="dxa"/>
          </w:tcPr>
          <w:p w:rsidR="00353D99" w:rsidRPr="00421461" w:rsidRDefault="00353D99">
            <w:pPr>
              <w:jc w:val="both"/>
              <w:rPr>
                <w:rStyle w:val="Normal1"/>
                <w:rFonts w:ascii="Gill Sans MT" w:hAnsi="Gill Sans MT"/>
                <w:szCs w:val="24"/>
              </w:rPr>
            </w:pPr>
          </w:p>
        </w:tc>
      </w:tr>
      <w:tr w:rsidR="00AA4054" w:rsidRPr="00421461" w:rsidTr="00353D99">
        <w:tc>
          <w:tcPr>
            <w:tcW w:w="2518" w:type="dxa"/>
          </w:tcPr>
          <w:p w:rsidR="00353D99" w:rsidRPr="00421461" w:rsidRDefault="00181EE0" w:rsidP="00353D99">
            <w:pPr>
              <w:jc w:val="center"/>
              <w:rPr>
                <w:rStyle w:val="Normal1"/>
                <w:rFonts w:ascii="Gill Sans MT" w:hAnsi="Gill Sans MT"/>
                <w:szCs w:val="24"/>
              </w:rPr>
            </w:pPr>
            <w:r w:rsidRPr="00421461">
              <w:rPr>
                <w:rStyle w:val="Normal1"/>
                <w:rFonts w:ascii="Gill Sans MT" w:hAnsi="Gill Sans MT"/>
                <w:szCs w:val="24"/>
              </w:rPr>
              <w:t>Dyddiad cychwyn y salwch</w:t>
            </w:r>
          </w:p>
        </w:tc>
        <w:tc>
          <w:tcPr>
            <w:tcW w:w="7229" w:type="dxa"/>
          </w:tcPr>
          <w:p w:rsidR="00353D99" w:rsidRPr="00421461" w:rsidRDefault="00353D99">
            <w:pPr>
              <w:jc w:val="both"/>
              <w:rPr>
                <w:rStyle w:val="Normal1"/>
                <w:rFonts w:ascii="Gill Sans MT" w:hAnsi="Gill Sans MT"/>
                <w:szCs w:val="24"/>
              </w:rPr>
            </w:pPr>
          </w:p>
        </w:tc>
      </w:tr>
      <w:tr w:rsidR="00AA4054" w:rsidRPr="00421461" w:rsidTr="00353D99">
        <w:tc>
          <w:tcPr>
            <w:tcW w:w="2518" w:type="dxa"/>
          </w:tcPr>
          <w:p w:rsidR="00353D99" w:rsidRPr="00421461" w:rsidRDefault="00181EE0" w:rsidP="00353D99">
            <w:pPr>
              <w:jc w:val="center"/>
              <w:rPr>
                <w:rStyle w:val="Normal1"/>
                <w:rFonts w:ascii="Gill Sans MT" w:hAnsi="Gill Sans MT"/>
                <w:szCs w:val="24"/>
              </w:rPr>
            </w:pPr>
            <w:r w:rsidRPr="00421461">
              <w:rPr>
                <w:rStyle w:val="Normal1"/>
                <w:rFonts w:ascii="Gill Sans MT" w:hAnsi="Gill Sans MT"/>
                <w:szCs w:val="24"/>
              </w:rPr>
              <w:t>Dyddiad dychwelyd tebygol</w:t>
            </w:r>
          </w:p>
          <w:p w:rsidR="00353D99" w:rsidRPr="00421461" w:rsidRDefault="00353D99" w:rsidP="00353D99">
            <w:pPr>
              <w:jc w:val="center"/>
              <w:rPr>
                <w:rStyle w:val="Normal1"/>
                <w:rFonts w:ascii="Gill Sans MT" w:hAnsi="Gill Sans MT"/>
                <w:szCs w:val="24"/>
              </w:rPr>
            </w:pPr>
          </w:p>
        </w:tc>
        <w:tc>
          <w:tcPr>
            <w:tcW w:w="7229" w:type="dxa"/>
          </w:tcPr>
          <w:p w:rsidR="00353D99" w:rsidRPr="00421461" w:rsidRDefault="00353D99">
            <w:pPr>
              <w:jc w:val="both"/>
              <w:rPr>
                <w:rStyle w:val="Normal1"/>
                <w:rFonts w:ascii="Gill Sans MT" w:hAnsi="Gill Sans MT"/>
                <w:szCs w:val="24"/>
              </w:rPr>
            </w:pPr>
          </w:p>
        </w:tc>
      </w:tr>
      <w:tr w:rsidR="00AA4054" w:rsidRPr="00421461" w:rsidTr="00353D99">
        <w:tc>
          <w:tcPr>
            <w:tcW w:w="2518" w:type="dxa"/>
          </w:tcPr>
          <w:p w:rsidR="00353D99" w:rsidRPr="00421461" w:rsidRDefault="00181EE0" w:rsidP="00353D99">
            <w:pPr>
              <w:jc w:val="center"/>
              <w:rPr>
                <w:rStyle w:val="Normal1"/>
                <w:rFonts w:ascii="Gill Sans MT" w:hAnsi="Gill Sans MT"/>
                <w:i/>
                <w:szCs w:val="24"/>
              </w:rPr>
            </w:pPr>
            <w:r w:rsidRPr="00421461">
              <w:rPr>
                <w:rStyle w:val="Normal1"/>
                <w:rFonts w:ascii="Gill Sans MT" w:hAnsi="Gill Sans MT"/>
                <w:szCs w:val="24"/>
              </w:rPr>
              <w:t>Os yw’r absenoldeb hwn yn ganlyniad i anaf a gafwyd wrth gyflawni dyletswyddau rhowch fanylion y digwyddiad yn  llawn</w:t>
            </w:r>
          </w:p>
          <w:p w:rsidR="00353D99" w:rsidRPr="00421461" w:rsidRDefault="00353D99" w:rsidP="00353D99">
            <w:pPr>
              <w:jc w:val="center"/>
              <w:rPr>
                <w:rStyle w:val="Normal1"/>
                <w:rFonts w:ascii="Gill Sans MT" w:hAnsi="Gill Sans MT"/>
                <w:szCs w:val="24"/>
              </w:rPr>
            </w:pPr>
          </w:p>
        </w:tc>
        <w:tc>
          <w:tcPr>
            <w:tcW w:w="7229" w:type="dxa"/>
          </w:tcPr>
          <w:p w:rsidR="00353D99" w:rsidRPr="00421461" w:rsidRDefault="00353D99">
            <w:pPr>
              <w:jc w:val="both"/>
              <w:rPr>
                <w:rStyle w:val="Normal1"/>
                <w:rFonts w:ascii="Gill Sans MT" w:hAnsi="Gill Sans MT"/>
                <w:szCs w:val="24"/>
              </w:rPr>
            </w:pPr>
          </w:p>
        </w:tc>
      </w:tr>
      <w:tr w:rsidR="00AA4054" w:rsidRPr="00421461" w:rsidTr="00353D99">
        <w:tc>
          <w:tcPr>
            <w:tcW w:w="2518" w:type="dxa"/>
          </w:tcPr>
          <w:p w:rsidR="00353D99" w:rsidRPr="00421461" w:rsidRDefault="00181EE0" w:rsidP="00353D99">
            <w:pPr>
              <w:jc w:val="center"/>
              <w:rPr>
                <w:rStyle w:val="Normal1"/>
                <w:rFonts w:ascii="Gill Sans MT" w:hAnsi="Gill Sans MT"/>
                <w:szCs w:val="24"/>
              </w:rPr>
            </w:pPr>
            <w:r w:rsidRPr="00421461">
              <w:rPr>
                <w:rStyle w:val="Normal1"/>
                <w:rFonts w:ascii="Gill Sans MT" w:hAnsi="Gill Sans MT"/>
                <w:szCs w:val="24"/>
              </w:rPr>
              <w:t>Dyddiad y digwyddiad</w:t>
            </w:r>
          </w:p>
          <w:p w:rsidR="00353D99" w:rsidRPr="00421461" w:rsidRDefault="00353D99" w:rsidP="00353D99">
            <w:pPr>
              <w:jc w:val="center"/>
              <w:rPr>
                <w:rStyle w:val="Normal1"/>
                <w:rFonts w:ascii="Gill Sans MT" w:hAnsi="Gill Sans MT"/>
                <w:szCs w:val="24"/>
              </w:rPr>
            </w:pPr>
          </w:p>
        </w:tc>
        <w:tc>
          <w:tcPr>
            <w:tcW w:w="7229" w:type="dxa"/>
          </w:tcPr>
          <w:p w:rsidR="00353D99" w:rsidRPr="00421461" w:rsidRDefault="00353D99">
            <w:pPr>
              <w:jc w:val="both"/>
              <w:rPr>
                <w:rStyle w:val="Normal1"/>
                <w:rFonts w:ascii="Gill Sans MT" w:hAnsi="Gill Sans MT"/>
                <w:szCs w:val="24"/>
              </w:rPr>
            </w:pPr>
          </w:p>
        </w:tc>
      </w:tr>
      <w:tr w:rsidR="00AA4054" w:rsidRPr="00421461" w:rsidTr="00353D99">
        <w:tc>
          <w:tcPr>
            <w:tcW w:w="2518" w:type="dxa"/>
          </w:tcPr>
          <w:p w:rsidR="00353D99" w:rsidRPr="00421461" w:rsidRDefault="00181EE0" w:rsidP="00353D99">
            <w:pPr>
              <w:jc w:val="center"/>
              <w:rPr>
                <w:rStyle w:val="Normal1"/>
                <w:rFonts w:ascii="Gill Sans MT" w:hAnsi="Gill Sans MT"/>
                <w:szCs w:val="24"/>
              </w:rPr>
            </w:pPr>
            <w:r w:rsidRPr="00421461">
              <w:rPr>
                <w:rStyle w:val="Normal1"/>
                <w:rFonts w:ascii="Gill Sans MT" w:hAnsi="Gill Sans MT"/>
                <w:szCs w:val="24"/>
              </w:rPr>
              <w:t>Llofnod</w:t>
            </w:r>
          </w:p>
          <w:p w:rsidR="00353D99" w:rsidRPr="00421461" w:rsidRDefault="00353D99" w:rsidP="00353D99">
            <w:pPr>
              <w:jc w:val="center"/>
              <w:rPr>
                <w:rStyle w:val="Normal1"/>
                <w:rFonts w:ascii="Gill Sans MT" w:hAnsi="Gill Sans MT"/>
                <w:szCs w:val="24"/>
              </w:rPr>
            </w:pPr>
          </w:p>
        </w:tc>
        <w:tc>
          <w:tcPr>
            <w:tcW w:w="7229" w:type="dxa"/>
          </w:tcPr>
          <w:p w:rsidR="00353D99" w:rsidRPr="00421461" w:rsidRDefault="00353D99">
            <w:pPr>
              <w:jc w:val="both"/>
              <w:rPr>
                <w:rStyle w:val="Normal1"/>
                <w:rFonts w:ascii="Gill Sans MT" w:hAnsi="Gill Sans MT"/>
                <w:szCs w:val="24"/>
              </w:rPr>
            </w:pPr>
          </w:p>
        </w:tc>
      </w:tr>
      <w:tr w:rsidR="00AA4054" w:rsidRPr="00421461" w:rsidTr="00353D99">
        <w:tc>
          <w:tcPr>
            <w:tcW w:w="2518" w:type="dxa"/>
          </w:tcPr>
          <w:p w:rsidR="00353D99" w:rsidRPr="00421461" w:rsidRDefault="00181EE0" w:rsidP="00353D99">
            <w:pPr>
              <w:jc w:val="center"/>
              <w:rPr>
                <w:rStyle w:val="Normal1"/>
                <w:rFonts w:ascii="Gill Sans MT" w:hAnsi="Gill Sans MT"/>
                <w:szCs w:val="24"/>
              </w:rPr>
            </w:pPr>
            <w:r w:rsidRPr="00421461">
              <w:rPr>
                <w:rStyle w:val="Normal1"/>
                <w:rFonts w:ascii="Gill Sans MT" w:hAnsi="Gill Sans MT"/>
                <w:szCs w:val="24"/>
              </w:rPr>
              <w:t>Dyddiad</w:t>
            </w:r>
          </w:p>
          <w:p w:rsidR="00353D99" w:rsidRPr="00421461" w:rsidRDefault="00353D99" w:rsidP="00353D99">
            <w:pPr>
              <w:jc w:val="center"/>
              <w:rPr>
                <w:rStyle w:val="Normal1"/>
                <w:rFonts w:ascii="Gill Sans MT" w:hAnsi="Gill Sans MT"/>
                <w:szCs w:val="24"/>
              </w:rPr>
            </w:pPr>
          </w:p>
        </w:tc>
        <w:tc>
          <w:tcPr>
            <w:tcW w:w="7229" w:type="dxa"/>
          </w:tcPr>
          <w:p w:rsidR="00353D99" w:rsidRPr="00421461" w:rsidRDefault="00353D99">
            <w:pPr>
              <w:jc w:val="both"/>
              <w:rPr>
                <w:rStyle w:val="Normal1"/>
                <w:rFonts w:ascii="Gill Sans MT" w:hAnsi="Gill Sans MT"/>
                <w:szCs w:val="24"/>
              </w:rPr>
            </w:pPr>
          </w:p>
        </w:tc>
      </w:tr>
    </w:tbl>
    <w:p w:rsidR="00353D99" w:rsidRPr="00421461" w:rsidRDefault="00353D99">
      <w:pPr>
        <w:jc w:val="both"/>
        <w:rPr>
          <w:rStyle w:val="Normal1"/>
          <w:rFonts w:ascii="Gill Sans MT" w:hAnsi="Gill Sans MT"/>
          <w:szCs w:val="24"/>
        </w:rPr>
      </w:pPr>
    </w:p>
    <w:p w:rsidR="003A1A13" w:rsidRPr="00421461" w:rsidRDefault="00353D99" w:rsidP="003A1A13">
      <w:pPr>
        <w:pStyle w:val="Header"/>
        <w:tabs>
          <w:tab w:val="clear" w:pos="4153"/>
          <w:tab w:val="clear" w:pos="8306"/>
          <w:tab w:val="right" w:pos="6480"/>
          <w:tab w:val="left" w:pos="6660"/>
        </w:tabs>
        <w:rPr>
          <w:sz w:val="22"/>
        </w:rPr>
      </w:pPr>
      <w:r w:rsidRPr="00421461">
        <w:rPr>
          <w:rStyle w:val="Normal1"/>
          <w:rFonts w:ascii="Gill Sans MT" w:hAnsi="Gill Sans MT"/>
          <w:szCs w:val="24"/>
        </w:rPr>
        <w:br w:type="page"/>
      </w:r>
      <w:r w:rsidR="0087472C" w:rsidRPr="00421461">
        <w:rPr>
          <w:rStyle w:val="Normal1"/>
          <w:rFonts w:ascii="Gill Sans MT" w:hAnsi="Gill Sans MT"/>
          <w:b/>
          <w:szCs w:val="24"/>
        </w:rPr>
        <w:lastRenderedPageBreak/>
        <w:t>CYFRINACHO</w:t>
      </w:r>
      <w:r w:rsidR="003A1A13" w:rsidRPr="00421461">
        <w:rPr>
          <w:rStyle w:val="Normal1"/>
          <w:rFonts w:ascii="Gill Sans MT" w:hAnsi="Gill Sans MT"/>
          <w:b/>
          <w:szCs w:val="24"/>
        </w:rPr>
        <w:t>L</w:t>
      </w:r>
      <w:r w:rsidR="0087472C" w:rsidRPr="00421461">
        <w:rPr>
          <w:rStyle w:val="Normal1"/>
          <w:rFonts w:ascii="Gill Sans MT" w:hAnsi="Gill Sans MT"/>
          <w:szCs w:val="24"/>
        </w:rPr>
        <w:t xml:space="preserve"> </w:t>
      </w:r>
      <w:r w:rsidR="0087472C" w:rsidRPr="00421461">
        <w:rPr>
          <w:rStyle w:val="Normal1"/>
          <w:rFonts w:ascii="Gill Sans MT" w:hAnsi="Gill Sans MT"/>
          <w:szCs w:val="24"/>
        </w:rPr>
        <w:tab/>
      </w:r>
      <w:r w:rsidR="0087472C" w:rsidRPr="00421461">
        <w:rPr>
          <w:rStyle w:val="Normal1"/>
          <w:rFonts w:ascii="Gill Sans MT" w:hAnsi="Gill Sans MT"/>
          <w:szCs w:val="24"/>
        </w:rPr>
        <w:tab/>
      </w:r>
      <w:r w:rsidR="0087472C" w:rsidRPr="00421461">
        <w:rPr>
          <w:rStyle w:val="Normal1"/>
          <w:rFonts w:ascii="Gill Sans MT" w:hAnsi="Gill Sans MT"/>
          <w:szCs w:val="24"/>
        </w:rPr>
        <w:tab/>
      </w:r>
      <w:r w:rsidR="0087472C" w:rsidRPr="00421461">
        <w:rPr>
          <w:rStyle w:val="Normal1"/>
          <w:rFonts w:ascii="Gill Sans MT" w:hAnsi="Gill Sans MT"/>
          <w:szCs w:val="24"/>
        </w:rPr>
        <w:tab/>
        <w:t>ATODIAD</w:t>
      </w:r>
      <w:r w:rsidR="003A1A13" w:rsidRPr="00421461">
        <w:rPr>
          <w:rStyle w:val="Normal1"/>
          <w:rFonts w:ascii="Gill Sans MT" w:hAnsi="Gill Sans MT"/>
          <w:szCs w:val="24"/>
        </w:rPr>
        <w:t xml:space="preserve"> 2</w:t>
      </w:r>
      <w:r w:rsidR="003A1A13" w:rsidRPr="00421461">
        <w:rPr>
          <w:i/>
          <w:sz w:val="22"/>
        </w:rPr>
        <w:tab/>
      </w:r>
    </w:p>
    <w:p w:rsidR="003A1A13" w:rsidRPr="00421461" w:rsidRDefault="0087472C" w:rsidP="003A1A13">
      <w:pPr>
        <w:pStyle w:val="Header"/>
        <w:jc w:val="center"/>
        <w:rPr>
          <w:b/>
          <w:bCs/>
          <w:szCs w:val="24"/>
        </w:rPr>
      </w:pPr>
      <w:r w:rsidRPr="00421461">
        <w:rPr>
          <w:b/>
          <w:bCs/>
          <w:szCs w:val="24"/>
        </w:rPr>
        <w:t>HYSBYSIAD O ANALLUOGRWYDD</w:t>
      </w:r>
    </w:p>
    <w:p w:rsidR="003A1A13" w:rsidRPr="00421461" w:rsidRDefault="003A1A13" w:rsidP="003A1A13">
      <w:pPr>
        <w:pStyle w:val="Header"/>
        <w:tabs>
          <w:tab w:val="clear" w:pos="4153"/>
          <w:tab w:val="clear" w:pos="8306"/>
          <w:tab w:val="right" w:pos="6480"/>
          <w:tab w:val="left" w:pos="6660"/>
        </w:tabs>
      </w:pPr>
    </w:p>
    <w:p w:rsidR="003A1A13" w:rsidRPr="00421461" w:rsidRDefault="003A1A13" w:rsidP="003A1A13">
      <w:pPr>
        <w:pStyle w:val="Header"/>
        <w:tabs>
          <w:tab w:val="clear" w:pos="4153"/>
          <w:tab w:val="clear" w:pos="8306"/>
          <w:tab w:val="right" w:pos="6480"/>
          <w:tab w:val="left" w:pos="6660"/>
        </w:tabs>
      </w:pPr>
    </w:p>
    <w:p w:rsidR="003A1A13" w:rsidRPr="00421461" w:rsidRDefault="0083062D" w:rsidP="003A1A13">
      <w:pPr>
        <w:pStyle w:val="Header"/>
        <w:tabs>
          <w:tab w:val="clear" w:pos="4153"/>
          <w:tab w:val="clear" w:pos="8306"/>
          <w:tab w:val="right" w:pos="6480"/>
          <w:tab w:val="left" w:pos="6660"/>
        </w:tabs>
      </w:pPr>
      <w:r w:rsidRPr="00421461">
        <w:rPr>
          <w:rFonts w:cs="Helvetica"/>
          <w:szCs w:val="24"/>
          <w:lang w:val="cy-GB" w:eastAsia="en-GB"/>
        </w:rPr>
        <w:t>Os ydych yn analluog, cwblhewch y canlynol a’i anfon i’r cyfeiriad isod. Os bydd eich analluogrwydd yn para am fwy na saith diwrnod, dylid anfon tystysgrif feddygol briodol i’r Adran Gyflogau yn ogystal â’r ffurflen hon</w:t>
      </w:r>
      <w:r w:rsidRPr="00421461">
        <w:rPr>
          <w:szCs w:val="24"/>
          <w:lang w:val="cy-GB" w:eastAsia="en-GB"/>
        </w:rPr>
        <w:t>.</w:t>
      </w:r>
    </w:p>
    <w:p w:rsidR="003A1A13" w:rsidRPr="00421461" w:rsidRDefault="003A1A13" w:rsidP="003A1A13">
      <w:pPr>
        <w:rPr>
          <w:rFonts w:ascii="Gill Sans MT" w:hAnsi="Gill Sans MT"/>
        </w:rPr>
      </w:pPr>
    </w:p>
    <w:tbl>
      <w:tblPr>
        <w:tblW w:w="0" w:type="auto"/>
        <w:jc w:val="center"/>
        <w:tblLook w:val="0000" w:firstRow="0" w:lastRow="0" w:firstColumn="0" w:lastColumn="0" w:noHBand="0" w:noVBand="0"/>
      </w:tblPr>
      <w:tblGrid>
        <w:gridCol w:w="3189"/>
        <w:gridCol w:w="4344"/>
      </w:tblGrid>
      <w:tr w:rsidR="00AA4054" w:rsidRPr="00421461" w:rsidTr="003D7FA6">
        <w:trPr>
          <w:trHeight w:val="481"/>
          <w:jc w:val="center"/>
        </w:trPr>
        <w:tc>
          <w:tcPr>
            <w:tcW w:w="3189" w:type="dxa"/>
            <w:tcBorders>
              <w:right w:val="single" w:sz="4" w:space="0" w:color="auto"/>
            </w:tcBorders>
          </w:tcPr>
          <w:p w:rsidR="003A1A13" w:rsidRPr="00421461" w:rsidRDefault="0087472C" w:rsidP="0087472C">
            <w:pPr>
              <w:pStyle w:val="Header"/>
              <w:tabs>
                <w:tab w:val="clear" w:pos="4153"/>
                <w:tab w:val="clear" w:pos="8306"/>
              </w:tabs>
              <w:jc w:val="right"/>
            </w:pPr>
            <w:r w:rsidRPr="00421461">
              <w:t>Enw Llawn</w:t>
            </w:r>
          </w:p>
        </w:tc>
        <w:tc>
          <w:tcPr>
            <w:tcW w:w="4344" w:type="dxa"/>
            <w:tcBorders>
              <w:top w:val="single" w:sz="4" w:space="0" w:color="auto"/>
              <w:left w:val="single" w:sz="4" w:space="0" w:color="auto"/>
              <w:bottom w:val="single" w:sz="4" w:space="0" w:color="auto"/>
              <w:right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trHeight w:val="481"/>
          <w:jc w:val="center"/>
        </w:trPr>
        <w:tc>
          <w:tcPr>
            <w:tcW w:w="3189" w:type="dxa"/>
            <w:tcBorders>
              <w:right w:val="single" w:sz="4" w:space="0" w:color="auto"/>
            </w:tcBorders>
          </w:tcPr>
          <w:p w:rsidR="003A1A13" w:rsidRPr="00421461" w:rsidRDefault="0087472C" w:rsidP="003D7FA6">
            <w:pPr>
              <w:pStyle w:val="Header"/>
              <w:tabs>
                <w:tab w:val="clear" w:pos="4153"/>
                <w:tab w:val="clear" w:pos="8306"/>
              </w:tabs>
              <w:jc w:val="right"/>
            </w:pPr>
            <w:r w:rsidRPr="00421461">
              <w:t>Rhif Gweithiwr: (os yn hysbys</w:t>
            </w:r>
            <w:r w:rsidR="003A1A13" w:rsidRPr="00421461">
              <w:t>)</w:t>
            </w:r>
          </w:p>
        </w:tc>
        <w:tc>
          <w:tcPr>
            <w:tcW w:w="4344" w:type="dxa"/>
            <w:tcBorders>
              <w:top w:val="single" w:sz="4" w:space="0" w:color="auto"/>
              <w:left w:val="single" w:sz="4" w:space="0" w:color="auto"/>
              <w:bottom w:val="single" w:sz="4" w:space="0" w:color="auto"/>
              <w:right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trHeight w:val="481"/>
          <w:jc w:val="center"/>
        </w:trPr>
        <w:tc>
          <w:tcPr>
            <w:tcW w:w="3189" w:type="dxa"/>
            <w:tcBorders>
              <w:right w:val="single" w:sz="4" w:space="0" w:color="auto"/>
            </w:tcBorders>
          </w:tcPr>
          <w:p w:rsidR="003A1A13" w:rsidRPr="00421461" w:rsidRDefault="0087472C" w:rsidP="003D7FA6">
            <w:pPr>
              <w:pStyle w:val="Header"/>
              <w:tabs>
                <w:tab w:val="clear" w:pos="4153"/>
                <w:tab w:val="clear" w:pos="8306"/>
              </w:tabs>
              <w:jc w:val="right"/>
            </w:pPr>
            <w:r w:rsidRPr="00421461">
              <w:t>Cyfeirnod Corff Cynrychiolwyr: (os yn hysbys</w:t>
            </w:r>
            <w:r w:rsidR="003A1A13" w:rsidRPr="00421461">
              <w:t>)</w:t>
            </w:r>
          </w:p>
        </w:tc>
        <w:tc>
          <w:tcPr>
            <w:tcW w:w="4344" w:type="dxa"/>
            <w:tcBorders>
              <w:top w:val="single" w:sz="4" w:space="0" w:color="auto"/>
              <w:left w:val="single" w:sz="4" w:space="0" w:color="auto"/>
              <w:bottom w:val="single" w:sz="4" w:space="0" w:color="auto"/>
              <w:right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jc w:val="center"/>
        </w:trPr>
        <w:tc>
          <w:tcPr>
            <w:tcW w:w="3189" w:type="dxa"/>
          </w:tcPr>
          <w:p w:rsidR="003A1A13" w:rsidRPr="00421461" w:rsidRDefault="003A1A13" w:rsidP="003D7FA6">
            <w:pPr>
              <w:pStyle w:val="Header"/>
              <w:tabs>
                <w:tab w:val="clear" w:pos="4153"/>
                <w:tab w:val="clear" w:pos="8306"/>
              </w:tabs>
              <w:jc w:val="right"/>
            </w:pPr>
          </w:p>
        </w:tc>
        <w:tc>
          <w:tcPr>
            <w:tcW w:w="4344" w:type="dxa"/>
            <w:tcBorders>
              <w:top w:val="single" w:sz="4" w:space="0" w:color="auto"/>
              <w:bottom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trHeight w:val="427"/>
          <w:jc w:val="center"/>
        </w:trPr>
        <w:tc>
          <w:tcPr>
            <w:tcW w:w="3189" w:type="dxa"/>
            <w:tcBorders>
              <w:right w:val="single" w:sz="4" w:space="0" w:color="auto"/>
            </w:tcBorders>
          </w:tcPr>
          <w:p w:rsidR="003A1A13" w:rsidRPr="00421461" w:rsidRDefault="0087472C" w:rsidP="0087472C">
            <w:pPr>
              <w:pStyle w:val="Header"/>
              <w:tabs>
                <w:tab w:val="clear" w:pos="4153"/>
                <w:tab w:val="clear" w:pos="8306"/>
              </w:tabs>
              <w:jc w:val="right"/>
            </w:pPr>
            <w:r w:rsidRPr="00421461">
              <w:t>Cyfeiriad</w:t>
            </w:r>
          </w:p>
        </w:tc>
        <w:tc>
          <w:tcPr>
            <w:tcW w:w="4344" w:type="dxa"/>
            <w:tcBorders>
              <w:top w:val="single" w:sz="4" w:space="0" w:color="auto"/>
              <w:left w:val="single" w:sz="4" w:space="0" w:color="auto"/>
              <w:bottom w:val="single" w:sz="4" w:space="0" w:color="auto"/>
              <w:right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trHeight w:val="436"/>
          <w:jc w:val="center"/>
        </w:trPr>
        <w:tc>
          <w:tcPr>
            <w:tcW w:w="3189" w:type="dxa"/>
            <w:tcBorders>
              <w:right w:val="single" w:sz="4" w:space="0" w:color="auto"/>
            </w:tcBorders>
          </w:tcPr>
          <w:p w:rsidR="003A1A13" w:rsidRPr="00421461" w:rsidRDefault="003A1A13" w:rsidP="003D7FA6">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trHeight w:val="436"/>
          <w:jc w:val="center"/>
        </w:trPr>
        <w:tc>
          <w:tcPr>
            <w:tcW w:w="3189" w:type="dxa"/>
            <w:tcBorders>
              <w:right w:val="single" w:sz="4" w:space="0" w:color="auto"/>
            </w:tcBorders>
          </w:tcPr>
          <w:p w:rsidR="003A1A13" w:rsidRPr="00421461" w:rsidRDefault="003A1A13" w:rsidP="003D7FA6">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trHeight w:val="436"/>
          <w:jc w:val="center"/>
        </w:trPr>
        <w:tc>
          <w:tcPr>
            <w:tcW w:w="3189" w:type="dxa"/>
            <w:tcBorders>
              <w:right w:val="single" w:sz="4" w:space="0" w:color="auto"/>
            </w:tcBorders>
          </w:tcPr>
          <w:p w:rsidR="003A1A13" w:rsidRPr="00421461" w:rsidRDefault="003A1A13" w:rsidP="003D7FA6">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trHeight w:val="436"/>
          <w:jc w:val="center"/>
        </w:trPr>
        <w:tc>
          <w:tcPr>
            <w:tcW w:w="3189" w:type="dxa"/>
            <w:tcBorders>
              <w:right w:val="single" w:sz="4" w:space="0" w:color="auto"/>
            </w:tcBorders>
          </w:tcPr>
          <w:p w:rsidR="003A1A13" w:rsidRPr="00421461" w:rsidRDefault="003A1A13" w:rsidP="003D7FA6">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jc w:val="center"/>
        </w:trPr>
        <w:tc>
          <w:tcPr>
            <w:tcW w:w="3189" w:type="dxa"/>
          </w:tcPr>
          <w:p w:rsidR="003A1A13" w:rsidRPr="00421461" w:rsidRDefault="003A1A13" w:rsidP="003D7FA6">
            <w:pPr>
              <w:pStyle w:val="Header"/>
              <w:tabs>
                <w:tab w:val="clear" w:pos="4153"/>
                <w:tab w:val="clear" w:pos="8306"/>
              </w:tabs>
              <w:jc w:val="right"/>
            </w:pPr>
          </w:p>
        </w:tc>
        <w:tc>
          <w:tcPr>
            <w:tcW w:w="4344" w:type="dxa"/>
            <w:tcBorders>
              <w:top w:val="single" w:sz="4" w:space="0" w:color="auto"/>
              <w:bottom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trHeight w:val="427"/>
          <w:jc w:val="center"/>
        </w:trPr>
        <w:tc>
          <w:tcPr>
            <w:tcW w:w="3189" w:type="dxa"/>
            <w:tcBorders>
              <w:right w:val="single" w:sz="4" w:space="0" w:color="auto"/>
            </w:tcBorders>
          </w:tcPr>
          <w:p w:rsidR="003A1A13" w:rsidRPr="00421461" w:rsidRDefault="003A1A13" w:rsidP="003D7FA6">
            <w:pPr>
              <w:pStyle w:val="Header"/>
              <w:tabs>
                <w:tab w:val="clear" w:pos="4153"/>
                <w:tab w:val="clear" w:pos="8306"/>
              </w:tabs>
              <w:jc w:val="right"/>
            </w:pPr>
            <w:r w:rsidRPr="00421461">
              <w:t>Natu</w:t>
            </w:r>
            <w:r w:rsidR="0087472C" w:rsidRPr="00421461">
              <w:t>r y salwch</w:t>
            </w:r>
          </w:p>
        </w:tc>
        <w:tc>
          <w:tcPr>
            <w:tcW w:w="4344" w:type="dxa"/>
            <w:tcBorders>
              <w:top w:val="single" w:sz="4" w:space="0" w:color="auto"/>
              <w:left w:val="single" w:sz="4" w:space="0" w:color="auto"/>
              <w:bottom w:val="single" w:sz="4" w:space="0" w:color="auto"/>
              <w:right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jc w:val="center"/>
        </w:trPr>
        <w:tc>
          <w:tcPr>
            <w:tcW w:w="3189" w:type="dxa"/>
          </w:tcPr>
          <w:p w:rsidR="003A1A13" w:rsidRPr="00421461" w:rsidRDefault="003A1A13" w:rsidP="003D7FA6">
            <w:pPr>
              <w:pStyle w:val="Header"/>
              <w:tabs>
                <w:tab w:val="clear" w:pos="4153"/>
                <w:tab w:val="clear" w:pos="8306"/>
              </w:tabs>
              <w:jc w:val="right"/>
            </w:pPr>
          </w:p>
        </w:tc>
        <w:tc>
          <w:tcPr>
            <w:tcW w:w="4344" w:type="dxa"/>
            <w:tcBorders>
              <w:top w:val="single" w:sz="4" w:space="0" w:color="auto"/>
              <w:bottom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jc w:val="center"/>
        </w:trPr>
        <w:tc>
          <w:tcPr>
            <w:tcW w:w="3189" w:type="dxa"/>
            <w:tcBorders>
              <w:right w:val="single" w:sz="4" w:space="0" w:color="auto"/>
            </w:tcBorders>
          </w:tcPr>
          <w:p w:rsidR="003A1A13" w:rsidRPr="00421461" w:rsidRDefault="0087472C" w:rsidP="003D7FA6">
            <w:pPr>
              <w:pStyle w:val="Header"/>
              <w:tabs>
                <w:tab w:val="clear" w:pos="4153"/>
                <w:tab w:val="clear" w:pos="8306"/>
              </w:tabs>
              <w:jc w:val="right"/>
            </w:pPr>
            <w:r w:rsidRPr="00421461">
              <w:t>Dyddiad y diwrnod cyntaf o absenoldeb o’r gwaith</w:t>
            </w:r>
            <w:r w:rsidR="003A1A13" w:rsidRPr="00421461">
              <w:t>:</w:t>
            </w:r>
          </w:p>
        </w:tc>
        <w:tc>
          <w:tcPr>
            <w:tcW w:w="4344" w:type="dxa"/>
            <w:tcBorders>
              <w:top w:val="single" w:sz="4" w:space="0" w:color="auto"/>
              <w:left w:val="single" w:sz="4" w:space="0" w:color="auto"/>
              <w:bottom w:val="single" w:sz="4" w:space="0" w:color="auto"/>
              <w:right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jc w:val="center"/>
        </w:trPr>
        <w:tc>
          <w:tcPr>
            <w:tcW w:w="3189" w:type="dxa"/>
          </w:tcPr>
          <w:p w:rsidR="003A1A13" w:rsidRPr="00421461" w:rsidRDefault="003A1A13" w:rsidP="003D7FA6">
            <w:pPr>
              <w:pStyle w:val="Header"/>
              <w:tabs>
                <w:tab w:val="clear" w:pos="4153"/>
                <w:tab w:val="clear" w:pos="8306"/>
              </w:tabs>
              <w:jc w:val="right"/>
            </w:pPr>
          </w:p>
        </w:tc>
        <w:tc>
          <w:tcPr>
            <w:tcW w:w="4344" w:type="dxa"/>
            <w:tcBorders>
              <w:top w:val="single" w:sz="4" w:space="0" w:color="auto"/>
              <w:bottom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jc w:val="center"/>
        </w:trPr>
        <w:tc>
          <w:tcPr>
            <w:tcW w:w="3189" w:type="dxa"/>
            <w:tcBorders>
              <w:right w:val="single" w:sz="4" w:space="0" w:color="auto"/>
            </w:tcBorders>
          </w:tcPr>
          <w:p w:rsidR="003A1A13" w:rsidRPr="00421461" w:rsidRDefault="0087472C" w:rsidP="003D7FA6">
            <w:pPr>
              <w:pStyle w:val="Header"/>
              <w:tabs>
                <w:tab w:val="clear" w:pos="4153"/>
                <w:tab w:val="clear" w:pos="8306"/>
              </w:tabs>
              <w:jc w:val="right"/>
            </w:pPr>
            <w:r w:rsidRPr="00421461">
              <w:t>Dyddiad dychwelyd disgwyliedig i’r gwaith</w:t>
            </w:r>
            <w:r w:rsidR="003A1A13" w:rsidRPr="00421461">
              <w:t>:</w:t>
            </w:r>
          </w:p>
        </w:tc>
        <w:tc>
          <w:tcPr>
            <w:tcW w:w="4344" w:type="dxa"/>
            <w:tcBorders>
              <w:top w:val="single" w:sz="4" w:space="0" w:color="auto"/>
              <w:left w:val="single" w:sz="4" w:space="0" w:color="auto"/>
              <w:bottom w:val="single" w:sz="4" w:space="0" w:color="auto"/>
              <w:right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jc w:val="center"/>
        </w:trPr>
        <w:tc>
          <w:tcPr>
            <w:tcW w:w="3189" w:type="dxa"/>
          </w:tcPr>
          <w:p w:rsidR="003A1A13" w:rsidRPr="00421461" w:rsidRDefault="003A1A13" w:rsidP="003D7FA6">
            <w:pPr>
              <w:pStyle w:val="Header"/>
              <w:tabs>
                <w:tab w:val="clear" w:pos="4153"/>
                <w:tab w:val="clear" w:pos="8306"/>
              </w:tabs>
              <w:jc w:val="right"/>
            </w:pPr>
          </w:p>
        </w:tc>
        <w:tc>
          <w:tcPr>
            <w:tcW w:w="4344" w:type="dxa"/>
          </w:tcPr>
          <w:p w:rsidR="003A1A13" w:rsidRPr="00421461" w:rsidRDefault="003A1A13" w:rsidP="003D7FA6">
            <w:pPr>
              <w:pStyle w:val="Header"/>
              <w:tabs>
                <w:tab w:val="clear" w:pos="4153"/>
                <w:tab w:val="clear" w:pos="8306"/>
              </w:tabs>
            </w:pPr>
          </w:p>
        </w:tc>
      </w:tr>
      <w:tr w:rsidR="00AA4054" w:rsidRPr="00421461" w:rsidTr="003D7FA6">
        <w:trPr>
          <w:jc w:val="center"/>
        </w:trPr>
        <w:tc>
          <w:tcPr>
            <w:tcW w:w="3189" w:type="dxa"/>
          </w:tcPr>
          <w:p w:rsidR="003A1A13" w:rsidRPr="00421461" w:rsidRDefault="003A1A13" w:rsidP="003D7FA6">
            <w:pPr>
              <w:pStyle w:val="Header"/>
              <w:tabs>
                <w:tab w:val="clear" w:pos="4153"/>
                <w:tab w:val="clear" w:pos="8306"/>
              </w:tabs>
              <w:jc w:val="right"/>
            </w:pPr>
          </w:p>
        </w:tc>
        <w:tc>
          <w:tcPr>
            <w:tcW w:w="4344" w:type="dxa"/>
          </w:tcPr>
          <w:p w:rsidR="003A1A13" w:rsidRPr="00421461" w:rsidRDefault="003A1A13" w:rsidP="003D7FA6">
            <w:pPr>
              <w:pStyle w:val="Header"/>
              <w:tabs>
                <w:tab w:val="clear" w:pos="4153"/>
                <w:tab w:val="clear" w:pos="8306"/>
              </w:tabs>
            </w:pPr>
          </w:p>
        </w:tc>
      </w:tr>
      <w:tr w:rsidR="00AA4054" w:rsidRPr="00421461" w:rsidTr="003D7FA6">
        <w:trPr>
          <w:jc w:val="center"/>
        </w:trPr>
        <w:tc>
          <w:tcPr>
            <w:tcW w:w="3189" w:type="dxa"/>
          </w:tcPr>
          <w:p w:rsidR="003A1A13" w:rsidRPr="00421461" w:rsidRDefault="0087472C" w:rsidP="003D7FA6">
            <w:pPr>
              <w:pStyle w:val="Header"/>
              <w:tabs>
                <w:tab w:val="clear" w:pos="4153"/>
                <w:tab w:val="clear" w:pos="8306"/>
              </w:tabs>
              <w:jc w:val="right"/>
            </w:pPr>
            <w:r w:rsidRPr="00421461">
              <w:t>Llofnod</w:t>
            </w:r>
          </w:p>
        </w:tc>
        <w:tc>
          <w:tcPr>
            <w:tcW w:w="4344" w:type="dxa"/>
            <w:tcBorders>
              <w:bottom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jc w:val="center"/>
        </w:trPr>
        <w:tc>
          <w:tcPr>
            <w:tcW w:w="3189" w:type="dxa"/>
          </w:tcPr>
          <w:p w:rsidR="003A1A13" w:rsidRPr="00421461" w:rsidRDefault="003A1A13" w:rsidP="003D7FA6">
            <w:pPr>
              <w:pStyle w:val="Header"/>
              <w:tabs>
                <w:tab w:val="clear" w:pos="4153"/>
                <w:tab w:val="clear" w:pos="8306"/>
              </w:tabs>
              <w:jc w:val="right"/>
            </w:pPr>
          </w:p>
        </w:tc>
        <w:tc>
          <w:tcPr>
            <w:tcW w:w="4344" w:type="dxa"/>
            <w:tcBorders>
              <w:top w:val="single" w:sz="4" w:space="0" w:color="auto"/>
            </w:tcBorders>
          </w:tcPr>
          <w:p w:rsidR="003A1A13" w:rsidRPr="00421461" w:rsidRDefault="003A1A13" w:rsidP="003D7FA6">
            <w:pPr>
              <w:pStyle w:val="Header"/>
              <w:tabs>
                <w:tab w:val="clear" w:pos="4153"/>
                <w:tab w:val="clear" w:pos="8306"/>
              </w:tabs>
            </w:pPr>
          </w:p>
        </w:tc>
      </w:tr>
      <w:tr w:rsidR="00AA4054" w:rsidRPr="00421461" w:rsidTr="003D7FA6">
        <w:trPr>
          <w:jc w:val="center"/>
        </w:trPr>
        <w:tc>
          <w:tcPr>
            <w:tcW w:w="3189" w:type="dxa"/>
          </w:tcPr>
          <w:p w:rsidR="003A1A13" w:rsidRPr="00421461" w:rsidRDefault="003A1A13" w:rsidP="003D7FA6">
            <w:pPr>
              <w:pStyle w:val="Header"/>
              <w:tabs>
                <w:tab w:val="clear" w:pos="4153"/>
                <w:tab w:val="clear" w:pos="8306"/>
              </w:tabs>
              <w:jc w:val="right"/>
            </w:pPr>
            <w:r w:rsidRPr="00421461">
              <w:t>D</w:t>
            </w:r>
            <w:r w:rsidR="0087472C" w:rsidRPr="00421461">
              <w:t>yddiad</w:t>
            </w:r>
          </w:p>
        </w:tc>
        <w:tc>
          <w:tcPr>
            <w:tcW w:w="4344" w:type="dxa"/>
            <w:tcBorders>
              <w:bottom w:val="single" w:sz="4" w:space="0" w:color="auto"/>
            </w:tcBorders>
          </w:tcPr>
          <w:p w:rsidR="003A1A13" w:rsidRPr="00421461" w:rsidRDefault="003A1A13" w:rsidP="003D7FA6">
            <w:pPr>
              <w:pStyle w:val="Header"/>
              <w:tabs>
                <w:tab w:val="clear" w:pos="4153"/>
                <w:tab w:val="clear" w:pos="8306"/>
              </w:tabs>
            </w:pPr>
          </w:p>
        </w:tc>
      </w:tr>
    </w:tbl>
    <w:p w:rsidR="003A1A13" w:rsidRPr="00421461" w:rsidRDefault="003A1A13" w:rsidP="003A1A13">
      <w:pPr>
        <w:pStyle w:val="Header"/>
        <w:tabs>
          <w:tab w:val="clear" w:pos="4153"/>
          <w:tab w:val="clear" w:pos="8306"/>
        </w:tabs>
      </w:pPr>
    </w:p>
    <w:p w:rsidR="003A1A13" w:rsidRPr="00421461" w:rsidRDefault="0087472C" w:rsidP="003A1A13">
      <w:pPr>
        <w:pStyle w:val="Header"/>
        <w:tabs>
          <w:tab w:val="clear" w:pos="4153"/>
          <w:tab w:val="clear" w:pos="8306"/>
        </w:tabs>
      </w:pPr>
      <w:r w:rsidRPr="00421461">
        <w:t>Os oes gennych chi unrhyw gwestiynau, ffoniwch yr Adran Gyflogau ar</w:t>
      </w:r>
      <w:r w:rsidR="003A1A13" w:rsidRPr="00421461">
        <w:t xml:space="preserve"> 029 2034 8225.</w:t>
      </w:r>
    </w:p>
    <w:p w:rsidR="003A1A13" w:rsidRPr="00421461" w:rsidRDefault="003A1A13" w:rsidP="003A1A13">
      <w:pPr>
        <w:rPr>
          <w:rFonts w:ascii="Gill Sans MT" w:hAnsi="Gill Sans MT"/>
        </w:rPr>
      </w:pPr>
    </w:p>
    <w:p w:rsidR="0087472C" w:rsidRPr="00421461" w:rsidRDefault="0087472C" w:rsidP="003A1A13">
      <w:pPr>
        <w:pStyle w:val="Header"/>
        <w:tabs>
          <w:tab w:val="clear" w:pos="4153"/>
          <w:tab w:val="clear" w:pos="8306"/>
          <w:tab w:val="left" w:pos="360"/>
        </w:tabs>
      </w:pPr>
      <w:r w:rsidRPr="00421461">
        <w:t>Dychwelwch i’r</w:t>
      </w:r>
      <w:r w:rsidR="003A1A13" w:rsidRPr="00421461">
        <w:t>:</w:t>
      </w:r>
      <w:r w:rsidR="003A1A13" w:rsidRPr="00421461">
        <w:tab/>
      </w:r>
      <w:r w:rsidRPr="00421461">
        <w:t xml:space="preserve">Adran Gyflogau, Corff Cynrychiolwyr yr Eglwys yng Nghymru, 2 Sgwâr </w:t>
      </w:r>
    </w:p>
    <w:p w:rsidR="003A1A13" w:rsidRPr="00421461" w:rsidRDefault="0087472C" w:rsidP="003A1A13">
      <w:pPr>
        <w:pStyle w:val="Header"/>
        <w:tabs>
          <w:tab w:val="clear" w:pos="4153"/>
          <w:tab w:val="clear" w:pos="8306"/>
          <w:tab w:val="left" w:pos="360"/>
        </w:tabs>
      </w:pPr>
      <w:r w:rsidRPr="00421461">
        <w:tab/>
      </w:r>
      <w:r w:rsidRPr="00421461">
        <w:tab/>
      </w:r>
      <w:r w:rsidRPr="00421461">
        <w:tab/>
      </w:r>
      <w:r w:rsidRPr="00421461">
        <w:tab/>
        <w:t>Callaghan, Caerdydd</w:t>
      </w:r>
      <w:r w:rsidR="003A1A13" w:rsidRPr="00421461">
        <w:t xml:space="preserve"> CF10 5BT</w:t>
      </w:r>
    </w:p>
    <w:p w:rsidR="003A1A13" w:rsidRPr="00421461" w:rsidRDefault="003A1A13" w:rsidP="003A1A13">
      <w:pPr>
        <w:tabs>
          <w:tab w:val="left" w:pos="360"/>
        </w:tabs>
        <w:rPr>
          <w:rFonts w:ascii="Gill Sans MT" w:hAnsi="Gill Sans MT"/>
        </w:rPr>
      </w:pPr>
    </w:p>
    <w:p w:rsidR="003A1A13" w:rsidRPr="00421461" w:rsidRDefault="003A1A13" w:rsidP="003A1A13">
      <w:pPr>
        <w:tabs>
          <w:tab w:val="left" w:pos="360"/>
        </w:tabs>
        <w:rPr>
          <w:rFonts w:ascii="Gill Sans MT" w:hAnsi="Gill Sans MT"/>
        </w:rPr>
      </w:pPr>
    </w:p>
    <w:p w:rsidR="003A1A13" w:rsidRPr="00421461" w:rsidRDefault="00F4248B" w:rsidP="003A1A13">
      <w:pPr>
        <w:tabs>
          <w:tab w:val="left" w:pos="360"/>
        </w:tabs>
        <w:rPr>
          <w:rFonts w:ascii="Gill Sans MT" w:hAnsi="Gill Sans MT"/>
          <w:szCs w:val="24"/>
        </w:rPr>
      </w:pPr>
      <w:bookmarkStart w:id="1" w:name="_Hlk517945776"/>
      <w:r w:rsidRPr="00421461">
        <w:rPr>
          <w:rFonts w:ascii="Gill Sans MT" w:hAnsi="Gill Sans MT"/>
          <w:szCs w:val="24"/>
        </w:rPr>
        <w:t xml:space="preserve">Mae Corff Cynrychiolwyr yr Eglwys yng Nghymru’n ystyried Diogelu Data o ddifrif. Mae gwybodaeth am sut rydym yn cadw’ch data a’i brosesu yn: </w:t>
      </w:r>
      <w:hyperlink r:id="rId8" w:history="1">
        <w:r w:rsidRPr="00421461">
          <w:rPr>
            <w:rStyle w:val="Hyperlink"/>
            <w:rFonts w:ascii="Gill Sans MT" w:hAnsi="Gill Sans MT"/>
            <w:szCs w:val="24"/>
          </w:rPr>
          <w:t>https://www.churchinwales.org.uk/privacy-notice</w:t>
        </w:r>
      </w:hyperlink>
      <w:r w:rsidRPr="00421461">
        <w:rPr>
          <w:rFonts w:ascii="Gill Sans MT" w:hAnsi="Gill Sans MT"/>
          <w:szCs w:val="24"/>
        </w:rPr>
        <w:t xml:space="preserve"> </w:t>
      </w:r>
      <w:r w:rsidR="003A1A13" w:rsidRPr="00421461">
        <w:rPr>
          <w:rFonts w:ascii="Gill Sans MT" w:hAnsi="Gill Sans MT"/>
          <w:szCs w:val="24"/>
        </w:rPr>
        <w:t xml:space="preserve">. </w:t>
      </w:r>
      <w:r w:rsidRPr="00421461">
        <w:rPr>
          <w:rFonts w:ascii="Gill Sans MT" w:hAnsi="Gill Sans MT"/>
          <w:szCs w:val="24"/>
        </w:rPr>
        <w:t>Os oes gennych chi unrhyw ymholiadau neu am gael gwybodaeth ychwanegol cysylltwch â’r adran gyfreithiol legal@churchinwales.org.uk neu drwy ffoniwch 02920348200</w:t>
      </w:r>
      <w:r w:rsidR="003A1A13" w:rsidRPr="00421461">
        <w:rPr>
          <w:rFonts w:ascii="Gill Sans MT" w:hAnsi="Gill Sans MT"/>
          <w:szCs w:val="24"/>
        </w:rPr>
        <w:t>.</w:t>
      </w:r>
    </w:p>
    <w:p w:rsidR="0074639E" w:rsidRPr="00421461" w:rsidRDefault="0074639E">
      <w:pPr>
        <w:jc w:val="both"/>
        <w:rPr>
          <w:rStyle w:val="Normal1"/>
          <w:rFonts w:ascii="Gill Sans MT" w:hAnsi="Gill Sans MT"/>
          <w:b/>
          <w:szCs w:val="24"/>
        </w:rPr>
      </w:pPr>
    </w:p>
    <w:bookmarkEnd w:id="1"/>
    <w:p w:rsidR="00F25300" w:rsidRPr="00421461" w:rsidRDefault="003A1A13">
      <w:pPr>
        <w:jc w:val="both"/>
        <w:rPr>
          <w:rStyle w:val="Normal1"/>
          <w:rFonts w:ascii="Gill Sans MT" w:hAnsi="Gill Sans MT"/>
          <w:szCs w:val="24"/>
        </w:rPr>
      </w:pPr>
      <w:r w:rsidRPr="00421461">
        <w:rPr>
          <w:rStyle w:val="Normal1"/>
          <w:rFonts w:ascii="Gill Sans MT" w:hAnsi="Gill Sans MT"/>
          <w:b/>
          <w:szCs w:val="24"/>
        </w:rPr>
        <w:br w:type="page"/>
      </w:r>
      <w:r w:rsidR="00F25300" w:rsidRPr="00421461">
        <w:rPr>
          <w:rStyle w:val="Normal1"/>
          <w:rFonts w:ascii="Gill Sans MT" w:hAnsi="Gill Sans MT"/>
          <w:b/>
          <w:szCs w:val="24"/>
        </w:rPr>
        <w:lastRenderedPageBreak/>
        <w:t>C</w:t>
      </w:r>
      <w:r w:rsidR="00F4248B" w:rsidRPr="00421461">
        <w:rPr>
          <w:rStyle w:val="Normal1"/>
          <w:rFonts w:ascii="Gill Sans MT" w:hAnsi="Gill Sans MT"/>
          <w:b/>
          <w:szCs w:val="24"/>
        </w:rPr>
        <w:t>YFRINACHO</w:t>
      </w:r>
      <w:r w:rsidR="00F25300" w:rsidRPr="00421461">
        <w:rPr>
          <w:rStyle w:val="Normal1"/>
          <w:rFonts w:ascii="Gill Sans MT" w:hAnsi="Gill Sans MT"/>
          <w:b/>
          <w:szCs w:val="24"/>
        </w:rPr>
        <w:t>L</w:t>
      </w:r>
      <w:r w:rsidR="00F25300" w:rsidRPr="00421461">
        <w:rPr>
          <w:rStyle w:val="Normal1"/>
          <w:rFonts w:ascii="Gill Sans MT" w:hAnsi="Gill Sans MT"/>
          <w:szCs w:val="24"/>
        </w:rPr>
        <w:tab/>
      </w:r>
      <w:r w:rsidR="00F25300" w:rsidRPr="00421461">
        <w:rPr>
          <w:rStyle w:val="Normal1"/>
          <w:rFonts w:ascii="Gill Sans MT" w:hAnsi="Gill Sans MT"/>
          <w:szCs w:val="24"/>
        </w:rPr>
        <w:tab/>
      </w:r>
      <w:r w:rsidR="00F25300" w:rsidRPr="00421461">
        <w:rPr>
          <w:rStyle w:val="Normal1"/>
          <w:rFonts w:ascii="Gill Sans MT" w:hAnsi="Gill Sans MT"/>
          <w:szCs w:val="24"/>
        </w:rPr>
        <w:tab/>
      </w:r>
      <w:r w:rsidR="00F25300" w:rsidRPr="00421461">
        <w:rPr>
          <w:rStyle w:val="Normal1"/>
          <w:rFonts w:ascii="Gill Sans MT" w:hAnsi="Gill Sans MT"/>
          <w:szCs w:val="24"/>
        </w:rPr>
        <w:tab/>
      </w:r>
      <w:r w:rsidR="00F25300" w:rsidRPr="00421461">
        <w:rPr>
          <w:rStyle w:val="Normal1"/>
          <w:rFonts w:ascii="Gill Sans MT" w:hAnsi="Gill Sans MT"/>
          <w:szCs w:val="24"/>
        </w:rPr>
        <w:tab/>
      </w:r>
      <w:r w:rsidR="00F25300" w:rsidRPr="00421461">
        <w:rPr>
          <w:rStyle w:val="Normal1"/>
          <w:rFonts w:ascii="Gill Sans MT" w:hAnsi="Gill Sans MT"/>
          <w:szCs w:val="24"/>
        </w:rPr>
        <w:tab/>
      </w:r>
      <w:r w:rsidR="00F25300" w:rsidRPr="00421461">
        <w:rPr>
          <w:rStyle w:val="Normal1"/>
          <w:rFonts w:ascii="Gill Sans MT" w:hAnsi="Gill Sans MT"/>
          <w:szCs w:val="24"/>
        </w:rPr>
        <w:tab/>
      </w:r>
      <w:r w:rsidR="00F25300" w:rsidRPr="00421461">
        <w:rPr>
          <w:rStyle w:val="Normal1"/>
          <w:rFonts w:ascii="Gill Sans MT" w:hAnsi="Gill Sans MT"/>
          <w:szCs w:val="24"/>
        </w:rPr>
        <w:tab/>
        <w:t xml:space="preserve">       </w:t>
      </w:r>
      <w:r w:rsidR="00F25300" w:rsidRPr="00421461">
        <w:rPr>
          <w:rStyle w:val="Normal1"/>
          <w:rFonts w:ascii="Gill Sans MT" w:hAnsi="Gill Sans MT"/>
          <w:caps/>
          <w:szCs w:val="24"/>
        </w:rPr>
        <w:t>A</w:t>
      </w:r>
      <w:r w:rsidR="00F4248B" w:rsidRPr="00421461">
        <w:rPr>
          <w:rStyle w:val="Normal1"/>
          <w:rFonts w:ascii="Gill Sans MT" w:hAnsi="Gill Sans MT"/>
          <w:caps/>
          <w:szCs w:val="24"/>
        </w:rPr>
        <w:t>TODIAD</w:t>
      </w:r>
      <w:r w:rsidR="00F25300" w:rsidRPr="00421461">
        <w:rPr>
          <w:rStyle w:val="Normal1"/>
          <w:rFonts w:ascii="Gill Sans MT" w:hAnsi="Gill Sans MT"/>
          <w:szCs w:val="24"/>
        </w:rPr>
        <w:t xml:space="preserve"> 3</w:t>
      </w:r>
    </w:p>
    <w:p w:rsidR="00F25300" w:rsidRPr="00421461" w:rsidRDefault="00F25300">
      <w:pPr>
        <w:jc w:val="both"/>
        <w:rPr>
          <w:rStyle w:val="Normal1"/>
          <w:rFonts w:ascii="Gill Sans MT" w:hAnsi="Gill Sans MT"/>
          <w:szCs w:val="24"/>
        </w:rPr>
      </w:pPr>
    </w:p>
    <w:p w:rsidR="00F25300" w:rsidRPr="00421461" w:rsidRDefault="00F4248B">
      <w:pPr>
        <w:jc w:val="center"/>
        <w:rPr>
          <w:rStyle w:val="Normal1"/>
          <w:rFonts w:ascii="Gill Sans MT" w:hAnsi="Gill Sans MT"/>
          <w:b/>
          <w:szCs w:val="24"/>
        </w:rPr>
      </w:pPr>
      <w:r w:rsidRPr="00421461">
        <w:rPr>
          <w:rStyle w:val="Normal1"/>
          <w:rFonts w:ascii="Gill Sans MT" w:hAnsi="Gill Sans MT"/>
          <w:b/>
          <w:szCs w:val="24"/>
        </w:rPr>
        <w:t>Rheoli Absenoldeb ac Analluogrwydd Clerigion</w:t>
      </w:r>
    </w:p>
    <w:p w:rsidR="00F25300" w:rsidRPr="00421461" w:rsidRDefault="00F25300">
      <w:pPr>
        <w:jc w:val="both"/>
        <w:rPr>
          <w:rStyle w:val="Normal1"/>
          <w:rFonts w:ascii="Gill Sans MT" w:hAnsi="Gill Sans MT"/>
          <w:szCs w:val="24"/>
        </w:rPr>
      </w:pPr>
    </w:p>
    <w:p w:rsidR="00F25300" w:rsidRPr="00421461" w:rsidRDefault="00F4248B">
      <w:pPr>
        <w:jc w:val="center"/>
        <w:rPr>
          <w:rStyle w:val="Normal1"/>
          <w:rFonts w:ascii="Gill Sans MT" w:hAnsi="Gill Sans MT"/>
          <w:b/>
          <w:szCs w:val="24"/>
        </w:rPr>
      </w:pPr>
      <w:r w:rsidRPr="00421461">
        <w:rPr>
          <w:rStyle w:val="Normal1"/>
          <w:rFonts w:ascii="Gill Sans MT" w:hAnsi="Gill Sans MT"/>
          <w:b/>
          <w:caps/>
          <w:szCs w:val="24"/>
        </w:rPr>
        <w:t>HYSBYSIAD O ABSENOLDEB AR ÔL 7 DIWRNOD</w:t>
      </w:r>
    </w:p>
    <w:p w:rsidR="00F25300" w:rsidRPr="00421461" w:rsidRDefault="00F25300">
      <w:pPr>
        <w:jc w:val="both"/>
        <w:rPr>
          <w:rStyle w:val="Normal1"/>
          <w:rFonts w:ascii="Gill Sans MT" w:hAnsi="Gill Sans MT"/>
          <w:szCs w:val="24"/>
        </w:rPr>
      </w:pPr>
    </w:p>
    <w:tbl>
      <w:tblPr>
        <w:tblStyle w:val="TableGrid"/>
        <w:tblW w:w="0" w:type="auto"/>
        <w:tblLook w:val="04A0" w:firstRow="1" w:lastRow="0" w:firstColumn="1" w:lastColumn="0" w:noHBand="0" w:noVBand="1"/>
      </w:tblPr>
      <w:tblGrid>
        <w:gridCol w:w="2518"/>
        <w:gridCol w:w="7189"/>
      </w:tblGrid>
      <w:tr w:rsidR="00AA4054" w:rsidRPr="00421461" w:rsidTr="003D7FA6">
        <w:tc>
          <w:tcPr>
            <w:tcW w:w="2518" w:type="dxa"/>
          </w:tcPr>
          <w:p w:rsidR="00353D99" w:rsidRPr="00421461" w:rsidRDefault="0083062D" w:rsidP="003D7FA6">
            <w:pPr>
              <w:jc w:val="center"/>
              <w:rPr>
                <w:rStyle w:val="Normal1"/>
                <w:rFonts w:ascii="Gill Sans MT" w:hAnsi="Gill Sans MT"/>
                <w:szCs w:val="24"/>
              </w:rPr>
            </w:pPr>
            <w:r w:rsidRPr="00421461">
              <w:rPr>
                <w:rFonts w:ascii="Gill Sans MT" w:hAnsi="Gill Sans MT" w:cs="Gill Sans MT"/>
                <w:szCs w:val="24"/>
                <w:lang w:val="cy-GB" w:eastAsia="en-GB"/>
              </w:rPr>
              <w:t>Archddiaconiaeth</w:t>
            </w:r>
          </w:p>
          <w:p w:rsidR="00353D99" w:rsidRPr="00421461" w:rsidRDefault="00353D99" w:rsidP="003D7FA6">
            <w:pPr>
              <w:jc w:val="center"/>
              <w:rPr>
                <w:rStyle w:val="Normal1"/>
                <w:rFonts w:ascii="Gill Sans MT" w:hAnsi="Gill Sans MT"/>
                <w:szCs w:val="24"/>
              </w:rPr>
            </w:pPr>
          </w:p>
        </w:tc>
        <w:tc>
          <w:tcPr>
            <w:tcW w:w="7189" w:type="dxa"/>
          </w:tcPr>
          <w:p w:rsidR="00353D99" w:rsidRPr="00421461" w:rsidRDefault="00353D99" w:rsidP="003D7FA6">
            <w:pPr>
              <w:rPr>
                <w:rStyle w:val="Normal1"/>
                <w:rFonts w:ascii="Gill Sans MT" w:hAnsi="Gill Sans MT"/>
                <w:szCs w:val="24"/>
              </w:rPr>
            </w:pPr>
          </w:p>
        </w:tc>
      </w:tr>
      <w:tr w:rsidR="00F4248B" w:rsidRPr="00421461" w:rsidTr="003D7FA6">
        <w:tc>
          <w:tcPr>
            <w:tcW w:w="2518" w:type="dxa"/>
          </w:tcPr>
          <w:p w:rsidR="00F4248B" w:rsidRPr="00421461" w:rsidRDefault="00F4248B" w:rsidP="00C423A3">
            <w:pPr>
              <w:jc w:val="center"/>
              <w:rPr>
                <w:rStyle w:val="Normal1"/>
                <w:rFonts w:ascii="Gill Sans MT" w:hAnsi="Gill Sans MT"/>
                <w:szCs w:val="24"/>
              </w:rPr>
            </w:pPr>
            <w:r w:rsidRPr="00421461">
              <w:rPr>
                <w:rStyle w:val="Normal1"/>
                <w:rFonts w:ascii="Gill Sans MT" w:hAnsi="Gill Sans MT"/>
                <w:szCs w:val="24"/>
              </w:rPr>
              <w:t>Neges wedi’i derbyn gan</w:t>
            </w:r>
          </w:p>
        </w:tc>
        <w:tc>
          <w:tcPr>
            <w:tcW w:w="7189" w:type="dxa"/>
          </w:tcPr>
          <w:p w:rsidR="00F4248B" w:rsidRPr="00421461" w:rsidRDefault="00F4248B" w:rsidP="003D7FA6">
            <w:pPr>
              <w:rPr>
                <w:rStyle w:val="Normal1"/>
                <w:rFonts w:ascii="Gill Sans MT" w:hAnsi="Gill Sans MT"/>
                <w:szCs w:val="24"/>
              </w:rPr>
            </w:pPr>
          </w:p>
        </w:tc>
      </w:tr>
      <w:tr w:rsidR="00F4248B" w:rsidRPr="00421461" w:rsidTr="003D7FA6">
        <w:tc>
          <w:tcPr>
            <w:tcW w:w="2518" w:type="dxa"/>
          </w:tcPr>
          <w:p w:rsidR="00F4248B" w:rsidRPr="00421461" w:rsidRDefault="00F4248B" w:rsidP="00F4248B">
            <w:pPr>
              <w:jc w:val="center"/>
              <w:rPr>
                <w:rStyle w:val="Normal1"/>
                <w:rFonts w:ascii="Gill Sans MT" w:hAnsi="Gill Sans MT"/>
                <w:szCs w:val="24"/>
              </w:rPr>
            </w:pPr>
            <w:r w:rsidRPr="00421461">
              <w:rPr>
                <w:rStyle w:val="Normal1"/>
                <w:rFonts w:ascii="Gill Sans MT" w:hAnsi="Gill Sans MT"/>
                <w:szCs w:val="24"/>
              </w:rPr>
              <w:t>Dyddiad ac amser</w:t>
            </w:r>
          </w:p>
          <w:p w:rsidR="00F4248B" w:rsidRPr="00421461" w:rsidRDefault="00F4248B" w:rsidP="00F4248B">
            <w:pPr>
              <w:jc w:val="center"/>
              <w:rPr>
                <w:rStyle w:val="Normal1"/>
                <w:rFonts w:ascii="Gill Sans MT" w:hAnsi="Gill Sans MT"/>
                <w:szCs w:val="24"/>
              </w:rPr>
            </w:pPr>
          </w:p>
        </w:tc>
        <w:tc>
          <w:tcPr>
            <w:tcW w:w="7189" w:type="dxa"/>
          </w:tcPr>
          <w:p w:rsidR="00F4248B" w:rsidRPr="00421461" w:rsidRDefault="00F4248B" w:rsidP="003D7FA6">
            <w:pPr>
              <w:rPr>
                <w:rStyle w:val="Normal1"/>
                <w:rFonts w:ascii="Gill Sans MT" w:hAnsi="Gill Sans MT"/>
                <w:szCs w:val="24"/>
              </w:rPr>
            </w:pPr>
          </w:p>
        </w:tc>
      </w:tr>
      <w:tr w:rsidR="00F4248B" w:rsidRPr="00421461" w:rsidTr="003D7FA6">
        <w:tc>
          <w:tcPr>
            <w:tcW w:w="2518" w:type="dxa"/>
          </w:tcPr>
          <w:p w:rsidR="00F4248B" w:rsidRPr="00421461" w:rsidRDefault="00F4248B" w:rsidP="00C423A3">
            <w:pPr>
              <w:jc w:val="center"/>
              <w:rPr>
                <w:rStyle w:val="Normal1"/>
                <w:rFonts w:ascii="Gill Sans MT" w:hAnsi="Gill Sans MT"/>
                <w:szCs w:val="24"/>
              </w:rPr>
            </w:pPr>
            <w:r w:rsidRPr="00421461">
              <w:rPr>
                <w:rStyle w:val="Normal1"/>
                <w:rFonts w:ascii="Gill Sans MT" w:hAnsi="Gill Sans MT"/>
                <w:szCs w:val="24"/>
              </w:rPr>
              <w:t>Enw’r sawl sy’n absennol</w:t>
            </w:r>
          </w:p>
        </w:tc>
        <w:tc>
          <w:tcPr>
            <w:tcW w:w="7189" w:type="dxa"/>
          </w:tcPr>
          <w:p w:rsidR="00F4248B" w:rsidRPr="00421461" w:rsidRDefault="00F4248B" w:rsidP="003D7FA6">
            <w:pPr>
              <w:rPr>
                <w:rStyle w:val="Normal1"/>
                <w:rFonts w:ascii="Gill Sans MT" w:hAnsi="Gill Sans MT"/>
                <w:szCs w:val="24"/>
              </w:rPr>
            </w:pPr>
          </w:p>
        </w:tc>
      </w:tr>
      <w:tr w:rsidR="00F4248B" w:rsidRPr="00421461" w:rsidTr="003D7FA6">
        <w:tc>
          <w:tcPr>
            <w:tcW w:w="2518" w:type="dxa"/>
          </w:tcPr>
          <w:p w:rsidR="00F4248B" w:rsidRPr="00421461" w:rsidRDefault="00C423A3" w:rsidP="00F4248B">
            <w:pPr>
              <w:jc w:val="center"/>
              <w:rPr>
                <w:rStyle w:val="Normal1"/>
                <w:rFonts w:ascii="Gill Sans MT" w:hAnsi="Gill Sans MT"/>
                <w:szCs w:val="24"/>
              </w:rPr>
            </w:pPr>
            <w:r w:rsidRPr="00421461">
              <w:rPr>
                <w:rStyle w:val="Normal1"/>
                <w:rFonts w:ascii="Gill Sans MT" w:hAnsi="Gill Sans MT"/>
                <w:szCs w:val="24"/>
              </w:rPr>
              <w:t>Plwyf</w:t>
            </w:r>
          </w:p>
          <w:p w:rsidR="00F4248B" w:rsidRPr="00421461" w:rsidRDefault="00F4248B" w:rsidP="00F4248B">
            <w:pPr>
              <w:jc w:val="center"/>
              <w:rPr>
                <w:rStyle w:val="Normal1"/>
                <w:rFonts w:ascii="Gill Sans MT" w:hAnsi="Gill Sans MT"/>
                <w:szCs w:val="24"/>
              </w:rPr>
            </w:pPr>
          </w:p>
        </w:tc>
        <w:tc>
          <w:tcPr>
            <w:tcW w:w="7189" w:type="dxa"/>
          </w:tcPr>
          <w:p w:rsidR="00F4248B" w:rsidRPr="00421461" w:rsidRDefault="00F4248B" w:rsidP="003D7FA6">
            <w:pPr>
              <w:rPr>
                <w:rStyle w:val="Normal1"/>
                <w:rFonts w:ascii="Gill Sans MT" w:hAnsi="Gill Sans MT"/>
                <w:szCs w:val="24"/>
              </w:rPr>
            </w:pPr>
          </w:p>
        </w:tc>
      </w:tr>
    </w:tbl>
    <w:p w:rsidR="00F25300" w:rsidRPr="00421461" w:rsidRDefault="00F25300">
      <w:pPr>
        <w:jc w:val="both"/>
        <w:rPr>
          <w:rStyle w:val="Normal1"/>
          <w:rFonts w:ascii="Gill Sans MT" w:hAnsi="Gill Sans MT"/>
          <w:szCs w:val="24"/>
        </w:rPr>
      </w:pPr>
    </w:p>
    <w:p w:rsidR="00236EB3" w:rsidRPr="00421461" w:rsidRDefault="00236EB3">
      <w:pPr>
        <w:jc w:val="both"/>
        <w:rPr>
          <w:rStyle w:val="Normal1"/>
          <w:rFonts w:ascii="Gill Sans MT" w:hAnsi="Gill Sans MT"/>
          <w:szCs w:val="24"/>
        </w:rPr>
      </w:pPr>
    </w:p>
    <w:tbl>
      <w:tblPr>
        <w:tblStyle w:val="TableGrid"/>
        <w:tblW w:w="9747" w:type="dxa"/>
        <w:tblLayout w:type="fixed"/>
        <w:tblLook w:val="04A0" w:firstRow="1" w:lastRow="0" w:firstColumn="1" w:lastColumn="0" w:noHBand="0" w:noVBand="1"/>
      </w:tblPr>
      <w:tblGrid>
        <w:gridCol w:w="2518"/>
        <w:gridCol w:w="7229"/>
      </w:tblGrid>
      <w:tr w:rsidR="00C423A3" w:rsidRPr="00421461" w:rsidTr="00C423A3">
        <w:tc>
          <w:tcPr>
            <w:tcW w:w="2518" w:type="dxa"/>
          </w:tcPr>
          <w:p w:rsidR="00C423A3" w:rsidRPr="00421461" w:rsidRDefault="00C423A3" w:rsidP="00C423A3">
            <w:pPr>
              <w:jc w:val="center"/>
              <w:rPr>
                <w:rStyle w:val="Normal1"/>
                <w:rFonts w:ascii="Gill Sans MT" w:hAnsi="Gill Sans MT"/>
                <w:szCs w:val="24"/>
              </w:rPr>
            </w:pPr>
            <w:r w:rsidRPr="00421461">
              <w:rPr>
                <w:rStyle w:val="Normal1"/>
                <w:rFonts w:ascii="Gill Sans MT" w:hAnsi="Gill Sans MT"/>
                <w:szCs w:val="24"/>
              </w:rPr>
              <w:t xml:space="preserve">Rheswm am yr absenoldeb </w:t>
            </w:r>
          </w:p>
          <w:p w:rsidR="00C423A3" w:rsidRPr="00421461" w:rsidRDefault="00C423A3" w:rsidP="00C423A3">
            <w:pPr>
              <w:jc w:val="center"/>
              <w:rPr>
                <w:rStyle w:val="Normal1"/>
                <w:rFonts w:ascii="Gill Sans MT" w:hAnsi="Gill Sans MT"/>
                <w:szCs w:val="24"/>
              </w:rPr>
            </w:pPr>
            <w:r w:rsidRPr="00421461">
              <w:rPr>
                <w:rStyle w:val="Normal1"/>
                <w:rFonts w:ascii="Gill Sans MT" w:hAnsi="Gill Sans MT"/>
                <w:i/>
                <w:szCs w:val="24"/>
              </w:rPr>
              <w:t>(byddwch yn fanwl)</w:t>
            </w:r>
          </w:p>
          <w:p w:rsidR="00C423A3" w:rsidRPr="00421461" w:rsidRDefault="00C423A3" w:rsidP="00C423A3">
            <w:pPr>
              <w:jc w:val="center"/>
              <w:rPr>
                <w:rStyle w:val="Normal1"/>
                <w:rFonts w:ascii="Gill Sans MT" w:hAnsi="Gill Sans MT"/>
                <w:szCs w:val="24"/>
              </w:rPr>
            </w:pPr>
          </w:p>
          <w:p w:rsidR="00C423A3" w:rsidRPr="00421461" w:rsidRDefault="00C423A3" w:rsidP="00C423A3">
            <w:pPr>
              <w:jc w:val="center"/>
              <w:rPr>
                <w:rStyle w:val="Normal1"/>
                <w:rFonts w:ascii="Gill Sans MT" w:hAnsi="Gill Sans MT"/>
                <w:szCs w:val="24"/>
              </w:rPr>
            </w:pPr>
          </w:p>
          <w:p w:rsidR="00C423A3" w:rsidRPr="00421461" w:rsidRDefault="00C423A3" w:rsidP="00C423A3">
            <w:pPr>
              <w:jc w:val="center"/>
              <w:rPr>
                <w:rStyle w:val="Normal1"/>
                <w:rFonts w:ascii="Gill Sans MT" w:hAnsi="Gill Sans MT"/>
                <w:szCs w:val="24"/>
              </w:rPr>
            </w:pPr>
          </w:p>
          <w:p w:rsidR="00C423A3" w:rsidRPr="00421461" w:rsidRDefault="00C423A3" w:rsidP="00C423A3">
            <w:pPr>
              <w:jc w:val="center"/>
              <w:rPr>
                <w:rStyle w:val="Normal1"/>
                <w:rFonts w:ascii="Gill Sans MT" w:hAnsi="Gill Sans MT"/>
                <w:szCs w:val="24"/>
              </w:rPr>
            </w:pPr>
          </w:p>
          <w:p w:rsidR="00C423A3" w:rsidRPr="00421461" w:rsidRDefault="00C423A3" w:rsidP="00C423A3">
            <w:pPr>
              <w:jc w:val="center"/>
              <w:rPr>
                <w:rStyle w:val="Normal1"/>
                <w:rFonts w:ascii="Gill Sans MT" w:hAnsi="Gill Sans MT"/>
                <w:szCs w:val="24"/>
              </w:rPr>
            </w:pPr>
          </w:p>
          <w:p w:rsidR="00C423A3" w:rsidRPr="00421461" w:rsidRDefault="00C423A3" w:rsidP="00C423A3">
            <w:pPr>
              <w:jc w:val="center"/>
              <w:rPr>
                <w:rStyle w:val="Normal1"/>
                <w:rFonts w:ascii="Gill Sans MT" w:hAnsi="Gill Sans MT"/>
                <w:szCs w:val="24"/>
              </w:rPr>
            </w:pPr>
          </w:p>
        </w:tc>
        <w:tc>
          <w:tcPr>
            <w:tcW w:w="7229" w:type="dxa"/>
          </w:tcPr>
          <w:p w:rsidR="00C423A3" w:rsidRPr="00421461" w:rsidRDefault="00C423A3" w:rsidP="003D7FA6">
            <w:pPr>
              <w:jc w:val="both"/>
              <w:rPr>
                <w:rStyle w:val="Normal1"/>
                <w:rFonts w:ascii="Gill Sans MT" w:hAnsi="Gill Sans MT"/>
                <w:szCs w:val="24"/>
              </w:rPr>
            </w:pPr>
          </w:p>
        </w:tc>
      </w:tr>
      <w:tr w:rsidR="00C423A3" w:rsidRPr="00421461" w:rsidTr="00C423A3">
        <w:tc>
          <w:tcPr>
            <w:tcW w:w="2518" w:type="dxa"/>
          </w:tcPr>
          <w:p w:rsidR="00C423A3" w:rsidRPr="00421461" w:rsidRDefault="00C423A3" w:rsidP="00C423A3">
            <w:pPr>
              <w:jc w:val="center"/>
              <w:rPr>
                <w:rStyle w:val="Normal1"/>
                <w:rFonts w:ascii="Gill Sans MT" w:hAnsi="Gill Sans MT"/>
                <w:szCs w:val="24"/>
              </w:rPr>
            </w:pPr>
            <w:r w:rsidRPr="00421461">
              <w:rPr>
                <w:rStyle w:val="Normal1"/>
                <w:rFonts w:ascii="Gill Sans MT" w:hAnsi="Gill Sans MT"/>
                <w:szCs w:val="24"/>
              </w:rPr>
              <w:t>Dyddiad cychwyn y salwch</w:t>
            </w:r>
          </w:p>
        </w:tc>
        <w:tc>
          <w:tcPr>
            <w:tcW w:w="7229" w:type="dxa"/>
          </w:tcPr>
          <w:p w:rsidR="00C423A3" w:rsidRPr="00421461" w:rsidRDefault="00C423A3" w:rsidP="003D7FA6">
            <w:pPr>
              <w:jc w:val="both"/>
              <w:rPr>
                <w:rStyle w:val="Normal1"/>
                <w:rFonts w:ascii="Gill Sans MT" w:hAnsi="Gill Sans MT"/>
                <w:szCs w:val="24"/>
              </w:rPr>
            </w:pPr>
          </w:p>
        </w:tc>
      </w:tr>
      <w:tr w:rsidR="00C423A3" w:rsidRPr="00421461" w:rsidTr="00C423A3">
        <w:tc>
          <w:tcPr>
            <w:tcW w:w="2518" w:type="dxa"/>
          </w:tcPr>
          <w:p w:rsidR="00C423A3" w:rsidRPr="00421461" w:rsidRDefault="00C423A3" w:rsidP="00C423A3">
            <w:pPr>
              <w:jc w:val="center"/>
              <w:rPr>
                <w:rStyle w:val="Normal1"/>
                <w:rFonts w:ascii="Gill Sans MT" w:hAnsi="Gill Sans MT"/>
                <w:szCs w:val="24"/>
              </w:rPr>
            </w:pPr>
            <w:r w:rsidRPr="00421461">
              <w:rPr>
                <w:rStyle w:val="Normal1"/>
                <w:rFonts w:ascii="Gill Sans MT" w:hAnsi="Gill Sans MT"/>
                <w:szCs w:val="24"/>
              </w:rPr>
              <w:t>Dyddiad dychwelyd tebygol</w:t>
            </w:r>
          </w:p>
          <w:p w:rsidR="00C423A3" w:rsidRPr="00421461" w:rsidRDefault="00C423A3" w:rsidP="00C423A3">
            <w:pPr>
              <w:jc w:val="center"/>
              <w:rPr>
                <w:rStyle w:val="Normal1"/>
                <w:rFonts w:ascii="Gill Sans MT" w:hAnsi="Gill Sans MT"/>
                <w:szCs w:val="24"/>
              </w:rPr>
            </w:pPr>
          </w:p>
        </w:tc>
        <w:tc>
          <w:tcPr>
            <w:tcW w:w="7229" w:type="dxa"/>
          </w:tcPr>
          <w:p w:rsidR="00C423A3" w:rsidRPr="00421461" w:rsidRDefault="00C423A3" w:rsidP="003D7FA6">
            <w:pPr>
              <w:jc w:val="both"/>
              <w:rPr>
                <w:rStyle w:val="Normal1"/>
                <w:rFonts w:ascii="Gill Sans MT" w:hAnsi="Gill Sans MT"/>
                <w:szCs w:val="24"/>
              </w:rPr>
            </w:pPr>
          </w:p>
        </w:tc>
      </w:tr>
      <w:tr w:rsidR="00C423A3" w:rsidRPr="00421461" w:rsidTr="00C423A3">
        <w:tc>
          <w:tcPr>
            <w:tcW w:w="2518" w:type="dxa"/>
          </w:tcPr>
          <w:p w:rsidR="00C423A3" w:rsidRPr="00421461" w:rsidRDefault="00C423A3" w:rsidP="00C423A3">
            <w:pPr>
              <w:jc w:val="center"/>
              <w:rPr>
                <w:rStyle w:val="Normal1"/>
                <w:rFonts w:ascii="Gill Sans MT" w:hAnsi="Gill Sans MT"/>
                <w:i/>
                <w:szCs w:val="24"/>
              </w:rPr>
            </w:pPr>
            <w:r w:rsidRPr="00421461">
              <w:rPr>
                <w:rStyle w:val="Normal1"/>
                <w:rFonts w:ascii="Gill Sans MT" w:hAnsi="Gill Sans MT"/>
                <w:i/>
                <w:szCs w:val="24"/>
              </w:rPr>
              <w:t>Unrhyw sylwadau eraill</w:t>
            </w:r>
          </w:p>
          <w:p w:rsidR="00C423A3" w:rsidRPr="00421461" w:rsidRDefault="00C423A3" w:rsidP="00C423A3">
            <w:pPr>
              <w:jc w:val="center"/>
              <w:rPr>
                <w:rStyle w:val="Normal1"/>
                <w:rFonts w:ascii="Gill Sans MT" w:hAnsi="Gill Sans MT"/>
                <w:i/>
                <w:szCs w:val="24"/>
              </w:rPr>
            </w:pPr>
          </w:p>
          <w:p w:rsidR="00C423A3" w:rsidRPr="00421461" w:rsidRDefault="00C423A3" w:rsidP="00C423A3">
            <w:pPr>
              <w:jc w:val="center"/>
              <w:rPr>
                <w:rStyle w:val="Normal1"/>
                <w:rFonts w:ascii="Gill Sans MT" w:hAnsi="Gill Sans MT"/>
                <w:i/>
                <w:szCs w:val="24"/>
              </w:rPr>
            </w:pPr>
          </w:p>
          <w:p w:rsidR="00C423A3" w:rsidRPr="00421461" w:rsidRDefault="00C423A3" w:rsidP="00C423A3">
            <w:pPr>
              <w:jc w:val="center"/>
              <w:rPr>
                <w:rStyle w:val="Normal1"/>
                <w:rFonts w:ascii="Gill Sans MT" w:hAnsi="Gill Sans MT"/>
                <w:i/>
                <w:szCs w:val="24"/>
              </w:rPr>
            </w:pPr>
          </w:p>
          <w:p w:rsidR="00C423A3" w:rsidRPr="00421461" w:rsidRDefault="00C423A3" w:rsidP="00C423A3">
            <w:pPr>
              <w:jc w:val="center"/>
              <w:rPr>
                <w:rStyle w:val="Normal1"/>
                <w:rFonts w:ascii="Gill Sans MT" w:hAnsi="Gill Sans MT"/>
                <w:i/>
                <w:szCs w:val="24"/>
              </w:rPr>
            </w:pPr>
          </w:p>
          <w:p w:rsidR="00C423A3" w:rsidRPr="00421461" w:rsidRDefault="00C423A3" w:rsidP="00C423A3">
            <w:pPr>
              <w:jc w:val="center"/>
              <w:rPr>
                <w:rStyle w:val="Normal1"/>
                <w:rFonts w:ascii="Gill Sans MT" w:hAnsi="Gill Sans MT"/>
                <w:i/>
                <w:szCs w:val="24"/>
              </w:rPr>
            </w:pPr>
          </w:p>
          <w:p w:rsidR="00C423A3" w:rsidRPr="00421461" w:rsidRDefault="00C423A3" w:rsidP="00C423A3">
            <w:pPr>
              <w:jc w:val="center"/>
              <w:rPr>
                <w:rStyle w:val="Normal1"/>
                <w:rFonts w:ascii="Gill Sans MT" w:hAnsi="Gill Sans MT"/>
                <w:i/>
                <w:szCs w:val="24"/>
              </w:rPr>
            </w:pPr>
          </w:p>
          <w:p w:rsidR="00C423A3" w:rsidRPr="00421461" w:rsidRDefault="00C423A3" w:rsidP="00C423A3">
            <w:pPr>
              <w:jc w:val="center"/>
              <w:rPr>
                <w:rStyle w:val="Normal1"/>
                <w:rFonts w:ascii="Gill Sans MT" w:hAnsi="Gill Sans MT"/>
                <w:i/>
                <w:szCs w:val="24"/>
              </w:rPr>
            </w:pPr>
          </w:p>
          <w:p w:rsidR="00C423A3" w:rsidRPr="00421461" w:rsidRDefault="00C423A3" w:rsidP="00C423A3">
            <w:pPr>
              <w:jc w:val="center"/>
              <w:rPr>
                <w:rStyle w:val="Normal1"/>
                <w:rFonts w:ascii="Gill Sans MT" w:hAnsi="Gill Sans MT"/>
                <w:szCs w:val="24"/>
              </w:rPr>
            </w:pPr>
          </w:p>
        </w:tc>
        <w:tc>
          <w:tcPr>
            <w:tcW w:w="7229" w:type="dxa"/>
          </w:tcPr>
          <w:p w:rsidR="00C423A3" w:rsidRPr="00421461" w:rsidRDefault="00C423A3" w:rsidP="003D7FA6">
            <w:pPr>
              <w:jc w:val="both"/>
              <w:rPr>
                <w:rStyle w:val="Normal1"/>
                <w:rFonts w:ascii="Gill Sans MT" w:hAnsi="Gill Sans MT"/>
                <w:szCs w:val="24"/>
              </w:rPr>
            </w:pPr>
          </w:p>
        </w:tc>
      </w:tr>
      <w:tr w:rsidR="00C423A3" w:rsidRPr="00421461" w:rsidTr="00C423A3">
        <w:tc>
          <w:tcPr>
            <w:tcW w:w="2518" w:type="dxa"/>
          </w:tcPr>
          <w:p w:rsidR="00C423A3" w:rsidRPr="00421461" w:rsidRDefault="00C423A3" w:rsidP="00C423A3">
            <w:pPr>
              <w:jc w:val="center"/>
              <w:rPr>
                <w:rStyle w:val="Normal1"/>
                <w:rFonts w:ascii="Gill Sans MT" w:hAnsi="Gill Sans MT"/>
                <w:szCs w:val="24"/>
              </w:rPr>
            </w:pPr>
            <w:r w:rsidRPr="00421461">
              <w:rPr>
                <w:rStyle w:val="Normal1"/>
                <w:rFonts w:ascii="Gill Sans MT" w:hAnsi="Gill Sans MT"/>
                <w:szCs w:val="24"/>
              </w:rPr>
              <w:t>Llofnod</w:t>
            </w:r>
          </w:p>
          <w:p w:rsidR="00C423A3" w:rsidRPr="00421461" w:rsidRDefault="00C423A3" w:rsidP="00C423A3">
            <w:pPr>
              <w:jc w:val="center"/>
              <w:rPr>
                <w:rStyle w:val="Normal1"/>
                <w:rFonts w:ascii="Gill Sans MT" w:hAnsi="Gill Sans MT"/>
                <w:szCs w:val="24"/>
              </w:rPr>
            </w:pPr>
          </w:p>
        </w:tc>
        <w:tc>
          <w:tcPr>
            <w:tcW w:w="7229" w:type="dxa"/>
          </w:tcPr>
          <w:p w:rsidR="00C423A3" w:rsidRPr="00421461" w:rsidRDefault="00C423A3" w:rsidP="003D7FA6">
            <w:pPr>
              <w:jc w:val="both"/>
              <w:rPr>
                <w:rStyle w:val="Normal1"/>
                <w:rFonts w:ascii="Gill Sans MT" w:hAnsi="Gill Sans MT"/>
                <w:szCs w:val="24"/>
              </w:rPr>
            </w:pPr>
          </w:p>
        </w:tc>
      </w:tr>
      <w:tr w:rsidR="00C423A3" w:rsidRPr="00421461" w:rsidTr="00C423A3">
        <w:tc>
          <w:tcPr>
            <w:tcW w:w="2518" w:type="dxa"/>
          </w:tcPr>
          <w:p w:rsidR="00C423A3" w:rsidRPr="00421461" w:rsidRDefault="00C423A3" w:rsidP="00C423A3">
            <w:pPr>
              <w:jc w:val="center"/>
              <w:rPr>
                <w:rStyle w:val="Normal1"/>
                <w:rFonts w:ascii="Gill Sans MT" w:hAnsi="Gill Sans MT"/>
                <w:szCs w:val="24"/>
              </w:rPr>
            </w:pPr>
            <w:r w:rsidRPr="00421461">
              <w:rPr>
                <w:rStyle w:val="Normal1"/>
                <w:rFonts w:ascii="Gill Sans MT" w:hAnsi="Gill Sans MT"/>
                <w:szCs w:val="24"/>
              </w:rPr>
              <w:t>Dyddiad</w:t>
            </w:r>
          </w:p>
          <w:p w:rsidR="00C423A3" w:rsidRPr="00421461" w:rsidRDefault="00C423A3" w:rsidP="00C423A3">
            <w:pPr>
              <w:jc w:val="center"/>
              <w:rPr>
                <w:rStyle w:val="Normal1"/>
                <w:rFonts w:ascii="Gill Sans MT" w:hAnsi="Gill Sans MT"/>
                <w:szCs w:val="24"/>
              </w:rPr>
            </w:pPr>
          </w:p>
        </w:tc>
        <w:tc>
          <w:tcPr>
            <w:tcW w:w="7229" w:type="dxa"/>
          </w:tcPr>
          <w:p w:rsidR="00C423A3" w:rsidRPr="00421461" w:rsidRDefault="00C423A3" w:rsidP="003D7FA6">
            <w:pPr>
              <w:jc w:val="both"/>
              <w:rPr>
                <w:rStyle w:val="Normal1"/>
                <w:rFonts w:ascii="Gill Sans MT" w:hAnsi="Gill Sans MT"/>
                <w:szCs w:val="24"/>
              </w:rPr>
            </w:pPr>
          </w:p>
        </w:tc>
      </w:tr>
    </w:tbl>
    <w:p w:rsidR="00236EB3" w:rsidRPr="00421461" w:rsidRDefault="00236EB3">
      <w:pPr>
        <w:jc w:val="both"/>
        <w:rPr>
          <w:rStyle w:val="Normal1"/>
          <w:rFonts w:ascii="Gill Sans MT" w:hAnsi="Gill Sans MT"/>
          <w:szCs w:val="24"/>
        </w:rPr>
      </w:pPr>
    </w:p>
    <w:p w:rsidR="00F25300" w:rsidRPr="00421461" w:rsidRDefault="00F25300">
      <w:pPr>
        <w:jc w:val="both"/>
        <w:rPr>
          <w:rStyle w:val="Normal1"/>
          <w:rFonts w:ascii="Gill Sans MT" w:hAnsi="Gill Sans MT"/>
          <w:b/>
          <w:i/>
          <w:szCs w:val="24"/>
        </w:rPr>
      </w:pPr>
    </w:p>
    <w:p w:rsidR="00F25300" w:rsidRPr="00421461" w:rsidRDefault="00C423A3">
      <w:pPr>
        <w:jc w:val="both"/>
        <w:rPr>
          <w:rStyle w:val="Normal1"/>
          <w:rFonts w:ascii="Gill Sans MT" w:hAnsi="Gill Sans MT"/>
          <w:i/>
          <w:szCs w:val="24"/>
        </w:rPr>
      </w:pPr>
      <w:r w:rsidRPr="00421461">
        <w:rPr>
          <w:rStyle w:val="Normal1"/>
          <w:rFonts w:ascii="Gill Sans MT" w:hAnsi="Gill Sans MT"/>
          <w:b/>
          <w:i/>
          <w:szCs w:val="24"/>
        </w:rPr>
        <w:t>D.S</w:t>
      </w:r>
      <w:r w:rsidR="00F25300" w:rsidRPr="00421461">
        <w:rPr>
          <w:rStyle w:val="Normal1"/>
          <w:rFonts w:ascii="Gill Sans MT" w:hAnsi="Gill Sans MT"/>
          <w:b/>
          <w:i/>
          <w:szCs w:val="24"/>
        </w:rPr>
        <w:t>.</w:t>
      </w:r>
      <w:r w:rsidR="00F25300" w:rsidRPr="00421461">
        <w:rPr>
          <w:rStyle w:val="Normal1"/>
          <w:rFonts w:ascii="Gill Sans MT" w:hAnsi="Gill Sans MT"/>
          <w:i/>
          <w:szCs w:val="24"/>
        </w:rPr>
        <w:t xml:space="preserve"> </w:t>
      </w:r>
      <w:r w:rsidRPr="00421461">
        <w:rPr>
          <w:rStyle w:val="Normal1"/>
          <w:rFonts w:ascii="Gill Sans MT" w:hAnsi="Gill Sans MT"/>
          <w:i/>
          <w:szCs w:val="24"/>
        </w:rPr>
        <w:t>Atgoffwch y clerig o’r gofyniad i ddych</w:t>
      </w:r>
      <w:r w:rsidR="00421461">
        <w:rPr>
          <w:rStyle w:val="Normal1"/>
          <w:rFonts w:ascii="Gill Sans MT" w:hAnsi="Gill Sans MT"/>
          <w:i/>
          <w:szCs w:val="24"/>
        </w:rPr>
        <w:t>welyd ffurflen hunan-ardystio</w:t>
      </w:r>
      <w:r w:rsidRPr="00421461">
        <w:rPr>
          <w:rStyle w:val="Normal1"/>
          <w:rFonts w:ascii="Gill Sans MT" w:hAnsi="Gill Sans MT"/>
          <w:i/>
          <w:szCs w:val="24"/>
        </w:rPr>
        <w:t xml:space="preserve"> i’r Adran Gyflogau a chael Nodyn Ffitrwydd gan y meddyg teulu os yw’r absenoldeb yn parhau</w:t>
      </w:r>
      <w:r w:rsidR="00236EB3" w:rsidRPr="00421461">
        <w:rPr>
          <w:rStyle w:val="Normal1"/>
          <w:rFonts w:ascii="Gill Sans MT" w:hAnsi="Gill Sans MT"/>
          <w:i/>
          <w:szCs w:val="24"/>
        </w:rPr>
        <w:t>.</w:t>
      </w:r>
      <w:r w:rsidR="00F25300" w:rsidRPr="00421461">
        <w:rPr>
          <w:rStyle w:val="Normal1"/>
          <w:rFonts w:ascii="Gill Sans MT" w:hAnsi="Gill Sans MT"/>
          <w:i/>
          <w:szCs w:val="24"/>
        </w:rPr>
        <w:t xml:space="preserve"> </w:t>
      </w:r>
    </w:p>
    <w:p w:rsidR="00F25300" w:rsidRPr="00421461" w:rsidRDefault="00236EB3">
      <w:pPr>
        <w:jc w:val="both"/>
        <w:rPr>
          <w:rStyle w:val="Normal1"/>
          <w:rFonts w:ascii="Gill Sans MT" w:hAnsi="Gill Sans MT"/>
          <w:szCs w:val="24"/>
        </w:rPr>
      </w:pPr>
      <w:r w:rsidRPr="00421461">
        <w:rPr>
          <w:rStyle w:val="Normal1"/>
          <w:rFonts w:ascii="Gill Sans MT" w:hAnsi="Gill Sans MT"/>
          <w:szCs w:val="24"/>
        </w:rPr>
        <w:br w:type="page"/>
      </w:r>
      <w:r w:rsidR="00F25300" w:rsidRPr="00421461">
        <w:rPr>
          <w:rStyle w:val="Normal1"/>
          <w:rFonts w:ascii="Gill Sans MT" w:hAnsi="Gill Sans MT"/>
          <w:b/>
          <w:szCs w:val="24"/>
        </w:rPr>
        <w:lastRenderedPageBreak/>
        <w:t>C</w:t>
      </w:r>
      <w:r w:rsidR="00C423A3" w:rsidRPr="00421461">
        <w:rPr>
          <w:rStyle w:val="Normal1"/>
          <w:rFonts w:ascii="Gill Sans MT" w:hAnsi="Gill Sans MT"/>
          <w:b/>
          <w:szCs w:val="24"/>
        </w:rPr>
        <w:t>YFRINACHO</w:t>
      </w:r>
      <w:r w:rsidR="00F25300" w:rsidRPr="00421461">
        <w:rPr>
          <w:rStyle w:val="Normal1"/>
          <w:rFonts w:ascii="Gill Sans MT" w:hAnsi="Gill Sans MT"/>
          <w:b/>
          <w:szCs w:val="24"/>
        </w:rPr>
        <w:t>L</w:t>
      </w:r>
      <w:r w:rsidR="00F25300" w:rsidRPr="00421461">
        <w:rPr>
          <w:rStyle w:val="Normal1"/>
          <w:rFonts w:ascii="Gill Sans MT" w:hAnsi="Gill Sans MT"/>
          <w:szCs w:val="24"/>
        </w:rPr>
        <w:tab/>
      </w:r>
      <w:r w:rsidR="00F25300" w:rsidRPr="00421461">
        <w:rPr>
          <w:rStyle w:val="Normal1"/>
          <w:rFonts w:ascii="Gill Sans MT" w:hAnsi="Gill Sans MT"/>
          <w:szCs w:val="24"/>
        </w:rPr>
        <w:tab/>
      </w:r>
      <w:r w:rsidR="00F25300" w:rsidRPr="00421461">
        <w:rPr>
          <w:rStyle w:val="Normal1"/>
          <w:rFonts w:ascii="Gill Sans MT" w:hAnsi="Gill Sans MT"/>
          <w:szCs w:val="24"/>
        </w:rPr>
        <w:tab/>
      </w:r>
      <w:r w:rsidR="00F25300" w:rsidRPr="00421461">
        <w:rPr>
          <w:rStyle w:val="Normal1"/>
          <w:rFonts w:ascii="Gill Sans MT" w:hAnsi="Gill Sans MT"/>
          <w:szCs w:val="24"/>
        </w:rPr>
        <w:tab/>
      </w:r>
      <w:r w:rsidR="00F25300" w:rsidRPr="00421461">
        <w:rPr>
          <w:rStyle w:val="Normal1"/>
          <w:rFonts w:ascii="Gill Sans MT" w:hAnsi="Gill Sans MT"/>
          <w:szCs w:val="24"/>
        </w:rPr>
        <w:tab/>
      </w:r>
      <w:r w:rsidR="00F25300" w:rsidRPr="00421461">
        <w:rPr>
          <w:rStyle w:val="Normal1"/>
          <w:rFonts w:ascii="Gill Sans MT" w:hAnsi="Gill Sans MT"/>
          <w:szCs w:val="24"/>
        </w:rPr>
        <w:tab/>
      </w:r>
      <w:r w:rsidR="00F25300" w:rsidRPr="00421461">
        <w:rPr>
          <w:rStyle w:val="Normal1"/>
          <w:rFonts w:ascii="Gill Sans MT" w:hAnsi="Gill Sans MT"/>
          <w:szCs w:val="24"/>
        </w:rPr>
        <w:tab/>
      </w:r>
      <w:r w:rsidR="00F25300" w:rsidRPr="00421461">
        <w:rPr>
          <w:rStyle w:val="Normal1"/>
          <w:rFonts w:ascii="Gill Sans MT" w:hAnsi="Gill Sans MT"/>
          <w:szCs w:val="24"/>
        </w:rPr>
        <w:tab/>
        <w:t xml:space="preserve">       </w:t>
      </w:r>
      <w:r w:rsidR="00F25300" w:rsidRPr="00421461">
        <w:rPr>
          <w:rStyle w:val="Normal1"/>
          <w:rFonts w:ascii="Gill Sans MT" w:hAnsi="Gill Sans MT"/>
          <w:caps/>
          <w:szCs w:val="24"/>
        </w:rPr>
        <w:t>A</w:t>
      </w:r>
      <w:r w:rsidR="00C423A3" w:rsidRPr="00421461">
        <w:rPr>
          <w:rStyle w:val="Normal1"/>
          <w:rFonts w:ascii="Gill Sans MT" w:hAnsi="Gill Sans MT"/>
          <w:caps/>
          <w:szCs w:val="24"/>
        </w:rPr>
        <w:t>TODIAD</w:t>
      </w:r>
      <w:r w:rsidR="00F25300" w:rsidRPr="00421461">
        <w:rPr>
          <w:rStyle w:val="Normal1"/>
          <w:rFonts w:ascii="Gill Sans MT" w:hAnsi="Gill Sans MT"/>
          <w:szCs w:val="24"/>
        </w:rPr>
        <w:t xml:space="preserve"> 4</w:t>
      </w:r>
    </w:p>
    <w:p w:rsidR="00F25300" w:rsidRPr="00421461" w:rsidRDefault="00F25300">
      <w:pPr>
        <w:jc w:val="both"/>
        <w:rPr>
          <w:rStyle w:val="Normal1"/>
          <w:rFonts w:ascii="Gill Sans MT" w:hAnsi="Gill Sans MT"/>
          <w:szCs w:val="24"/>
        </w:rPr>
      </w:pPr>
    </w:p>
    <w:p w:rsidR="00F25300" w:rsidRPr="00421461" w:rsidRDefault="00C423A3">
      <w:pPr>
        <w:jc w:val="center"/>
        <w:rPr>
          <w:rStyle w:val="Normal1"/>
          <w:rFonts w:ascii="Gill Sans MT" w:hAnsi="Gill Sans MT"/>
          <w:b/>
          <w:szCs w:val="24"/>
        </w:rPr>
      </w:pPr>
      <w:r w:rsidRPr="00421461">
        <w:rPr>
          <w:rStyle w:val="Normal1"/>
          <w:rFonts w:ascii="Gill Sans MT" w:hAnsi="Gill Sans MT"/>
          <w:b/>
          <w:szCs w:val="24"/>
        </w:rPr>
        <w:t>Rheoli Absenoldeb ac Analluogrwydd Clerigion</w:t>
      </w:r>
    </w:p>
    <w:p w:rsidR="00F25300" w:rsidRPr="00421461" w:rsidRDefault="00F25300">
      <w:pPr>
        <w:jc w:val="both"/>
        <w:rPr>
          <w:rStyle w:val="Normal1"/>
          <w:rFonts w:ascii="Gill Sans MT" w:hAnsi="Gill Sans MT"/>
          <w:szCs w:val="24"/>
        </w:rPr>
      </w:pPr>
    </w:p>
    <w:p w:rsidR="00F25300" w:rsidRPr="00421461" w:rsidRDefault="00C423A3">
      <w:pPr>
        <w:jc w:val="center"/>
        <w:rPr>
          <w:rStyle w:val="Normal1"/>
          <w:rFonts w:ascii="Gill Sans MT" w:hAnsi="Gill Sans MT"/>
          <w:b/>
          <w:szCs w:val="24"/>
        </w:rPr>
      </w:pPr>
      <w:r w:rsidRPr="00421461">
        <w:rPr>
          <w:rStyle w:val="Normal1"/>
          <w:rFonts w:ascii="Gill Sans MT" w:hAnsi="Gill Sans MT"/>
          <w:b/>
          <w:szCs w:val="24"/>
        </w:rPr>
        <w:t>CYFWELIAD DYCHWELYD I’R GWAITH</w:t>
      </w:r>
    </w:p>
    <w:p w:rsidR="00F25300" w:rsidRPr="00421461" w:rsidRDefault="00F25300">
      <w:pPr>
        <w:jc w:val="both"/>
        <w:rPr>
          <w:rStyle w:val="Normal1"/>
          <w:rFonts w:ascii="Gill Sans MT" w:hAnsi="Gill Sans MT"/>
          <w:szCs w:val="24"/>
        </w:rPr>
      </w:pPr>
    </w:p>
    <w:p w:rsidR="00F25300" w:rsidRPr="00421461" w:rsidRDefault="0083062D">
      <w:pPr>
        <w:jc w:val="both"/>
        <w:rPr>
          <w:rStyle w:val="Normal1"/>
          <w:rFonts w:ascii="Gill Sans MT" w:hAnsi="Gill Sans MT"/>
          <w:szCs w:val="24"/>
        </w:rPr>
      </w:pPr>
      <w:r w:rsidRPr="00421461">
        <w:rPr>
          <w:rFonts w:ascii="Gill Sans MT" w:hAnsi="Gill Sans MT" w:cs="Gill Sans MT"/>
          <w:szCs w:val="24"/>
          <w:lang w:val="cy-GB" w:eastAsia="en-GB"/>
        </w:rPr>
        <w:t>Archddiaconiaeth: 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C423A3">
      <w:pPr>
        <w:jc w:val="both"/>
        <w:rPr>
          <w:rStyle w:val="Normal1"/>
          <w:rFonts w:ascii="Gill Sans MT" w:hAnsi="Gill Sans MT"/>
          <w:szCs w:val="24"/>
        </w:rPr>
      </w:pPr>
      <w:r w:rsidRPr="00421461">
        <w:rPr>
          <w:rStyle w:val="Normal1"/>
          <w:rFonts w:ascii="Gill Sans MT" w:hAnsi="Gill Sans MT"/>
          <w:szCs w:val="24"/>
        </w:rPr>
        <w:t>Enw</w:t>
      </w:r>
      <w:r w:rsidR="00F25300" w:rsidRPr="00421461">
        <w:rPr>
          <w:rStyle w:val="Normal1"/>
          <w:rFonts w:ascii="Gill Sans MT" w:hAnsi="Gill Sans MT"/>
          <w:szCs w:val="24"/>
        </w:rPr>
        <w:t xml:space="preserve"> : 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C423A3">
      <w:pPr>
        <w:jc w:val="both"/>
        <w:rPr>
          <w:rStyle w:val="Normal1"/>
          <w:rFonts w:ascii="Gill Sans MT" w:hAnsi="Gill Sans MT"/>
          <w:i/>
          <w:szCs w:val="24"/>
        </w:rPr>
      </w:pPr>
      <w:r w:rsidRPr="00421461">
        <w:rPr>
          <w:rStyle w:val="Normal1"/>
          <w:rFonts w:ascii="Gill Sans MT" w:hAnsi="Gill Sans MT"/>
          <w:szCs w:val="24"/>
        </w:rPr>
        <w:t>Plwyf</w:t>
      </w:r>
      <w:r w:rsidR="00F25300" w:rsidRPr="00421461">
        <w:rPr>
          <w:rStyle w:val="Normal1"/>
          <w:rFonts w:ascii="Gill Sans MT" w:hAnsi="Gill Sans MT"/>
          <w:szCs w:val="24"/>
        </w:rPr>
        <w:t xml:space="preserve"> :</w:t>
      </w:r>
      <w:r w:rsidR="00F25300" w:rsidRPr="00421461">
        <w:rPr>
          <w:rStyle w:val="Normal1"/>
          <w:rFonts w:ascii="Gill Sans MT" w:hAnsi="Gill Sans MT"/>
          <w:i/>
          <w:szCs w:val="24"/>
        </w:rPr>
        <w:t>________________________________________________________________________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83062D">
      <w:pPr>
        <w:jc w:val="both"/>
        <w:rPr>
          <w:rStyle w:val="Normal1"/>
          <w:rFonts w:ascii="Gill Sans MT" w:hAnsi="Gill Sans MT"/>
          <w:szCs w:val="24"/>
        </w:rPr>
      </w:pPr>
      <w:r w:rsidRPr="00421461">
        <w:rPr>
          <w:rFonts w:ascii="Gill Sans MT" w:hAnsi="Gill Sans MT" w:cs="Gill Sans MT"/>
          <w:szCs w:val="24"/>
          <w:lang w:val="cy-GB" w:eastAsia="en-GB"/>
        </w:rPr>
        <w:t>(a) Beth oedd y rheswm am yr absenoldeb? _______________________________________</w:t>
      </w:r>
    </w:p>
    <w:p w:rsidR="00F25300" w:rsidRPr="00421461" w:rsidRDefault="00F25300">
      <w:pPr>
        <w:jc w:val="both"/>
        <w:rPr>
          <w:rStyle w:val="Normal1"/>
          <w:rFonts w:ascii="Gill Sans MT" w:hAnsi="Gill Sans MT"/>
          <w:szCs w:val="24"/>
        </w:rPr>
      </w:pPr>
    </w:p>
    <w:p w:rsidR="00F25300" w:rsidRPr="00421461" w:rsidRDefault="00C423A3">
      <w:pPr>
        <w:spacing w:after="56"/>
        <w:jc w:val="both"/>
        <w:rPr>
          <w:rStyle w:val="Normal1"/>
          <w:rFonts w:ascii="Gill Sans MT" w:hAnsi="Gill Sans MT"/>
          <w:szCs w:val="24"/>
        </w:rPr>
      </w:pPr>
      <w:r w:rsidRPr="00421461">
        <w:rPr>
          <w:rStyle w:val="Normal1"/>
          <w:rFonts w:ascii="Gill Sans MT" w:hAnsi="Gill Sans MT"/>
          <w:szCs w:val="24"/>
        </w:rPr>
        <w:t>(b) Am faint oedd y clerig yn absennol o’r gwaith</w:t>
      </w:r>
      <w:r w:rsidR="00F25300" w:rsidRPr="00421461">
        <w:rPr>
          <w:rStyle w:val="Normal1"/>
          <w:rFonts w:ascii="Gill Sans MT" w:hAnsi="Gill Sans MT"/>
          <w:szCs w:val="24"/>
        </w:rPr>
        <w:t>? _</w:t>
      </w:r>
      <w:r w:rsidRPr="00421461">
        <w:rPr>
          <w:rStyle w:val="Normal1"/>
          <w:rFonts w:ascii="Gill Sans MT" w:hAnsi="Gill Sans MT"/>
          <w:szCs w:val="24"/>
        </w:rPr>
        <w:t>_________________________diwrnod</w:t>
      </w:r>
    </w:p>
    <w:p w:rsidR="00F25300" w:rsidRPr="00421461" w:rsidRDefault="00F25300">
      <w:pPr>
        <w:jc w:val="right"/>
        <w:rPr>
          <w:rStyle w:val="Normal1"/>
          <w:rFonts w:ascii="Gill Sans MT" w:hAnsi="Gill Sans MT"/>
          <w:szCs w:val="24"/>
        </w:rPr>
      </w:pPr>
      <w:r w:rsidRPr="00421461">
        <w:rPr>
          <w:rStyle w:val="Normal1"/>
          <w:rFonts w:ascii="Gill Sans MT" w:hAnsi="Gill Sans MT"/>
          <w:i/>
          <w:szCs w:val="24"/>
        </w:rPr>
        <w:t>(</w:t>
      </w:r>
      <w:r w:rsidR="00C423A3" w:rsidRPr="00421461">
        <w:rPr>
          <w:rStyle w:val="Normal1"/>
          <w:rFonts w:ascii="Gill Sans MT" w:hAnsi="Gill Sans MT"/>
          <w:i/>
          <w:szCs w:val="24"/>
        </w:rPr>
        <w:t>Nodwch nifer y dyddiau yn cynnwys dyddiau i ffwrdd a gwyliau</w:t>
      </w:r>
      <w:r w:rsidRPr="00421461">
        <w:rPr>
          <w:rStyle w:val="Normal1"/>
          <w:rFonts w:ascii="Gill Sans MT" w:hAnsi="Gill Sans MT"/>
          <w:i/>
          <w:szCs w:val="24"/>
        </w:rPr>
        <w:t>)</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 xml:space="preserve">(c) </w:t>
      </w:r>
      <w:r w:rsidR="00C423A3" w:rsidRPr="00421461">
        <w:rPr>
          <w:rStyle w:val="Normal1"/>
          <w:rFonts w:ascii="Gill Sans MT" w:hAnsi="Gill Sans MT"/>
          <w:szCs w:val="24"/>
        </w:rPr>
        <w:t>A wnaeth y gweithiwr gydymffurfio â’r weithdrefn hysbysu? Do / Naddo</w:t>
      </w:r>
      <w:r w:rsidRPr="00421461">
        <w:rPr>
          <w:rStyle w:val="Normal1"/>
          <w:rFonts w:ascii="Gill Sans MT" w:hAnsi="Gill Sans MT"/>
          <w:szCs w:val="24"/>
        </w:rPr>
        <w:t xml:space="preserve"> </w:t>
      </w:r>
    </w:p>
    <w:p w:rsidR="00F25300" w:rsidRPr="00421461" w:rsidRDefault="00F25300">
      <w:pPr>
        <w:jc w:val="right"/>
        <w:rPr>
          <w:rStyle w:val="Normal1"/>
          <w:rFonts w:ascii="Gill Sans MT" w:hAnsi="Gill Sans MT"/>
          <w:i/>
          <w:szCs w:val="24"/>
        </w:rPr>
      </w:pPr>
      <w:r w:rsidRPr="00421461">
        <w:rPr>
          <w:rStyle w:val="Normal1"/>
          <w:rFonts w:ascii="Gill Sans MT" w:hAnsi="Gill Sans MT"/>
          <w:i/>
          <w:szCs w:val="24"/>
        </w:rPr>
        <w:t>(</w:t>
      </w:r>
      <w:r w:rsidR="00C423A3" w:rsidRPr="00421461">
        <w:rPr>
          <w:rStyle w:val="Normal1"/>
          <w:rFonts w:ascii="Gill Sans MT" w:hAnsi="Gill Sans MT"/>
          <w:i/>
          <w:szCs w:val="24"/>
        </w:rPr>
        <w:t>os naddo, nodwch reswm(resymau) a pha gamau a gymerwyd)</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 xml:space="preserve">(d) </w:t>
      </w:r>
      <w:r w:rsidR="00C423A3" w:rsidRPr="00421461">
        <w:rPr>
          <w:rStyle w:val="Normal1"/>
          <w:rFonts w:ascii="Gill Sans MT" w:hAnsi="Gill Sans MT"/>
          <w:szCs w:val="24"/>
        </w:rPr>
        <w:t>A oedd yr absenoldeb hwn yn gysylltiedig ag absenoldeb blaenorol?  Oedd / Nac oedd</w:t>
      </w:r>
      <w:r w:rsidRPr="00421461">
        <w:rPr>
          <w:rStyle w:val="Normal1"/>
          <w:rFonts w:ascii="Gill Sans MT" w:hAnsi="Gill Sans MT"/>
          <w:szCs w:val="24"/>
        </w:rPr>
        <w:t xml:space="preserve"> </w:t>
      </w:r>
    </w:p>
    <w:p w:rsidR="00F25300" w:rsidRPr="00421461" w:rsidRDefault="00F25300">
      <w:pPr>
        <w:jc w:val="right"/>
        <w:rPr>
          <w:rStyle w:val="Normal1"/>
          <w:rFonts w:ascii="Gill Sans MT" w:hAnsi="Gill Sans MT"/>
          <w:i/>
          <w:szCs w:val="24"/>
        </w:rPr>
      </w:pPr>
      <w:r w:rsidRPr="00421461">
        <w:rPr>
          <w:rStyle w:val="Normal1"/>
          <w:rFonts w:ascii="Gill Sans MT" w:hAnsi="Gill Sans MT"/>
          <w:i/>
          <w:szCs w:val="24"/>
        </w:rPr>
        <w:t>(</w:t>
      </w:r>
      <w:r w:rsidR="00C423A3" w:rsidRPr="00421461">
        <w:rPr>
          <w:rStyle w:val="Normal1"/>
          <w:rFonts w:ascii="Gill Sans MT" w:hAnsi="Gill Sans MT"/>
          <w:i/>
          <w:szCs w:val="24"/>
        </w:rPr>
        <w:t>os oedd, nodwch ddyddiad / natur yr absenoldeb(au) blaenorol</w:t>
      </w:r>
      <w:r w:rsidRPr="00421461">
        <w:rPr>
          <w:rStyle w:val="Normal1"/>
          <w:rFonts w:ascii="Gill Sans MT" w:hAnsi="Gill Sans MT"/>
          <w:i/>
          <w:szCs w:val="24"/>
        </w:rPr>
        <w:t>)</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 xml:space="preserve">(e) </w:t>
      </w:r>
      <w:r w:rsidR="006265D1" w:rsidRPr="00421461">
        <w:rPr>
          <w:rStyle w:val="Normal1"/>
          <w:rFonts w:ascii="Gill Sans MT" w:hAnsi="Gill Sans MT"/>
          <w:szCs w:val="24"/>
        </w:rPr>
        <w:t>A yw’n debygol o ddigwydd eto? Ydi / Nac ydi</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 xml:space="preserve">(f) </w:t>
      </w:r>
      <w:r w:rsidR="00421461">
        <w:rPr>
          <w:rStyle w:val="Normal1"/>
          <w:rFonts w:ascii="Gill Sans MT" w:hAnsi="Gill Sans MT"/>
          <w:szCs w:val="24"/>
        </w:rPr>
        <w:t>A gafodd y clerig gyngor gan ei F</w:t>
      </w:r>
      <w:r w:rsidR="006265D1" w:rsidRPr="00421461">
        <w:rPr>
          <w:rStyle w:val="Normal1"/>
          <w:rFonts w:ascii="Gill Sans MT" w:hAnsi="Gill Sans MT"/>
          <w:szCs w:val="24"/>
        </w:rPr>
        <w:t>eddyg / Meddyg Ymgynghorol?  Do / Naddo</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p>
    <w:p w:rsidR="00F25300" w:rsidRPr="00421461" w:rsidRDefault="006265D1">
      <w:pPr>
        <w:jc w:val="both"/>
        <w:rPr>
          <w:rStyle w:val="Normal1"/>
          <w:rFonts w:ascii="Gill Sans MT" w:hAnsi="Gill Sans MT"/>
          <w:szCs w:val="24"/>
        </w:rPr>
      </w:pPr>
      <w:r w:rsidRPr="00421461">
        <w:rPr>
          <w:rStyle w:val="Normal1"/>
          <w:rFonts w:ascii="Gill Sans MT" w:hAnsi="Gill Sans MT"/>
          <w:szCs w:val="24"/>
        </w:rPr>
        <w:t>(g) Beth oedd y cyngor</w:t>
      </w:r>
      <w:r w:rsidR="00F25300" w:rsidRPr="00421461">
        <w:rPr>
          <w:rStyle w:val="Normal1"/>
          <w:rFonts w:ascii="Gill Sans MT" w:hAnsi="Gill Sans MT"/>
          <w:szCs w:val="24"/>
        </w:rPr>
        <w:t>?</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 xml:space="preserve">(h) </w:t>
      </w:r>
      <w:r w:rsidR="006265D1" w:rsidRPr="00421461">
        <w:rPr>
          <w:rStyle w:val="Normal1"/>
          <w:rFonts w:ascii="Gill Sans MT" w:hAnsi="Gill Sans MT"/>
          <w:szCs w:val="24"/>
        </w:rPr>
        <w:t>A yw’r clerig angen rhagor o driniaeth feddygol</w:t>
      </w:r>
      <w:r w:rsidRPr="00421461">
        <w:rPr>
          <w:rStyle w:val="Normal1"/>
          <w:rFonts w:ascii="Gill Sans MT" w:hAnsi="Gill Sans MT"/>
          <w:szCs w:val="24"/>
        </w:rPr>
        <w:t>?</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p>
    <w:p w:rsidR="00DA16CB" w:rsidRPr="00421461" w:rsidRDefault="00DA16CB">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lastRenderedPageBreak/>
        <w:t xml:space="preserve">(i) </w:t>
      </w:r>
      <w:r w:rsidR="006265D1" w:rsidRPr="00421461">
        <w:rPr>
          <w:rStyle w:val="Normal1"/>
          <w:rFonts w:ascii="Gill Sans MT" w:hAnsi="Gill Sans MT"/>
          <w:szCs w:val="24"/>
        </w:rPr>
        <w:t>A roddodd y Meddyg / Meddyg Ymgynghorol unrhyw gyngor ar waith / patrwm gwaith y clerig</w:t>
      </w:r>
      <w:r w:rsidRPr="00421461">
        <w:rPr>
          <w:rStyle w:val="Normal1"/>
          <w:rFonts w:ascii="Gill Sans MT" w:hAnsi="Gill Sans MT"/>
          <w:szCs w:val="24"/>
        </w:rPr>
        <w:t>?</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ind w:left="283" w:hanging="284"/>
        <w:jc w:val="both"/>
        <w:rPr>
          <w:rStyle w:val="Normal1"/>
          <w:rFonts w:ascii="Gill Sans MT" w:hAnsi="Gill Sans MT"/>
          <w:szCs w:val="24"/>
        </w:rPr>
      </w:pPr>
      <w:r w:rsidRPr="00421461">
        <w:rPr>
          <w:rStyle w:val="Normal1"/>
          <w:rFonts w:ascii="Gill Sans MT" w:hAnsi="Gill Sans MT"/>
          <w:szCs w:val="24"/>
        </w:rPr>
        <w:t xml:space="preserve">(j) </w:t>
      </w:r>
      <w:r w:rsidR="006265D1" w:rsidRPr="00421461">
        <w:rPr>
          <w:rStyle w:val="Normal1"/>
          <w:rFonts w:ascii="Gill Sans MT" w:hAnsi="Gill Sans MT"/>
          <w:szCs w:val="24"/>
        </w:rPr>
        <w:t>A oes yna broblemau sylfaenol yn gysylltiedig â’r absenoldeb (</w:t>
      </w:r>
      <w:r w:rsidR="006265D1" w:rsidRPr="00421461">
        <w:rPr>
          <w:rStyle w:val="Normal1"/>
          <w:rFonts w:ascii="Gill Sans MT" w:hAnsi="Gill Sans MT"/>
          <w:i/>
          <w:szCs w:val="24"/>
        </w:rPr>
        <w:t>personol, gwaith neu ddomestig</w:t>
      </w:r>
      <w:r w:rsidR="006265D1" w:rsidRPr="00421461">
        <w:rPr>
          <w:rStyle w:val="Normal1"/>
          <w:rFonts w:ascii="Gill Sans MT" w:hAnsi="Gill Sans MT"/>
          <w:szCs w:val="24"/>
        </w:rPr>
        <w:t>) ac a all y</w:t>
      </w:r>
      <w:r w:rsidR="00421461">
        <w:rPr>
          <w:rStyle w:val="Normal1"/>
          <w:rFonts w:ascii="Gill Sans MT" w:hAnsi="Gill Sans MT"/>
          <w:szCs w:val="24"/>
        </w:rPr>
        <w:t>r Archddiacon, Arweinydd Ardal W</w:t>
      </w:r>
      <w:r w:rsidR="006265D1" w:rsidRPr="00421461">
        <w:rPr>
          <w:rStyle w:val="Normal1"/>
          <w:rFonts w:ascii="Gill Sans MT" w:hAnsi="Gill Sans MT"/>
          <w:szCs w:val="24"/>
        </w:rPr>
        <w:t>einidogaeth/Cenhadaeth / Deon Ardal, Gwasanaethau Iechyd Galwedigaethol neu asiantaeth arall ddarparu cymorth i’r clerig</w:t>
      </w:r>
      <w:r w:rsidRPr="00421461">
        <w:rPr>
          <w:rStyle w:val="Normal1"/>
          <w:rFonts w:ascii="Gill Sans MT" w:hAnsi="Gill Sans MT"/>
          <w:szCs w:val="24"/>
        </w:rPr>
        <w:t>?</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 xml:space="preserve">(k) </w:t>
      </w:r>
      <w:r w:rsidR="006265D1" w:rsidRPr="00421461">
        <w:rPr>
          <w:rStyle w:val="Normal1"/>
          <w:rFonts w:ascii="Gill Sans MT" w:hAnsi="Gill Sans MT"/>
          <w:szCs w:val="24"/>
        </w:rPr>
        <w:t>Pa gyngor a roddwyd i’r clerig</w:t>
      </w:r>
      <w:r w:rsidRPr="00421461">
        <w:rPr>
          <w:rStyle w:val="Normal1"/>
          <w:rFonts w:ascii="Gill Sans MT" w:hAnsi="Gill Sans MT"/>
          <w:szCs w:val="24"/>
        </w:rPr>
        <w:t>?</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 xml:space="preserve">(l) </w:t>
      </w:r>
      <w:r w:rsidR="006265D1" w:rsidRPr="00421461">
        <w:rPr>
          <w:rStyle w:val="Normal1"/>
          <w:rFonts w:ascii="Gill Sans MT" w:hAnsi="Gill Sans MT"/>
          <w:szCs w:val="24"/>
        </w:rPr>
        <w:t>A oes angen unrhyw weithredu pellach?</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r w:rsidRPr="00421461">
        <w:rPr>
          <w:rStyle w:val="Normal1"/>
          <w:rFonts w:ascii="Gill Sans MT" w:hAnsi="Gill Sans MT"/>
          <w:szCs w:val="24"/>
        </w:rPr>
        <w:t>_______________________________________________________________________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p>
    <w:p w:rsidR="00F25300" w:rsidRPr="00421461" w:rsidRDefault="006265D1">
      <w:pPr>
        <w:jc w:val="both"/>
        <w:rPr>
          <w:rStyle w:val="Normal1"/>
          <w:rFonts w:ascii="Gill Sans MT" w:hAnsi="Gill Sans MT"/>
          <w:szCs w:val="24"/>
        </w:rPr>
      </w:pPr>
      <w:r w:rsidRPr="00421461">
        <w:rPr>
          <w:rStyle w:val="Normal1"/>
          <w:rFonts w:ascii="Gill Sans MT" w:hAnsi="Gill Sans MT"/>
          <w:szCs w:val="24"/>
        </w:rPr>
        <w:t>Llofno</w:t>
      </w:r>
      <w:r w:rsidR="00F25300" w:rsidRPr="00421461">
        <w:rPr>
          <w:rStyle w:val="Normal1"/>
          <w:rFonts w:ascii="Gill Sans MT" w:hAnsi="Gill Sans MT"/>
          <w:szCs w:val="24"/>
        </w:rPr>
        <w:t>d : ______</w:t>
      </w:r>
      <w:r w:rsidRPr="00421461">
        <w:rPr>
          <w:rStyle w:val="Normal1"/>
          <w:rFonts w:ascii="Gill Sans MT" w:hAnsi="Gill Sans MT"/>
          <w:szCs w:val="24"/>
        </w:rPr>
        <w:t>___________________________   Dyddiad : ______________________</w:t>
      </w:r>
    </w:p>
    <w:p w:rsidR="00F25300" w:rsidRPr="00421461" w:rsidRDefault="00F25300">
      <w:pPr>
        <w:jc w:val="both"/>
        <w:rPr>
          <w:rStyle w:val="Normal1"/>
          <w:rFonts w:ascii="Gill Sans MT" w:hAnsi="Gill Sans MT"/>
          <w:szCs w:val="24"/>
        </w:rPr>
      </w:pPr>
    </w:p>
    <w:p w:rsidR="00F25300" w:rsidRPr="00421461" w:rsidRDefault="00F25300">
      <w:pPr>
        <w:jc w:val="both"/>
        <w:rPr>
          <w:rStyle w:val="Normal1"/>
          <w:rFonts w:ascii="Gill Sans MT" w:hAnsi="Gill Sans MT"/>
          <w:szCs w:val="24"/>
        </w:rPr>
      </w:pPr>
    </w:p>
    <w:p w:rsidR="00644702" w:rsidRPr="00421461" w:rsidRDefault="006265D1">
      <w:pPr>
        <w:rPr>
          <w:rFonts w:ascii="Gill Sans MT" w:hAnsi="Gill Sans MT"/>
          <w:szCs w:val="24"/>
        </w:rPr>
      </w:pPr>
      <w:r w:rsidRPr="00421461">
        <w:rPr>
          <w:rStyle w:val="Normal1"/>
          <w:rFonts w:ascii="Gill Sans MT" w:hAnsi="Gill Sans MT"/>
          <w:szCs w:val="24"/>
        </w:rPr>
        <w:t>Llofnod y Clerig</w:t>
      </w:r>
      <w:r w:rsidR="00F25300" w:rsidRPr="00421461">
        <w:rPr>
          <w:rStyle w:val="Normal1"/>
          <w:rFonts w:ascii="Gill Sans MT" w:hAnsi="Gill Sans MT"/>
          <w:szCs w:val="24"/>
        </w:rPr>
        <w:t xml:space="preserve"> : ________________________________________________________</w:t>
      </w:r>
    </w:p>
    <w:p w:rsidR="00644702" w:rsidRPr="00421461" w:rsidRDefault="00644702">
      <w:pPr>
        <w:rPr>
          <w:rFonts w:ascii="Gill Sans MT" w:hAnsi="Gill Sans MT"/>
          <w:szCs w:val="24"/>
        </w:rPr>
      </w:pPr>
    </w:p>
    <w:p w:rsidR="00644702" w:rsidRPr="00421461" w:rsidRDefault="00644702" w:rsidP="00644702">
      <w:pPr>
        <w:pStyle w:val="Header"/>
        <w:tabs>
          <w:tab w:val="clear" w:pos="4153"/>
          <w:tab w:val="clear" w:pos="8306"/>
          <w:tab w:val="right" w:pos="6480"/>
          <w:tab w:val="left" w:pos="6660"/>
        </w:tabs>
        <w:rPr>
          <w:sz w:val="22"/>
        </w:rPr>
      </w:pPr>
      <w:r w:rsidRPr="00421461">
        <w:rPr>
          <w:szCs w:val="24"/>
        </w:rPr>
        <w:br w:type="page"/>
      </w:r>
      <w:r w:rsidR="006265D1" w:rsidRPr="00421461">
        <w:rPr>
          <w:rStyle w:val="Normal1"/>
          <w:rFonts w:ascii="Gill Sans MT" w:hAnsi="Gill Sans MT"/>
          <w:b/>
          <w:szCs w:val="24"/>
        </w:rPr>
        <w:lastRenderedPageBreak/>
        <w:t>CYFRINACHO</w:t>
      </w:r>
      <w:r w:rsidRPr="00421461">
        <w:rPr>
          <w:rStyle w:val="Normal1"/>
          <w:rFonts w:ascii="Gill Sans MT" w:hAnsi="Gill Sans MT"/>
          <w:b/>
          <w:szCs w:val="24"/>
        </w:rPr>
        <w:t>L</w:t>
      </w:r>
      <w:r w:rsidR="006265D1" w:rsidRPr="00421461">
        <w:rPr>
          <w:rStyle w:val="Normal1"/>
          <w:rFonts w:ascii="Gill Sans MT" w:hAnsi="Gill Sans MT"/>
          <w:szCs w:val="24"/>
        </w:rPr>
        <w:t xml:space="preserve"> </w:t>
      </w:r>
      <w:r w:rsidR="006265D1" w:rsidRPr="00421461">
        <w:rPr>
          <w:rStyle w:val="Normal1"/>
          <w:rFonts w:ascii="Gill Sans MT" w:hAnsi="Gill Sans MT"/>
          <w:szCs w:val="24"/>
        </w:rPr>
        <w:tab/>
      </w:r>
      <w:r w:rsidR="006265D1" w:rsidRPr="00421461">
        <w:rPr>
          <w:rStyle w:val="Normal1"/>
          <w:rFonts w:ascii="Gill Sans MT" w:hAnsi="Gill Sans MT"/>
          <w:szCs w:val="24"/>
        </w:rPr>
        <w:tab/>
      </w:r>
      <w:r w:rsidR="006265D1" w:rsidRPr="00421461">
        <w:rPr>
          <w:rStyle w:val="Normal1"/>
          <w:rFonts w:ascii="Gill Sans MT" w:hAnsi="Gill Sans MT"/>
          <w:szCs w:val="24"/>
        </w:rPr>
        <w:tab/>
      </w:r>
      <w:r w:rsidR="006265D1" w:rsidRPr="00421461">
        <w:rPr>
          <w:rStyle w:val="Normal1"/>
          <w:rFonts w:ascii="Gill Sans MT" w:hAnsi="Gill Sans MT"/>
          <w:szCs w:val="24"/>
        </w:rPr>
        <w:tab/>
        <w:t>ATODIAD</w:t>
      </w:r>
      <w:r w:rsidRPr="00421461">
        <w:rPr>
          <w:rStyle w:val="Normal1"/>
          <w:rFonts w:ascii="Gill Sans MT" w:hAnsi="Gill Sans MT"/>
          <w:szCs w:val="24"/>
        </w:rPr>
        <w:t xml:space="preserve"> 5</w:t>
      </w:r>
      <w:r w:rsidRPr="00421461">
        <w:rPr>
          <w:i/>
          <w:sz w:val="22"/>
        </w:rPr>
        <w:tab/>
      </w:r>
    </w:p>
    <w:p w:rsidR="00644702" w:rsidRPr="00421461" w:rsidRDefault="006265D1" w:rsidP="00644702">
      <w:pPr>
        <w:pStyle w:val="Header"/>
        <w:jc w:val="center"/>
        <w:rPr>
          <w:b/>
          <w:bCs/>
          <w:szCs w:val="24"/>
        </w:rPr>
      </w:pPr>
      <w:r w:rsidRPr="00421461">
        <w:rPr>
          <w:b/>
          <w:bCs/>
          <w:szCs w:val="24"/>
        </w:rPr>
        <w:t>DATGANIAD ABSENOLDEB</w:t>
      </w:r>
      <w:r w:rsidR="00644702" w:rsidRPr="00421461">
        <w:rPr>
          <w:b/>
          <w:bCs/>
          <w:szCs w:val="24"/>
        </w:rPr>
        <w:t xml:space="preserve"> </w:t>
      </w:r>
    </w:p>
    <w:p w:rsidR="00644702" w:rsidRPr="00421461" w:rsidRDefault="00644702" w:rsidP="00644702">
      <w:pPr>
        <w:pStyle w:val="Header"/>
        <w:jc w:val="center"/>
        <w:rPr>
          <w:b/>
          <w:bCs/>
          <w:szCs w:val="24"/>
        </w:rPr>
      </w:pPr>
    </w:p>
    <w:p w:rsidR="00644702" w:rsidRPr="00421461" w:rsidRDefault="0083062D" w:rsidP="00644702">
      <w:pPr>
        <w:rPr>
          <w:rFonts w:ascii="Gill Sans MT" w:hAnsi="Gill Sans MT"/>
        </w:rPr>
      </w:pPr>
      <w:r w:rsidRPr="00421461">
        <w:rPr>
          <w:rFonts w:ascii="Gill Sans MT" w:hAnsi="Gill Sans MT"/>
        </w:rPr>
        <w:t>Cwblhewch y canlynol a’i anfon i’r cyfeiriad isod pan fyddwch chi’n dychwelyd i’r gwaith. Os nad oeddech chi’n gallu gweithio am fwy na saith diwrnod, anfonwch dystysgrifau meddygol priodol gyda’r ffurflen hon, os nad ydych wedi gwneud hynny eisoes</w:t>
      </w:r>
      <w:r w:rsidR="00644702" w:rsidRPr="00421461">
        <w:rPr>
          <w:rFonts w:ascii="Gill Sans MT" w:hAnsi="Gill Sans MT"/>
        </w:rPr>
        <w:t>.</w:t>
      </w:r>
    </w:p>
    <w:p w:rsidR="00644702" w:rsidRPr="00421461" w:rsidRDefault="00644702" w:rsidP="00644702">
      <w:pPr>
        <w:rPr>
          <w:rFonts w:ascii="Gill Sans MT" w:hAnsi="Gill Sans MT"/>
        </w:rPr>
      </w:pPr>
    </w:p>
    <w:tbl>
      <w:tblPr>
        <w:tblW w:w="0" w:type="auto"/>
        <w:jc w:val="center"/>
        <w:tblLook w:val="0000" w:firstRow="0" w:lastRow="0" w:firstColumn="0" w:lastColumn="0" w:noHBand="0" w:noVBand="0"/>
      </w:tblPr>
      <w:tblGrid>
        <w:gridCol w:w="3189"/>
        <w:gridCol w:w="4344"/>
      </w:tblGrid>
      <w:tr w:rsidR="00AA4054" w:rsidRPr="00421461" w:rsidTr="003D7FA6">
        <w:trPr>
          <w:trHeight w:val="481"/>
          <w:jc w:val="center"/>
        </w:trPr>
        <w:tc>
          <w:tcPr>
            <w:tcW w:w="3189" w:type="dxa"/>
            <w:tcBorders>
              <w:right w:val="single" w:sz="4" w:space="0" w:color="auto"/>
            </w:tcBorders>
          </w:tcPr>
          <w:p w:rsidR="00644702" w:rsidRPr="00421461" w:rsidRDefault="0083062D" w:rsidP="003D7FA6">
            <w:pPr>
              <w:pStyle w:val="Header"/>
              <w:tabs>
                <w:tab w:val="clear" w:pos="4153"/>
                <w:tab w:val="clear" w:pos="8306"/>
              </w:tabs>
              <w:jc w:val="right"/>
            </w:pPr>
            <w:r w:rsidRPr="00421461">
              <w:t>Enw Llawn</w:t>
            </w:r>
          </w:p>
        </w:tc>
        <w:tc>
          <w:tcPr>
            <w:tcW w:w="4344" w:type="dxa"/>
            <w:tcBorders>
              <w:top w:val="single" w:sz="4" w:space="0" w:color="auto"/>
              <w:left w:val="single" w:sz="4" w:space="0" w:color="auto"/>
              <w:bottom w:val="single" w:sz="4" w:space="0" w:color="auto"/>
              <w:right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trHeight w:val="481"/>
          <w:jc w:val="center"/>
        </w:trPr>
        <w:tc>
          <w:tcPr>
            <w:tcW w:w="3189" w:type="dxa"/>
            <w:tcBorders>
              <w:right w:val="single" w:sz="4" w:space="0" w:color="auto"/>
            </w:tcBorders>
          </w:tcPr>
          <w:p w:rsidR="00644702" w:rsidRPr="00421461" w:rsidRDefault="0083062D" w:rsidP="003D7FA6">
            <w:pPr>
              <w:pStyle w:val="Header"/>
              <w:tabs>
                <w:tab w:val="clear" w:pos="4153"/>
                <w:tab w:val="clear" w:pos="8306"/>
              </w:tabs>
              <w:jc w:val="right"/>
            </w:pPr>
            <w:r w:rsidRPr="00421461">
              <w:t>Rhif Gweithiwr: (os yn hysbys</w:t>
            </w:r>
            <w:r w:rsidR="00644702" w:rsidRPr="00421461">
              <w:t>)</w:t>
            </w:r>
          </w:p>
        </w:tc>
        <w:tc>
          <w:tcPr>
            <w:tcW w:w="4344" w:type="dxa"/>
            <w:tcBorders>
              <w:top w:val="single" w:sz="4" w:space="0" w:color="auto"/>
              <w:left w:val="single" w:sz="4" w:space="0" w:color="auto"/>
              <w:bottom w:val="single" w:sz="4" w:space="0" w:color="auto"/>
              <w:right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trHeight w:val="481"/>
          <w:jc w:val="center"/>
        </w:trPr>
        <w:tc>
          <w:tcPr>
            <w:tcW w:w="3189" w:type="dxa"/>
            <w:tcBorders>
              <w:right w:val="single" w:sz="4" w:space="0" w:color="auto"/>
            </w:tcBorders>
          </w:tcPr>
          <w:p w:rsidR="00644702" w:rsidRPr="00421461" w:rsidRDefault="0083062D" w:rsidP="003D7FA6">
            <w:pPr>
              <w:pStyle w:val="Header"/>
              <w:tabs>
                <w:tab w:val="clear" w:pos="4153"/>
                <w:tab w:val="clear" w:pos="8306"/>
              </w:tabs>
              <w:jc w:val="right"/>
            </w:pPr>
            <w:r w:rsidRPr="00421461">
              <w:t>Cyfeirnod Corff y Cynrychiolwyr: (os yn hysbys</w:t>
            </w:r>
            <w:r w:rsidR="00644702" w:rsidRPr="00421461">
              <w:t>)</w:t>
            </w:r>
          </w:p>
        </w:tc>
        <w:tc>
          <w:tcPr>
            <w:tcW w:w="4344" w:type="dxa"/>
            <w:tcBorders>
              <w:top w:val="single" w:sz="4" w:space="0" w:color="auto"/>
              <w:left w:val="single" w:sz="4" w:space="0" w:color="auto"/>
              <w:bottom w:val="single" w:sz="4" w:space="0" w:color="auto"/>
              <w:right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jc w:val="center"/>
        </w:trPr>
        <w:tc>
          <w:tcPr>
            <w:tcW w:w="3189" w:type="dxa"/>
          </w:tcPr>
          <w:p w:rsidR="00644702" w:rsidRPr="00421461" w:rsidRDefault="00644702" w:rsidP="003D7FA6">
            <w:pPr>
              <w:pStyle w:val="Header"/>
              <w:tabs>
                <w:tab w:val="clear" w:pos="4153"/>
                <w:tab w:val="clear" w:pos="8306"/>
              </w:tabs>
              <w:jc w:val="right"/>
            </w:pPr>
          </w:p>
        </w:tc>
        <w:tc>
          <w:tcPr>
            <w:tcW w:w="4344" w:type="dxa"/>
            <w:tcBorders>
              <w:top w:val="single" w:sz="4" w:space="0" w:color="auto"/>
              <w:bottom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trHeight w:val="427"/>
          <w:jc w:val="center"/>
        </w:trPr>
        <w:tc>
          <w:tcPr>
            <w:tcW w:w="3189" w:type="dxa"/>
            <w:tcBorders>
              <w:right w:val="single" w:sz="4" w:space="0" w:color="auto"/>
            </w:tcBorders>
          </w:tcPr>
          <w:p w:rsidR="00644702" w:rsidRPr="00421461" w:rsidRDefault="0083062D" w:rsidP="0083062D">
            <w:pPr>
              <w:pStyle w:val="Header"/>
              <w:tabs>
                <w:tab w:val="clear" w:pos="4153"/>
                <w:tab w:val="clear" w:pos="8306"/>
              </w:tabs>
              <w:jc w:val="right"/>
            </w:pPr>
            <w:r w:rsidRPr="00421461">
              <w:t>Cyfeirnod</w:t>
            </w:r>
          </w:p>
        </w:tc>
        <w:tc>
          <w:tcPr>
            <w:tcW w:w="4344" w:type="dxa"/>
            <w:tcBorders>
              <w:top w:val="single" w:sz="4" w:space="0" w:color="auto"/>
              <w:left w:val="single" w:sz="4" w:space="0" w:color="auto"/>
              <w:bottom w:val="single" w:sz="4" w:space="0" w:color="auto"/>
              <w:right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trHeight w:val="436"/>
          <w:jc w:val="center"/>
        </w:trPr>
        <w:tc>
          <w:tcPr>
            <w:tcW w:w="3189" w:type="dxa"/>
            <w:tcBorders>
              <w:right w:val="single" w:sz="4" w:space="0" w:color="auto"/>
            </w:tcBorders>
          </w:tcPr>
          <w:p w:rsidR="00644702" w:rsidRPr="00421461" w:rsidRDefault="00644702" w:rsidP="003D7FA6">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trHeight w:val="436"/>
          <w:jc w:val="center"/>
        </w:trPr>
        <w:tc>
          <w:tcPr>
            <w:tcW w:w="3189" w:type="dxa"/>
            <w:tcBorders>
              <w:right w:val="single" w:sz="4" w:space="0" w:color="auto"/>
            </w:tcBorders>
          </w:tcPr>
          <w:p w:rsidR="00644702" w:rsidRPr="00421461" w:rsidRDefault="00644702" w:rsidP="003D7FA6">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trHeight w:val="436"/>
          <w:jc w:val="center"/>
        </w:trPr>
        <w:tc>
          <w:tcPr>
            <w:tcW w:w="3189" w:type="dxa"/>
            <w:tcBorders>
              <w:right w:val="single" w:sz="4" w:space="0" w:color="auto"/>
            </w:tcBorders>
          </w:tcPr>
          <w:p w:rsidR="00644702" w:rsidRPr="00421461" w:rsidRDefault="00644702" w:rsidP="003D7FA6">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trHeight w:val="436"/>
          <w:jc w:val="center"/>
        </w:trPr>
        <w:tc>
          <w:tcPr>
            <w:tcW w:w="3189" w:type="dxa"/>
            <w:tcBorders>
              <w:right w:val="single" w:sz="4" w:space="0" w:color="auto"/>
            </w:tcBorders>
          </w:tcPr>
          <w:p w:rsidR="00644702" w:rsidRPr="00421461" w:rsidRDefault="00644702" w:rsidP="003D7FA6">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jc w:val="center"/>
        </w:trPr>
        <w:tc>
          <w:tcPr>
            <w:tcW w:w="3189" w:type="dxa"/>
          </w:tcPr>
          <w:p w:rsidR="00644702" w:rsidRPr="00421461" w:rsidRDefault="00644702" w:rsidP="003D7FA6">
            <w:pPr>
              <w:pStyle w:val="Header"/>
              <w:tabs>
                <w:tab w:val="clear" w:pos="4153"/>
                <w:tab w:val="clear" w:pos="8306"/>
              </w:tabs>
              <w:jc w:val="right"/>
            </w:pPr>
          </w:p>
        </w:tc>
        <w:tc>
          <w:tcPr>
            <w:tcW w:w="4344" w:type="dxa"/>
            <w:tcBorders>
              <w:top w:val="single" w:sz="4" w:space="0" w:color="auto"/>
              <w:bottom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trHeight w:val="427"/>
          <w:jc w:val="center"/>
        </w:trPr>
        <w:tc>
          <w:tcPr>
            <w:tcW w:w="3189" w:type="dxa"/>
            <w:tcBorders>
              <w:right w:val="single" w:sz="4" w:space="0" w:color="auto"/>
            </w:tcBorders>
          </w:tcPr>
          <w:p w:rsidR="00644702" w:rsidRPr="00421461" w:rsidRDefault="00644702" w:rsidP="003D7FA6">
            <w:pPr>
              <w:pStyle w:val="Header"/>
              <w:tabs>
                <w:tab w:val="clear" w:pos="4153"/>
                <w:tab w:val="clear" w:pos="8306"/>
              </w:tabs>
              <w:jc w:val="right"/>
            </w:pPr>
            <w:r w:rsidRPr="00421461">
              <w:t>Natur</w:t>
            </w:r>
            <w:r w:rsidR="0083062D" w:rsidRPr="00421461">
              <w:t xml:space="preserve"> y salwch</w:t>
            </w:r>
          </w:p>
        </w:tc>
        <w:tc>
          <w:tcPr>
            <w:tcW w:w="4344" w:type="dxa"/>
            <w:tcBorders>
              <w:top w:val="single" w:sz="4" w:space="0" w:color="auto"/>
              <w:left w:val="single" w:sz="4" w:space="0" w:color="auto"/>
              <w:bottom w:val="single" w:sz="4" w:space="0" w:color="auto"/>
              <w:right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jc w:val="center"/>
        </w:trPr>
        <w:tc>
          <w:tcPr>
            <w:tcW w:w="3189" w:type="dxa"/>
          </w:tcPr>
          <w:p w:rsidR="00644702" w:rsidRPr="00421461" w:rsidRDefault="00644702" w:rsidP="003D7FA6">
            <w:pPr>
              <w:pStyle w:val="Header"/>
              <w:tabs>
                <w:tab w:val="clear" w:pos="4153"/>
                <w:tab w:val="clear" w:pos="8306"/>
              </w:tabs>
              <w:jc w:val="right"/>
            </w:pPr>
          </w:p>
        </w:tc>
        <w:tc>
          <w:tcPr>
            <w:tcW w:w="4344" w:type="dxa"/>
            <w:tcBorders>
              <w:top w:val="single" w:sz="4" w:space="0" w:color="auto"/>
              <w:bottom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jc w:val="center"/>
        </w:trPr>
        <w:tc>
          <w:tcPr>
            <w:tcW w:w="3189" w:type="dxa"/>
            <w:tcBorders>
              <w:right w:val="single" w:sz="4" w:space="0" w:color="auto"/>
            </w:tcBorders>
          </w:tcPr>
          <w:p w:rsidR="00644702" w:rsidRPr="00421461" w:rsidRDefault="0083062D" w:rsidP="003D7FA6">
            <w:pPr>
              <w:pStyle w:val="Header"/>
              <w:tabs>
                <w:tab w:val="clear" w:pos="4153"/>
                <w:tab w:val="clear" w:pos="8306"/>
              </w:tabs>
              <w:jc w:val="right"/>
            </w:pPr>
            <w:r w:rsidRPr="00421461">
              <w:t>Dyddiad y diwrnod cyntaf o absenoldeb o’r gwaith</w:t>
            </w:r>
            <w:r w:rsidR="00644702" w:rsidRPr="00421461">
              <w:t>:</w:t>
            </w:r>
          </w:p>
        </w:tc>
        <w:tc>
          <w:tcPr>
            <w:tcW w:w="4344" w:type="dxa"/>
            <w:tcBorders>
              <w:top w:val="single" w:sz="4" w:space="0" w:color="auto"/>
              <w:left w:val="single" w:sz="4" w:space="0" w:color="auto"/>
              <w:bottom w:val="single" w:sz="4" w:space="0" w:color="auto"/>
              <w:right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jc w:val="center"/>
        </w:trPr>
        <w:tc>
          <w:tcPr>
            <w:tcW w:w="3189" w:type="dxa"/>
          </w:tcPr>
          <w:p w:rsidR="00644702" w:rsidRPr="00421461" w:rsidRDefault="00644702" w:rsidP="003D7FA6">
            <w:pPr>
              <w:pStyle w:val="Header"/>
              <w:tabs>
                <w:tab w:val="clear" w:pos="4153"/>
                <w:tab w:val="clear" w:pos="8306"/>
              </w:tabs>
              <w:jc w:val="right"/>
            </w:pPr>
          </w:p>
        </w:tc>
        <w:tc>
          <w:tcPr>
            <w:tcW w:w="4344" w:type="dxa"/>
            <w:tcBorders>
              <w:top w:val="single" w:sz="4" w:space="0" w:color="auto"/>
              <w:bottom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jc w:val="center"/>
        </w:trPr>
        <w:tc>
          <w:tcPr>
            <w:tcW w:w="3189" w:type="dxa"/>
            <w:tcBorders>
              <w:right w:val="single" w:sz="4" w:space="0" w:color="auto"/>
            </w:tcBorders>
          </w:tcPr>
          <w:p w:rsidR="00644702" w:rsidRPr="00421461" w:rsidRDefault="0083062D" w:rsidP="003D7FA6">
            <w:pPr>
              <w:pStyle w:val="Header"/>
              <w:tabs>
                <w:tab w:val="clear" w:pos="4153"/>
                <w:tab w:val="clear" w:pos="8306"/>
              </w:tabs>
              <w:jc w:val="right"/>
            </w:pPr>
            <w:r w:rsidRPr="00421461">
              <w:t>Dyddiad dychwelyd i’r gwaith</w:t>
            </w:r>
            <w:r w:rsidR="00644702" w:rsidRPr="00421461">
              <w:t>:</w:t>
            </w:r>
          </w:p>
        </w:tc>
        <w:tc>
          <w:tcPr>
            <w:tcW w:w="4344" w:type="dxa"/>
            <w:tcBorders>
              <w:top w:val="single" w:sz="4" w:space="0" w:color="auto"/>
              <w:left w:val="single" w:sz="4" w:space="0" w:color="auto"/>
              <w:bottom w:val="single" w:sz="4" w:space="0" w:color="auto"/>
              <w:right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jc w:val="center"/>
        </w:trPr>
        <w:tc>
          <w:tcPr>
            <w:tcW w:w="3189" w:type="dxa"/>
          </w:tcPr>
          <w:p w:rsidR="00644702" w:rsidRPr="00421461" w:rsidRDefault="00644702" w:rsidP="003D7FA6">
            <w:pPr>
              <w:pStyle w:val="Header"/>
              <w:tabs>
                <w:tab w:val="clear" w:pos="4153"/>
                <w:tab w:val="clear" w:pos="8306"/>
              </w:tabs>
              <w:jc w:val="right"/>
            </w:pPr>
          </w:p>
        </w:tc>
        <w:tc>
          <w:tcPr>
            <w:tcW w:w="4344" w:type="dxa"/>
          </w:tcPr>
          <w:p w:rsidR="00644702" w:rsidRPr="00421461" w:rsidRDefault="00644702" w:rsidP="003D7FA6">
            <w:pPr>
              <w:pStyle w:val="Header"/>
              <w:tabs>
                <w:tab w:val="clear" w:pos="4153"/>
                <w:tab w:val="clear" w:pos="8306"/>
              </w:tabs>
            </w:pPr>
          </w:p>
        </w:tc>
      </w:tr>
      <w:tr w:rsidR="00AA4054" w:rsidRPr="00421461" w:rsidTr="003D7FA6">
        <w:trPr>
          <w:jc w:val="center"/>
        </w:trPr>
        <w:tc>
          <w:tcPr>
            <w:tcW w:w="3189" w:type="dxa"/>
          </w:tcPr>
          <w:p w:rsidR="00644702" w:rsidRPr="00421461" w:rsidRDefault="00644702" w:rsidP="003D7FA6">
            <w:pPr>
              <w:pStyle w:val="Header"/>
              <w:tabs>
                <w:tab w:val="clear" w:pos="4153"/>
                <w:tab w:val="clear" w:pos="8306"/>
              </w:tabs>
              <w:jc w:val="right"/>
            </w:pPr>
          </w:p>
        </w:tc>
        <w:tc>
          <w:tcPr>
            <w:tcW w:w="4344" w:type="dxa"/>
          </w:tcPr>
          <w:p w:rsidR="00644702" w:rsidRPr="00421461" w:rsidRDefault="00644702" w:rsidP="003D7FA6">
            <w:pPr>
              <w:pStyle w:val="Header"/>
              <w:tabs>
                <w:tab w:val="clear" w:pos="4153"/>
                <w:tab w:val="clear" w:pos="8306"/>
              </w:tabs>
            </w:pPr>
          </w:p>
        </w:tc>
      </w:tr>
      <w:tr w:rsidR="00AA4054" w:rsidRPr="00421461" w:rsidTr="003D7FA6">
        <w:trPr>
          <w:jc w:val="center"/>
        </w:trPr>
        <w:tc>
          <w:tcPr>
            <w:tcW w:w="3189" w:type="dxa"/>
          </w:tcPr>
          <w:p w:rsidR="00644702" w:rsidRPr="00421461" w:rsidRDefault="0083062D" w:rsidP="003D7FA6">
            <w:pPr>
              <w:pStyle w:val="Header"/>
              <w:tabs>
                <w:tab w:val="clear" w:pos="4153"/>
                <w:tab w:val="clear" w:pos="8306"/>
              </w:tabs>
              <w:jc w:val="right"/>
            </w:pPr>
            <w:r w:rsidRPr="00421461">
              <w:t>Llofnod</w:t>
            </w:r>
          </w:p>
        </w:tc>
        <w:tc>
          <w:tcPr>
            <w:tcW w:w="4344" w:type="dxa"/>
            <w:tcBorders>
              <w:bottom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jc w:val="center"/>
        </w:trPr>
        <w:tc>
          <w:tcPr>
            <w:tcW w:w="3189" w:type="dxa"/>
          </w:tcPr>
          <w:p w:rsidR="00644702" w:rsidRPr="00421461" w:rsidRDefault="00644702" w:rsidP="003D7FA6">
            <w:pPr>
              <w:pStyle w:val="Header"/>
              <w:tabs>
                <w:tab w:val="clear" w:pos="4153"/>
                <w:tab w:val="clear" w:pos="8306"/>
              </w:tabs>
              <w:jc w:val="right"/>
            </w:pPr>
          </w:p>
        </w:tc>
        <w:tc>
          <w:tcPr>
            <w:tcW w:w="4344" w:type="dxa"/>
            <w:tcBorders>
              <w:top w:val="single" w:sz="4" w:space="0" w:color="auto"/>
            </w:tcBorders>
          </w:tcPr>
          <w:p w:rsidR="00644702" w:rsidRPr="00421461" w:rsidRDefault="00644702" w:rsidP="003D7FA6">
            <w:pPr>
              <w:pStyle w:val="Header"/>
              <w:tabs>
                <w:tab w:val="clear" w:pos="4153"/>
                <w:tab w:val="clear" w:pos="8306"/>
              </w:tabs>
            </w:pPr>
          </w:p>
        </w:tc>
      </w:tr>
      <w:tr w:rsidR="00AA4054" w:rsidRPr="00421461" w:rsidTr="003D7FA6">
        <w:trPr>
          <w:jc w:val="center"/>
        </w:trPr>
        <w:tc>
          <w:tcPr>
            <w:tcW w:w="3189" w:type="dxa"/>
          </w:tcPr>
          <w:p w:rsidR="00644702" w:rsidRPr="00421461" w:rsidRDefault="00644702" w:rsidP="003D7FA6">
            <w:pPr>
              <w:pStyle w:val="Header"/>
              <w:tabs>
                <w:tab w:val="clear" w:pos="4153"/>
                <w:tab w:val="clear" w:pos="8306"/>
              </w:tabs>
              <w:jc w:val="right"/>
            </w:pPr>
            <w:r w:rsidRPr="00421461">
              <w:t>D</w:t>
            </w:r>
            <w:r w:rsidR="0083062D" w:rsidRPr="00421461">
              <w:t>yddiad</w:t>
            </w:r>
          </w:p>
        </w:tc>
        <w:tc>
          <w:tcPr>
            <w:tcW w:w="4344" w:type="dxa"/>
            <w:tcBorders>
              <w:bottom w:val="single" w:sz="4" w:space="0" w:color="auto"/>
            </w:tcBorders>
          </w:tcPr>
          <w:p w:rsidR="00644702" w:rsidRPr="00421461" w:rsidRDefault="00644702" w:rsidP="003D7FA6">
            <w:pPr>
              <w:pStyle w:val="Header"/>
              <w:tabs>
                <w:tab w:val="clear" w:pos="4153"/>
                <w:tab w:val="clear" w:pos="8306"/>
              </w:tabs>
            </w:pPr>
          </w:p>
        </w:tc>
      </w:tr>
    </w:tbl>
    <w:p w:rsidR="00644702" w:rsidRPr="00421461" w:rsidRDefault="00644702" w:rsidP="00644702">
      <w:pPr>
        <w:pStyle w:val="Header"/>
        <w:tabs>
          <w:tab w:val="clear" w:pos="4153"/>
          <w:tab w:val="clear" w:pos="8306"/>
        </w:tabs>
      </w:pPr>
    </w:p>
    <w:p w:rsidR="0083062D" w:rsidRPr="00421461" w:rsidRDefault="0083062D" w:rsidP="0083062D">
      <w:pPr>
        <w:pStyle w:val="Header"/>
        <w:tabs>
          <w:tab w:val="clear" w:pos="4153"/>
          <w:tab w:val="clear" w:pos="8306"/>
        </w:tabs>
      </w:pPr>
      <w:r w:rsidRPr="00421461">
        <w:t>Os oes gennych chi unrhyw gwestiynau, ffoniwch yr Adran Gyflogau ar 029 2034 8225.</w:t>
      </w:r>
    </w:p>
    <w:p w:rsidR="0083062D" w:rsidRPr="00421461" w:rsidRDefault="0083062D" w:rsidP="0083062D">
      <w:pPr>
        <w:rPr>
          <w:rFonts w:ascii="Gill Sans MT" w:hAnsi="Gill Sans MT"/>
        </w:rPr>
      </w:pPr>
    </w:p>
    <w:p w:rsidR="0083062D" w:rsidRPr="00421461" w:rsidRDefault="0083062D" w:rsidP="0083062D">
      <w:pPr>
        <w:pStyle w:val="Header"/>
        <w:tabs>
          <w:tab w:val="clear" w:pos="4153"/>
          <w:tab w:val="clear" w:pos="8306"/>
          <w:tab w:val="left" w:pos="360"/>
        </w:tabs>
      </w:pPr>
      <w:r w:rsidRPr="00421461">
        <w:t>Dychwelwch i’r:</w:t>
      </w:r>
      <w:r w:rsidRPr="00421461">
        <w:tab/>
        <w:t xml:space="preserve">Adran Gyflogau, Corff Cynrychiolwyr yr Eglwys yng Nghymru, 2 Sgwâr </w:t>
      </w:r>
    </w:p>
    <w:p w:rsidR="0083062D" w:rsidRPr="00421461" w:rsidRDefault="0083062D" w:rsidP="0083062D">
      <w:pPr>
        <w:pStyle w:val="Header"/>
        <w:tabs>
          <w:tab w:val="clear" w:pos="4153"/>
          <w:tab w:val="clear" w:pos="8306"/>
          <w:tab w:val="left" w:pos="360"/>
        </w:tabs>
      </w:pPr>
      <w:r w:rsidRPr="00421461">
        <w:tab/>
      </w:r>
      <w:r w:rsidRPr="00421461">
        <w:tab/>
      </w:r>
      <w:r w:rsidRPr="00421461">
        <w:tab/>
      </w:r>
      <w:r w:rsidRPr="00421461">
        <w:tab/>
        <w:t>Callaghan, Caerdydd CF10 5BT</w:t>
      </w:r>
    </w:p>
    <w:p w:rsidR="0083062D" w:rsidRPr="00421461" w:rsidRDefault="0083062D" w:rsidP="0083062D">
      <w:pPr>
        <w:tabs>
          <w:tab w:val="left" w:pos="360"/>
        </w:tabs>
        <w:rPr>
          <w:rFonts w:ascii="Gill Sans MT" w:hAnsi="Gill Sans MT"/>
        </w:rPr>
      </w:pPr>
    </w:p>
    <w:p w:rsidR="0083062D" w:rsidRPr="00421461" w:rsidRDefault="0083062D" w:rsidP="0083062D">
      <w:pPr>
        <w:tabs>
          <w:tab w:val="left" w:pos="360"/>
        </w:tabs>
        <w:rPr>
          <w:rFonts w:ascii="Gill Sans MT" w:hAnsi="Gill Sans MT"/>
        </w:rPr>
      </w:pPr>
    </w:p>
    <w:p w:rsidR="0083062D" w:rsidRPr="00AA4054" w:rsidRDefault="0083062D" w:rsidP="0083062D">
      <w:pPr>
        <w:tabs>
          <w:tab w:val="left" w:pos="360"/>
        </w:tabs>
        <w:rPr>
          <w:rFonts w:ascii="Gill Sans MT" w:hAnsi="Gill Sans MT"/>
          <w:szCs w:val="24"/>
        </w:rPr>
      </w:pPr>
      <w:r w:rsidRPr="00421461">
        <w:rPr>
          <w:rFonts w:ascii="Gill Sans MT" w:hAnsi="Gill Sans MT"/>
          <w:szCs w:val="24"/>
        </w:rPr>
        <w:t xml:space="preserve">Mae Corff Cynrychiolwyr yr Eglwys yng Nghymru’n ystyried Diogelu Data o ddifrif. Mae gwybodaeth am sut rydym yn cadw’ch data a’i brosesu yn: </w:t>
      </w:r>
      <w:hyperlink r:id="rId9" w:history="1">
        <w:r w:rsidRPr="00421461">
          <w:rPr>
            <w:rStyle w:val="Hyperlink"/>
            <w:rFonts w:ascii="Gill Sans MT" w:hAnsi="Gill Sans MT"/>
            <w:szCs w:val="24"/>
          </w:rPr>
          <w:t>https://www.churchinwales.org.uk/privacy-notice</w:t>
        </w:r>
      </w:hyperlink>
      <w:r w:rsidRPr="00421461">
        <w:rPr>
          <w:rFonts w:ascii="Gill Sans MT" w:hAnsi="Gill Sans MT"/>
          <w:szCs w:val="24"/>
        </w:rPr>
        <w:t xml:space="preserve"> . Os oes gennych chi unrhyw ymholiadau neu am gael gwybodaeth ychwanegol cysylltwch â’r adran gyfreithiol legal@churchinwales.org.uk neu drwy ffoniwch 02920348200.</w:t>
      </w:r>
    </w:p>
    <w:p w:rsidR="000C4DAC" w:rsidRDefault="00F25300">
      <w:pPr>
        <w:rPr>
          <w:rFonts w:ascii="Times New Roman" w:hAnsi="Times New Roman"/>
          <w:sz w:val="20"/>
          <w:lang w:eastAsia="en-GB"/>
        </w:rPr>
      </w:pPr>
      <w:r w:rsidRPr="00AA4054">
        <w:rPr>
          <w:rFonts w:ascii="Gill Sans MT" w:hAnsi="Gill Sans MT"/>
          <w:szCs w:val="24"/>
        </w:rPr>
        <w:cr/>
      </w:r>
    </w:p>
    <w:sectPr w:rsidR="000C4DAC" w:rsidSect="0074206F">
      <w:footerReference w:type="default" r:id="rId10"/>
      <w:footnotePr>
        <w:pos w:val="sectEnd"/>
        <w:numStart w:val="0"/>
      </w:footnotePr>
      <w:endnotePr>
        <w:numFmt w:val="decimal"/>
        <w:numStart w:val="0"/>
      </w:endnotePr>
      <w:pgSz w:w="11760" w:h="15840"/>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5D1" w:rsidRDefault="006265D1" w:rsidP="00AA4054">
      <w:r>
        <w:separator/>
      </w:r>
    </w:p>
  </w:endnote>
  <w:endnote w:type="continuationSeparator" w:id="0">
    <w:p w:rsidR="006265D1" w:rsidRDefault="006265D1" w:rsidP="00AA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altName w:val="Arial"/>
    <w:panose1 w:val="020B0604020202020204"/>
    <w:charset w:val="00"/>
    <w:family w:val="swiss"/>
    <w:notTrueType/>
    <w:pitch w:val="variable"/>
    <w:sig w:usb0="00000003" w:usb1="00000000" w:usb2="00000000" w:usb3="00000000" w:csb0="00000001" w:csb1="00000000"/>
  </w:font>
  <w:font w:name="Helvetica Neue Black Condensed">
    <w:altName w:val="Courier New"/>
    <w:charset w:val="00"/>
    <w:family w:val="auto"/>
    <w:pitch w:val="variable"/>
    <w:sig w:usb0="03000000" w:usb1="00000000" w:usb2="00000000" w:usb3="00000000" w:csb0="00000001" w:csb1="00000000"/>
  </w:font>
  <w:font w:name="Eurostile">
    <w:altName w:val="Courier New"/>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L Helvetica Condensed Ligh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5D1" w:rsidRPr="00AA4054" w:rsidRDefault="00421461">
    <w:pPr>
      <w:pStyle w:val="Footer"/>
      <w:rPr>
        <w:rFonts w:ascii="Gill Sans MT" w:hAnsi="Gill Sans MT"/>
      </w:rPr>
    </w:pPr>
    <w:r>
      <w:rPr>
        <w:rFonts w:ascii="Gill Sans MT" w:hAnsi="Gill Sans MT"/>
      </w:rPr>
      <w:t>Diwygwyd</w:t>
    </w:r>
    <w:r w:rsidR="006265D1">
      <w:rPr>
        <w:rFonts w:ascii="Gill Sans MT" w:hAnsi="Gill Sans MT"/>
      </w:rPr>
      <w:t xml:space="preserve"> Mehefin</w:t>
    </w:r>
    <w:r w:rsidR="006265D1" w:rsidRPr="00AA4054">
      <w:rPr>
        <w:rFonts w:ascii="Gill Sans MT" w:hAnsi="Gill Sans MT"/>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5D1" w:rsidRDefault="006265D1" w:rsidP="00AA4054">
      <w:r>
        <w:separator/>
      </w:r>
    </w:p>
  </w:footnote>
  <w:footnote w:type="continuationSeparator" w:id="0">
    <w:p w:rsidR="006265D1" w:rsidRDefault="006265D1" w:rsidP="00AA4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169B"/>
    <w:multiLevelType w:val="hybridMultilevel"/>
    <w:tmpl w:val="EB8E2B36"/>
    <w:lvl w:ilvl="0" w:tplc="04520001">
      <w:start w:val="1"/>
      <w:numFmt w:val="bullet"/>
      <w:lvlText w:val=""/>
      <w:lvlJc w:val="left"/>
      <w:pPr>
        <w:ind w:left="945" w:hanging="360"/>
      </w:pPr>
      <w:rPr>
        <w:rFonts w:ascii="Symbol" w:hAnsi="Symbol" w:hint="default"/>
      </w:rPr>
    </w:lvl>
    <w:lvl w:ilvl="1" w:tplc="04520003" w:tentative="1">
      <w:start w:val="1"/>
      <w:numFmt w:val="bullet"/>
      <w:lvlText w:val="o"/>
      <w:lvlJc w:val="left"/>
      <w:pPr>
        <w:ind w:left="1665" w:hanging="360"/>
      </w:pPr>
      <w:rPr>
        <w:rFonts w:ascii="Courier New" w:hAnsi="Courier New" w:cs="Courier New" w:hint="default"/>
      </w:rPr>
    </w:lvl>
    <w:lvl w:ilvl="2" w:tplc="04520005" w:tentative="1">
      <w:start w:val="1"/>
      <w:numFmt w:val="bullet"/>
      <w:lvlText w:val=""/>
      <w:lvlJc w:val="left"/>
      <w:pPr>
        <w:ind w:left="2385" w:hanging="360"/>
      </w:pPr>
      <w:rPr>
        <w:rFonts w:ascii="Wingdings" w:hAnsi="Wingdings" w:hint="default"/>
      </w:rPr>
    </w:lvl>
    <w:lvl w:ilvl="3" w:tplc="04520001" w:tentative="1">
      <w:start w:val="1"/>
      <w:numFmt w:val="bullet"/>
      <w:lvlText w:val=""/>
      <w:lvlJc w:val="left"/>
      <w:pPr>
        <w:ind w:left="3105" w:hanging="360"/>
      </w:pPr>
      <w:rPr>
        <w:rFonts w:ascii="Symbol" w:hAnsi="Symbol" w:hint="default"/>
      </w:rPr>
    </w:lvl>
    <w:lvl w:ilvl="4" w:tplc="04520003" w:tentative="1">
      <w:start w:val="1"/>
      <w:numFmt w:val="bullet"/>
      <w:lvlText w:val="o"/>
      <w:lvlJc w:val="left"/>
      <w:pPr>
        <w:ind w:left="3825" w:hanging="360"/>
      </w:pPr>
      <w:rPr>
        <w:rFonts w:ascii="Courier New" w:hAnsi="Courier New" w:cs="Courier New" w:hint="default"/>
      </w:rPr>
    </w:lvl>
    <w:lvl w:ilvl="5" w:tplc="04520005" w:tentative="1">
      <w:start w:val="1"/>
      <w:numFmt w:val="bullet"/>
      <w:lvlText w:val=""/>
      <w:lvlJc w:val="left"/>
      <w:pPr>
        <w:ind w:left="4545" w:hanging="360"/>
      </w:pPr>
      <w:rPr>
        <w:rFonts w:ascii="Wingdings" w:hAnsi="Wingdings" w:hint="default"/>
      </w:rPr>
    </w:lvl>
    <w:lvl w:ilvl="6" w:tplc="04520001" w:tentative="1">
      <w:start w:val="1"/>
      <w:numFmt w:val="bullet"/>
      <w:lvlText w:val=""/>
      <w:lvlJc w:val="left"/>
      <w:pPr>
        <w:ind w:left="5265" w:hanging="360"/>
      </w:pPr>
      <w:rPr>
        <w:rFonts w:ascii="Symbol" w:hAnsi="Symbol" w:hint="default"/>
      </w:rPr>
    </w:lvl>
    <w:lvl w:ilvl="7" w:tplc="04520003" w:tentative="1">
      <w:start w:val="1"/>
      <w:numFmt w:val="bullet"/>
      <w:lvlText w:val="o"/>
      <w:lvlJc w:val="left"/>
      <w:pPr>
        <w:ind w:left="5985" w:hanging="360"/>
      </w:pPr>
      <w:rPr>
        <w:rFonts w:ascii="Courier New" w:hAnsi="Courier New" w:cs="Courier New" w:hint="default"/>
      </w:rPr>
    </w:lvl>
    <w:lvl w:ilvl="8" w:tplc="04520005" w:tentative="1">
      <w:start w:val="1"/>
      <w:numFmt w:val="bullet"/>
      <w:lvlText w:val=""/>
      <w:lvlJc w:val="left"/>
      <w:pPr>
        <w:ind w:left="6705" w:hanging="360"/>
      </w:pPr>
      <w:rPr>
        <w:rFonts w:ascii="Wingdings" w:hAnsi="Wingdings" w:hint="default"/>
      </w:rPr>
    </w:lvl>
  </w:abstractNum>
  <w:abstractNum w:abstractNumId="1" w15:restartNumberingAfterBreak="0">
    <w:nsid w:val="387A58E0"/>
    <w:multiLevelType w:val="hybridMultilevel"/>
    <w:tmpl w:val="05443E54"/>
    <w:lvl w:ilvl="0" w:tplc="9E0EF600">
      <w:start w:val="1"/>
      <w:numFmt w:val="decimal"/>
      <w:lvlText w:val="%1."/>
      <w:lvlJc w:val="left"/>
      <w:pPr>
        <w:ind w:left="585" w:hanging="360"/>
      </w:pPr>
      <w:rPr>
        <w:rFonts w:hint="default"/>
      </w:rPr>
    </w:lvl>
    <w:lvl w:ilvl="1" w:tplc="04520019" w:tentative="1">
      <w:start w:val="1"/>
      <w:numFmt w:val="lowerLetter"/>
      <w:lvlText w:val="%2."/>
      <w:lvlJc w:val="left"/>
      <w:pPr>
        <w:ind w:left="1305" w:hanging="360"/>
      </w:pPr>
    </w:lvl>
    <w:lvl w:ilvl="2" w:tplc="0452001B" w:tentative="1">
      <w:start w:val="1"/>
      <w:numFmt w:val="lowerRoman"/>
      <w:lvlText w:val="%3."/>
      <w:lvlJc w:val="right"/>
      <w:pPr>
        <w:ind w:left="2025" w:hanging="180"/>
      </w:pPr>
    </w:lvl>
    <w:lvl w:ilvl="3" w:tplc="0452000F" w:tentative="1">
      <w:start w:val="1"/>
      <w:numFmt w:val="decimal"/>
      <w:lvlText w:val="%4."/>
      <w:lvlJc w:val="left"/>
      <w:pPr>
        <w:ind w:left="2745" w:hanging="360"/>
      </w:pPr>
    </w:lvl>
    <w:lvl w:ilvl="4" w:tplc="04520019" w:tentative="1">
      <w:start w:val="1"/>
      <w:numFmt w:val="lowerLetter"/>
      <w:lvlText w:val="%5."/>
      <w:lvlJc w:val="left"/>
      <w:pPr>
        <w:ind w:left="3465" w:hanging="360"/>
      </w:pPr>
    </w:lvl>
    <w:lvl w:ilvl="5" w:tplc="0452001B" w:tentative="1">
      <w:start w:val="1"/>
      <w:numFmt w:val="lowerRoman"/>
      <w:lvlText w:val="%6."/>
      <w:lvlJc w:val="right"/>
      <w:pPr>
        <w:ind w:left="4185" w:hanging="180"/>
      </w:pPr>
    </w:lvl>
    <w:lvl w:ilvl="6" w:tplc="0452000F" w:tentative="1">
      <w:start w:val="1"/>
      <w:numFmt w:val="decimal"/>
      <w:lvlText w:val="%7."/>
      <w:lvlJc w:val="left"/>
      <w:pPr>
        <w:ind w:left="4905" w:hanging="360"/>
      </w:pPr>
    </w:lvl>
    <w:lvl w:ilvl="7" w:tplc="04520019" w:tentative="1">
      <w:start w:val="1"/>
      <w:numFmt w:val="lowerLetter"/>
      <w:lvlText w:val="%8."/>
      <w:lvlJc w:val="left"/>
      <w:pPr>
        <w:ind w:left="5625" w:hanging="360"/>
      </w:pPr>
    </w:lvl>
    <w:lvl w:ilvl="8" w:tplc="0452001B" w:tentative="1">
      <w:start w:val="1"/>
      <w:numFmt w:val="lowerRoman"/>
      <w:lvlText w:val="%9."/>
      <w:lvlJc w:val="right"/>
      <w:pPr>
        <w:ind w:left="6345" w:hanging="180"/>
      </w:pPr>
    </w:lvl>
  </w:abstractNum>
  <w:abstractNum w:abstractNumId="2" w15:restartNumberingAfterBreak="0">
    <w:nsid w:val="39761EF8"/>
    <w:multiLevelType w:val="hybridMultilevel"/>
    <w:tmpl w:val="A6664B48"/>
    <w:lvl w:ilvl="0" w:tplc="04520001">
      <w:start w:val="1"/>
      <w:numFmt w:val="bullet"/>
      <w:lvlText w:val=""/>
      <w:lvlJc w:val="left"/>
      <w:pPr>
        <w:ind w:left="945" w:hanging="360"/>
      </w:pPr>
      <w:rPr>
        <w:rFonts w:ascii="Symbol" w:hAnsi="Symbol" w:hint="default"/>
      </w:rPr>
    </w:lvl>
    <w:lvl w:ilvl="1" w:tplc="04520003" w:tentative="1">
      <w:start w:val="1"/>
      <w:numFmt w:val="bullet"/>
      <w:lvlText w:val="o"/>
      <w:lvlJc w:val="left"/>
      <w:pPr>
        <w:ind w:left="1665" w:hanging="360"/>
      </w:pPr>
      <w:rPr>
        <w:rFonts w:ascii="Courier New" w:hAnsi="Courier New" w:cs="Courier New" w:hint="default"/>
      </w:rPr>
    </w:lvl>
    <w:lvl w:ilvl="2" w:tplc="04520005" w:tentative="1">
      <w:start w:val="1"/>
      <w:numFmt w:val="bullet"/>
      <w:lvlText w:val=""/>
      <w:lvlJc w:val="left"/>
      <w:pPr>
        <w:ind w:left="2385" w:hanging="360"/>
      </w:pPr>
      <w:rPr>
        <w:rFonts w:ascii="Wingdings" w:hAnsi="Wingdings" w:hint="default"/>
      </w:rPr>
    </w:lvl>
    <w:lvl w:ilvl="3" w:tplc="04520001" w:tentative="1">
      <w:start w:val="1"/>
      <w:numFmt w:val="bullet"/>
      <w:lvlText w:val=""/>
      <w:lvlJc w:val="left"/>
      <w:pPr>
        <w:ind w:left="3105" w:hanging="360"/>
      </w:pPr>
      <w:rPr>
        <w:rFonts w:ascii="Symbol" w:hAnsi="Symbol" w:hint="default"/>
      </w:rPr>
    </w:lvl>
    <w:lvl w:ilvl="4" w:tplc="04520003" w:tentative="1">
      <w:start w:val="1"/>
      <w:numFmt w:val="bullet"/>
      <w:lvlText w:val="o"/>
      <w:lvlJc w:val="left"/>
      <w:pPr>
        <w:ind w:left="3825" w:hanging="360"/>
      </w:pPr>
      <w:rPr>
        <w:rFonts w:ascii="Courier New" w:hAnsi="Courier New" w:cs="Courier New" w:hint="default"/>
      </w:rPr>
    </w:lvl>
    <w:lvl w:ilvl="5" w:tplc="04520005" w:tentative="1">
      <w:start w:val="1"/>
      <w:numFmt w:val="bullet"/>
      <w:lvlText w:val=""/>
      <w:lvlJc w:val="left"/>
      <w:pPr>
        <w:ind w:left="4545" w:hanging="360"/>
      </w:pPr>
      <w:rPr>
        <w:rFonts w:ascii="Wingdings" w:hAnsi="Wingdings" w:hint="default"/>
      </w:rPr>
    </w:lvl>
    <w:lvl w:ilvl="6" w:tplc="04520001" w:tentative="1">
      <w:start w:val="1"/>
      <w:numFmt w:val="bullet"/>
      <w:lvlText w:val=""/>
      <w:lvlJc w:val="left"/>
      <w:pPr>
        <w:ind w:left="5265" w:hanging="360"/>
      </w:pPr>
      <w:rPr>
        <w:rFonts w:ascii="Symbol" w:hAnsi="Symbol" w:hint="default"/>
      </w:rPr>
    </w:lvl>
    <w:lvl w:ilvl="7" w:tplc="04520003" w:tentative="1">
      <w:start w:val="1"/>
      <w:numFmt w:val="bullet"/>
      <w:lvlText w:val="o"/>
      <w:lvlJc w:val="left"/>
      <w:pPr>
        <w:ind w:left="5985" w:hanging="360"/>
      </w:pPr>
      <w:rPr>
        <w:rFonts w:ascii="Courier New" w:hAnsi="Courier New" w:cs="Courier New" w:hint="default"/>
      </w:rPr>
    </w:lvl>
    <w:lvl w:ilvl="8" w:tplc="04520005" w:tentative="1">
      <w:start w:val="1"/>
      <w:numFmt w:val="bullet"/>
      <w:lvlText w:val=""/>
      <w:lvlJc w:val="left"/>
      <w:pPr>
        <w:ind w:left="6705" w:hanging="360"/>
      </w:pPr>
      <w:rPr>
        <w:rFonts w:ascii="Wingdings" w:hAnsi="Wingdings" w:hint="default"/>
      </w:rPr>
    </w:lvl>
  </w:abstractNum>
  <w:abstractNum w:abstractNumId="3" w15:restartNumberingAfterBreak="0">
    <w:nsid w:val="47926B7B"/>
    <w:multiLevelType w:val="hybridMultilevel"/>
    <w:tmpl w:val="18908D3E"/>
    <w:lvl w:ilvl="0" w:tplc="04520001">
      <w:start w:val="1"/>
      <w:numFmt w:val="bullet"/>
      <w:lvlText w:val=""/>
      <w:lvlJc w:val="left"/>
      <w:pPr>
        <w:ind w:left="945" w:hanging="360"/>
      </w:pPr>
      <w:rPr>
        <w:rFonts w:ascii="Symbol" w:hAnsi="Symbol" w:hint="default"/>
      </w:rPr>
    </w:lvl>
    <w:lvl w:ilvl="1" w:tplc="04520003" w:tentative="1">
      <w:start w:val="1"/>
      <w:numFmt w:val="bullet"/>
      <w:lvlText w:val="o"/>
      <w:lvlJc w:val="left"/>
      <w:pPr>
        <w:ind w:left="1665" w:hanging="360"/>
      </w:pPr>
      <w:rPr>
        <w:rFonts w:ascii="Courier New" w:hAnsi="Courier New" w:cs="Courier New" w:hint="default"/>
      </w:rPr>
    </w:lvl>
    <w:lvl w:ilvl="2" w:tplc="04520005" w:tentative="1">
      <w:start w:val="1"/>
      <w:numFmt w:val="bullet"/>
      <w:lvlText w:val=""/>
      <w:lvlJc w:val="left"/>
      <w:pPr>
        <w:ind w:left="2385" w:hanging="360"/>
      </w:pPr>
      <w:rPr>
        <w:rFonts w:ascii="Wingdings" w:hAnsi="Wingdings" w:hint="default"/>
      </w:rPr>
    </w:lvl>
    <w:lvl w:ilvl="3" w:tplc="04520001" w:tentative="1">
      <w:start w:val="1"/>
      <w:numFmt w:val="bullet"/>
      <w:lvlText w:val=""/>
      <w:lvlJc w:val="left"/>
      <w:pPr>
        <w:ind w:left="3105" w:hanging="360"/>
      </w:pPr>
      <w:rPr>
        <w:rFonts w:ascii="Symbol" w:hAnsi="Symbol" w:hint="default"/>
      </w:rPr>
    </w:lvl>
    <w:lvl w:ilvl="4" w:tplc="04520003" w:tentative="1">
      <w:start w:val="1"/>
      <w:numFmt w:val="bullet"/>
      <w:lvlText w:val="o"/>
      <w:lvlJc w:val="left"/>
      <w:pPr>
        <w:ind w:left="3825" w:hanging="360"/>
      </w:pPr>
      <w:rPr>
        <w:rFonts w:ascii="Courier New" w:hAnsi="Courier New" w:cs="Courier New" w:hint="default"/>
      </w:rPr>
    </w:lvl>
    <w:lvl w:ilvl="5" w:tplc="04520005" w:tentative="1">
      <w:start w:val="1"/>
      <w:numFmt w:val="bullet"/>
      <w:lvlText w:val=""/>
      <w:lvlJc w:val="left"/>
      <w:pPr>
        <w:ind w:left="4545" w:hanging="360"/>
      </w:pPr>
      <w:rPr>
        <w:rFonts w:ascii="Wingdings" w:hAnsi="Wingdings" w:hint="default"/>
      </w:rPr>
    </w:lvl>
    <w:lvl w:ilvl="6" w:tplc="04520001" w:tentative="1">
      <w:start w:val="1"/>
      <w:numFmt w:val="bullet"/>
      <w:lvlText w:val=""/>
      <w:lvlJc w:val="left"/>
      <w:pPr>
        <w:ind w:left="5265" w:hanging="360"/>
      </w:pPr>
      <w:rPr>
        <w:rFonts w:ascii="Symbol" w:hAnsi="Symbol" w:hint="default"/>
      </w:rPr>
    </w:lvl>
    <w:lvl w:ilvl="7" w:tplc="04520003" w:tentative="1">
      <w:start w:val="1"/>
      <w:numFmt w:val="bullet"/>
      <w:lvlText w:val="o"/>
      <w:lvlJc w:val="left"/>
      <w:pPr>
        <w:ind w:left="5985" w:hanging="360"/>
      </w:pPr>
      <w:rPr>
        <w:rFonts w:ascii="Courier New" w:hAnsi="Courier New" w:cs="Courier New" w:hint="default"/>
      </w:rPr>
    </w:lvl>
    <w:lvl w:ilvl="8" w:tplc="04520005" w:tentative="1">
      <w:start w:val="1"/>
      <w:numFmt w:val="bullet"/>
      <w:lvlText w:val=""/>
      <w:lvlJc w:val="left"/>
      <w:pPr>
        <w:ind w:left="6705" w:hanging="360"/>
      </w:pPr>
      <w:rPr>
        <w:rFonts w:ascii="Wingdings" w:hAnsi="Wingdings" w:hint="default"/>
      </w:rPr>
    </w:lvl>
  </w:abstractNum>
  <w:abstractNum w:abstractNumId="4" w15:restartNumberingAfterBreak="0">
    <w:nsid w:val="7BAA7407"/>
    <w:multiLevelType w:val="hybridMultilevel"/>
    <w:tmpl w:val="FEAE005A"/>
    <w:lvl w:ilvl="0" w:tplc="04520001">
      <w:start w:val="1"/>
      <w:numFmt w:val="bullet"/>
      <w:lvlText w:val=""/>
      <w:lvlJc w:val="left"/>
      <w:pPr>
        <w:ind w:left="945" w:hanging="360"/>
      </w:pPr>
      <w:rPr>
        <w:rFonts w:ascii="Symbol" w:hAnsi="Symbol" w:hint="default"/>
      </w:rPr>
    </w:lvl>
    <w:lvl w:ilvl="1" w:tplc="04520003" w:tentative="1">
      <w:start w:val="1"/>
      <w:numFmt w:val="bullet"/>
      <w:lvlText w:val="o"/>
      <w:lvlJc w:val="left"/>
      <w:pPr>
        <w:ind w:left="1665" w:hanging="360"/>
      </w:pPr>
      <w:rPr>
        <w:rFonts w:ascii="Courier New" w:hAnsi="Courier New" w:cs="Courier New" w:hint="default"/>
      </w:rPr>
    </w:lvl>
    <w:lvl w:ilvl="2" w:tplc="04520005" w:tentative="1">
      <w:start w:val="1"/>
      <w:numFmt w:val="bullet"/>
      <w:lvlText w:val=""/>
      <w:lvlJc w:val="left"/>
      <w:pPr>
        <w:ind w:left="2385" w:hanging="360"/>
      </w:pPr>
      <w:rPr>
        <w:rFonts w:ascii="Wingdings" w:hAnsi="Wingdings" w:hint="default"/>
      </w:rPr>
    </w:lvl>
    <w:lvl w:ilvl="3" w:tplc="04520001" w:tentative="1">
      <w:start w:val="1"/>
      <w:numFmt w:val="bullet"/>
      <w:lvlText w:val=""/>
      <w:lvlJc w:val="left"/>
      <w:pPr>
        <w:ind w:left="3105" w:hanging="360"/>
      </w:pPr>
      <w:rPr>
        <w:rFonts w:ascii="Symbol" w:hAnsi="Symbol" w:hint="default"/>
      </w:rPr>
    </w:lvl>
    <w:lvl w:ilvl="4" w:tplc="04520003" w:tentative="1">
      <w:start w:val="1"/>
      <w:numFmt w:val="bullet"/>
      <w:lvlText w:val="o"/>
      <w:lvlJc w:val="left"/>
      <w:pPr>
        <w:ind w:left="3825" w:hanging="360"/>
      </w:pPr>
      <w:rPr>
        <w:rFonts w:ascii="Courier New" w:hAnsi="Courier New" w:cs="Courier New" w:hint="default"/>
      </w:rPr>
    </w:lvl>
    <w:lvl w:ilvl="5" w:tplc="04520005" w:tentative="1">
      <w:start w:val="1"/>
      <w:numFmt w:val="bullet"/>
      <w:lvlText w:val=""/>
      <w:lvlJc w:val="left"/>
      <w:pPr>
        <w:ind w:left="4545" w:hanging="360"/>
      </w:pPr>
      <w:rPr>
        <w:rFonts w:ascii="Wingdings" w:hAnsi="Wingdings" w:hint="default"/>
      </w:rPr>
    </w:lvl>
    <w:lvl w:ilvl="6" w:tplc="04520001" w:tentative="1">
      <w:start w:val="1"/>
      <w:numFmt w:val="bullet"/>
      <w:lvlText w:val=""/>
      <w:lvlJc w:val="left"/>
      <w:pPr>
        <w:ind w:left="5265" w:hanging="360"/>
      </w:pPr>
      <w:rPr>
        <w:rFonts w:ascii="Symbol" w:hAnsi="Symbol" w:hint="default"/>
      </w:rPr>
    </w:lvl>
    <w:lvl w:ilvl="7" w:tplc="04520003" w:tentative="1">
      <w:start w:val="1"/>
      <w:numFmt w:val="bullet"/>
      <w:lvlText w:val="o"/>
      <w:lvlJc w:val="left"/>
      <w:pPr>
        <w:ind w:left="5985" w:hanging="360"/>
      </w:pPr>
      <w:rPr>
        <w:rFonts w:ascii="Courier New" w:hAnsi="Courier New" w:cs="Courier New" w:hint="default"/>
      </w:rPr>
    </w:lvl>
    <w:lvl w:ilvl="8" w:tplc="04520005" w:tentative="1">
      <w:start w:val="1"/>
      <w:numFmt w:val="bullet"/>
      <w:lvlText w:val=""/>
      <w:lvlJc w:val="left"/>
      <w:pPr>
        <w:ind w:left="6705"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numStart w:val="0"/>
    <w:footnote w:id="-1"/>
    <w:footnote w:id="0"/>
  </w:footnotePr>
  <w:endnotePr>
    <w:pos w:val="sectEnd"/>
    <w:numFmt w:val="decimal"/>
    <w:numStart w:val="0"/>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31"/>
    <w:rsid w:val="00073723"/>
    <w:rsid w:val="000C4DAC"/>
    <w:rsid w:val="00181EE0"/>
    <w:rsid w:val="00185BF4"/>
    <w:rsid w:val="00197B37"/>
    <w:rsid w:val="001F1BE4"/>
    <w:rsid w:val="00236EB3"/>
    <w:rsid w:val="00353D99"/>
    <w:rsid w:val="003A1A13"/>
    <w:rsid w:val="003D7FA6"/>
    <w:rsid w:val="003F7D16"/>
    <w:rsid w:val="00421461"/>
    <w:rsid w:val="004368ED"/>
    <w:rsid w:val="00490BBB"/>
    <w:rsid w:val="004B01F1"/>
    <w:rsid w:val="0056107A"/>
    <w:rsid w:val="005B2E33"/>
    <w:rsid w:val="005E5C04"/>
    <w:rsid w:val="006265D1"/>
    <w:rsid w:val="00644702"/>
    <w:rsid w:val="00651236"/>
    <w:rsid w:val="006942EF"/>
    <w:rsid w:val="006D3667"/>
    <w:rsid w:val="0074206F"/>
    <w:rsid w:val="0074639E"/>
    <w:rsid w:val="00747722"/>
    <w:rsid w:val="00752E31"/>
    <w:rsid w:val="007C39FB"/>
    <w:rsid w:val="007F1D37"/>
    <w:rsid w:val="00810489"/>
    <w:rsid w:val="0083062D"/>
    <w:rsid w:val="0087472C"/>
    <w:rsid w:val="00877DC2"/>
    <w:rsid w:val="00A33DB2"/>
    <w:rsid w:val="00A7433F"/>
    <w:rsid w:val="00AA4054"/>
    <w:rsid w:val="00B23B60"/>
    <w:rsid w:val="00B30839"/>
    <w:rsid w:val="00C423A3"/>
    <w:rsid w:val="00DA16CB"/>
    <w:rsid w:val="00E14B11"/>
    <w:rsid w:val="00E1565D"/>
    <w:rsid w:val="00E17D01"/>
    <w:rsid w:val="00E21D70"/>
    <w:rsid w:val="00EA5941"/>
    <w:rsid w:val="00F25300"/>
    <w:rsid w:val="00F4248B"/>
    <w:rsid w:val="00F851B2"/>
    <w:rsid w:val="00FB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0437600-51E5-4EDE-A251-47CF968B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06F"/>
    <w:rPr>
      <w:rFonts w:ascii="Helvetica" w:hAnsi="Helvetica"/>
      <w:sz w:val="24"/>
      <w:lang w:eastAsia="en-US"/>
    </w:rPr>
  </w:style>
  <w:style w:type="paragraph" w:styleId="Heading1">
    <w:name w:val="heading 1"/>
    <w:basedOn w:val="Normal"/>
    <w:next w:val="Normal"/>
    <w:qFormat/>
    <w:rsid w:val="0074206F"/>
    <w:pPr>
      <w:keepNext/>
      <w:outlineLvl w:val="0"/>
    </w:pPr>
    <w:rPr>
      <w:rFonts w:ascii="Helvetica Neue Black Condensed" w:hAnsi="Helvetica Neue Black Condensed"/>
      <w:position w:val="-22"/>
      <w:sz w:val="96"/>
    </w:rPr>
  </w:style>
  <w:style w:type="paragraph" w:styleId="Heading2">
    <w:name w:val="heading 2"/>
    <w:basedOn w:val="Normal"/>
    <w:next w:val="Normal"/>
    <w:qFormat/>
    <w:rsid w:val="0074206F"/>
    <w:pPr>
      <w:keepNext/>
      <w:jc w:val="right"/>
      <w:outlineLvl w:val="1"/>
    </w:pPr>
    <w:rPr>
      <w:rFonts w:ascii="Eurostile" w:hAnsi="Eurostile"/>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74206F"/>
    <w:rPr>
      <w:rFonts w:ascii="Helvetica" w:hAnsi="Helvetica"/>
      <w:sz w:val="24"/>
    </w:rPr>
  </w:style>
  <w:style w:type="paragraph" w:styleId="Header">
    <w:name w:val="header"/>
    <w:basedOn w:val="Normal"/>
    <w:link w:val="HeaderChar"/>
    <w:rsid w:val="003A1A13"/>
    <w:pPr>
      <w:tabs>
        <w:tab w:val="center" w:pos="4153"/>
        <w:tab w:val="right" w:pos="8306"/>
      </w:tabs>
    </w:pPr>
    <w:rPr>
      <w:rFonts w:ascii="Gill Sans MT" w:hAnsi="Gill Sans MT"/>
    </w:rPr>
  </w:style>
  <w:style w:type="character" w:customStyle="1" w:styleId="HeaderChar">
    <w:name w:val="Header Char"/>
    <w:basedOn w:val="DefaultParagraphFont"/>
    <w:link w:val="Header"/>
    <w:semiHidden/>
    <w:rsid w:val="003A1A13"/>
    <w:rPr>
      <w:rFonts w:ascii="Gill Sans MT" w:hAnsi="Gill Sans MT"/>
      <w:sz w:val="24"/>
      <w:lang w:eastAsia="en-US"/>
    </w:rPr>
  </w:style>
  <w:style w:type="paragraph" w:styleId="Footer">
    <w:name w:val="footer"/>
    <w:basedOn w:val="Normal"/>
    <w:link w:val="FooterChar"/>
    <w:uiPriority w:val="99"/>
    <w:unhideWhenUsed/>
    <w:rsid w:val="00AA4054"/>
    <w:pPr>
      <w:tabs>
        <w:tab w:val="center" w:pos="4513"/>
        <w:tab w:val="right" w:pos="9026"/>
      </w:tabs>
    </w:pPr>
  </w:style>
  <w:style w:type="character" w:customStyle="1" w:styleId="FooterChar">
    <w:name w:val="Footer Char"/>
    <w:basedOn w:val="DefaultParagraphFont"/>
    <w:link w:val="Footer"/>
    <w:uiPriority w:val="99"/>
    <w:rsid w:val="00AA4054"/>
    <w:rPr>
      <w:rFonts w:ascii="Helvetica" w:hAnsi="Helvetica"/>
      <w:sz w:val="24"/>
      <w:lang w:eastAsia="en-US"/>
    </w:rPr>
  </w:style>
  <w:style w:type="paragraph" w:styleId="NoSpacing">
    <w:name w:val="No Spacing"/>
    <w:uiPriority w:val="1"/>
    <w:qFormat/>
    <w:rsid w:val="00AA4054"/>
    <w:rPr>
      <w:rFonts w:ascii="Helvetica" w:hAnsi="Helvetica"/>
      <w:sz w:val="24"/>
      <w:lang w:eastAsia="en-US"/>
    </w:rPr>
  </w:style>
  <w:style w:type="paragraph" w:styleId="BalloonText">
    <w:name w:val="Balloon Text"/>
    <w:basedOn w:val="Normal"/>
    <w:link w:val="BalloonTextChar"/>
    <w:uiPriority w:val="99"/>
    <w:semiHidden/>
    <w:unhideWhenUsed/>
    <w:rsid w:val="003D7FA6"/>
    <w:rPr>
      <w:rFonts w:ascii="Tahoma" w:hAnsi="Tahoma" w:cs="Tahoma"/>
      <w:sz w:val="16"/>
      <w:szCs w:val="16"/>
    </w:rPr>
  </w:style>
  <w:style w:type="character" w:customStyle="1" w:styleId="BalloonTextChar">
    <w:name w:val="Balloon Text Char"/>
    <w:basedOn w:val="DefaultParagraphFont"/>
    <w:link w:val="BalloonText"/>
    <w:uiPriority w:val="99"/>
    <w:semiHidden/>
    <w:rsid w:val="003D7FA6"/>
    <w:rPr>
      <w:rFonts w:ascii="Tahoma" w:hAnsi="Tahoma" w:cs="Tahoma"/>
      <w:sz w:val="16"/>
      <w:szCs w:val="16"/>
      <w:lang w:eastAsia="en-US"/>
    </w:rPr>
  </w:style>
  <w:style w:type="paragraph" w:styleId="ListParagraph">
    <w:name w:val="List Paragraph"/>
    <w:basedOn w:val="Normal"/>
    <w:uiPriority w:val="34"/>
    <w:qFormat/>
    <w:rsid w:val="00E1565D"/>
    <w:pPr>
      <w:ind w:left="720"/>
      <w:contextualSpacing/>
    </w:pPr>
  </w:style>
  <w:style w:type="paragraph" w:styleId="NormalWeb">
    <w:name w:val="Normal (Web)"/>
    <w:basedOn w:val="Normal"/>
    <w:uiPriority w:val="99"/>
    <w:semiHidden/>
    <w:unhideWhenUsed/>
    <w:rsid w:val="00810489"/>
    <w:pPr>
      <w:spacing w:before="100" w:beforeAutospacing="1" w:after="100" w:afterAutospacing="1"/>
    </w:pPr>
    <w:rPr>
      <w:rFonts w:ascii="Times New Roman" w:eastAsia="Times New Roman" w:hAnsi="Times New Roman"/>
      <w:szCs w:val="24"/>
      <w:lang w:val="cy-GB" w:eastAsia="cy-GB"/>
    </w:rPr>
  </w:style>
  <w:style w:type="character" w:styleId="Hyperlink">
    <w:name w:val="Hyperlink"/>
    <w:basedOn w:val="DefaultParagraphFont"/>
    <w:uiPriority w:val="99"/>
    <w:unhideWhenUsed/>
    <w:rsid w:val="00F4248B"/>
    <w:rPr>
      <w:color w:val="0563C1" w:themeColor="hyperlink"/>
      <w:u w:val="single"/>
    </w:rPr>
  </w:style>
  <w:style w:type="character" w:styleId="FollowedHyperlink">
    <w:name w:val="FollowedHyperlink"/>
    <w:basedOn w:val="DefaultParagraphFont"/>
    <w:uiPriority w:val="99"/>
    <w:semiHidden/>
    <w:unhideWhenUsed/>
    <w:rsid w:val="00F42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inwales.org.uk/privacy-not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urchinwales.org.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2198</Words>
  <Characters>12534</Characters>
  <Application>Microsoft Office Word</Application>
  <DocSecurity>4</DocSecurity>
  <Lines>104</Lines>
  <Paragraphs>29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lpstr> </vt:lpstr>
    </vt:vector>
  </TitlesOfParts>
  <Company>Church in Wales</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 Smith</dc:creator>
  <cp:keywords/>
  <cp:lastModifiedBy>Walker, Helen</cp:lastModifiedBy>
  <cp:revision>2</cp:revision>
  <cp:lastPrinted>2018-07-20T13:48:00Z</cp:lastPrinted>
  <dcterms:created xsi:type="dcterms:W3CDTF">2018-07-23T13:46:00Z</dcterms:created>
  <dcterms:modified xsi:type="dcterms:W3CDTF">2018-07-23T13:46:00Z</dcterms:modified>
</cp:coreProperties>
</file>