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E789" w14:textId="69C8594D" w:rsidR="00266670" w:rsidRPr="00994528" w:rsidRDefault="006C47B7">
      <w:pPr>
        <w:rPr>
          <w:rFonts w:ascii="Gill Sans MT" w:hAnsi="Gill Sans MT"/>
          <w:b/>
          <w:bCs/>
          <w:color w:val="00B050"/>
          <w:sz w:val="28"/>
          <w:szCs w:val="28"/>
        </w:rPr>
      </w:pPr>
      <w:r w:rsidRPr="00994528">
        <w:rPr>
          <w:rFonts w:ascii="Gill Sans MT" w:hAnsi="Gill Sans MT"/>
          <w:b/>
          <w:bCs/>
          <w:color w:val="00B050"/>
          <w:sz w:val="28"/>
          <w:szCs w:val="28"/>
        </w:rPr>
        <w:t>The</w:t>
      </w:r>
      <w:r w:rsidR="00FA43B8" w:rsidRPr="00994528">
        <w:rPr>
          <w:rFonts w:ascii="Gill Sans MT" w:hAnsi="Gill Sans MT"/>
          <w:b/>
          <w:bCs/>
          <w:color w:val="00B050"/>
          <w:sz w:val="28"/>
          <w:szCs w:val="28"/>
        </w:rPr>
        <w:t xml:space="preserve"> Representative Body of the</w:t>
      </w:r>
      <w:r w:rsidRPr="00994528">
        <w:rPr>
          <w:rFonts w:ascii="Gill Sans MT" w:hAnsi="Gill Sans MT"/>
          <w:b/>
          <w:bCs/>
          <w:color w:val="00B050"/>
          <w:sz w:val="28"/>
          <w:szCs w:val="28"/>
        </w:rPr>
        <w:t xml:space="preserve"> Church in Wales</w:t>
      </w:r>
    </w:p>
    <w:p w14:paraId="466E8D56" w14:textId="6CC8E977" w:rsidR="006C47B7" w:rsidRPr="00994528" w:rsidRDefault="000645A8">
      <w:pPr>
        <w:rPr>
          <w:rFonts w:ascii="Gill Sans MT" w:hAnsi="Gill Sans MT"/>
          <w:b/>
          <w:bCs/>
          <w:color w:val="00B050"/>
          <w:sz w:val="28"/>
          <w:szCs w:val="28"/>
        </w:rPr>
      </w:pPr>
      <w:r w:rsidRPr="00994528">
        <w:rPr>
          <w:rFonts w:ascii="Gill Sans MT" w:hAnsi="Gill Sans MT"/>
          <w:b/>
          <w:bCs/>
          <w:color w:val="00B050"/>
          <w:sz w:val="28"/>
          <w:szCs w:val="28"/>
        </w:rPr>
        <w:t xml:space="preserve">Coronavirus - </w:t>
      </w:r>
      <w:r w:rsidR="006C47B7" w:rsidRPr="00994528">
        <w:rPr>
          <w:rFonts w:ascii="Gill Sans MT" w:hAnsi="Gill Sans MT"/>
          <w:b/>
          <w:bCs/>
          <w:color w:val="00B050"/>
          <w:sz w:val="28"/>
          <w:szCs w:val="28"/>
        </w:rPr>
        <w:t>Covid-19: Keeping People Safe</w:t>
      </w:r>
    </w:p>
    <w:p w14:paraId="0E5E3C79" w14:textId="2B3EA1D6" w:rsidR="006C47B7" w:rsidRPr="00994528" w:rsidRDefault="006C47B7">
      <w:pPr>
        <w:rPr>
          <w:rFonts w:ascii="Gill Sans MT" w:hAnsi="Gill Sans MT"/>
          <w:b/>
          <w:bCs/>
          <w:color w:val="00B050"/>
          <w:sz w:val="28"/>
          <w:szCs w:val="28"/>
        </w:rPr>
      </w:pPr>
      <w:r w:rsidRPr="00994528">
        <w:rPr>
          <w:rFonts w:ascii="Gill Sans MT" w:hAnsi="Gill Sans MT"/>
          <w:b/>
          <w:bCs/>
          <w:color w:val="00B050"/>
          <w:sz w:val="28"/>
          <w:szCs w:val="28"/>
        </w:rPr>
        <w:t xml:space="preserve">A Toolkit for </w:t>
      </w:r>
      <w:r w:rsidR="00D17FA0" w:rsidRPr="00994528">
        <w:rPr>
          <w:rFonts w:ascii="Gill Sans MT" w:hAnsi="Gill Sans MT"/>
          <w:b/>
          <w:bCs/>
          <w:color w:val="00B050"/>
          <w:sz w:val="28"/>
          <w:szCs w:val="28"/>
        </w:rPr>
        <w:t xml:space="preserve">conducting a Covid-19 Risk Assessment in </w:t>
      </w:r>
      <w:r w:rsidR="005E1591" w:rsidRPr="00994528">
        <w:rPr>
          <w:rFonts w:ascii="Gill Sans MT" w:hAnsi="Gill Sans MT"/>
          <w:b/>
          <w:bCs/>
          <w:color w:val="00B050"/>
          <w:sz w:val="28"/>
          <w:szCs w:val="28"/>
        </w:rPr>
        <w:t>Church and Community Halls</w:t>
      </w:r>
    </w:p>
    <w:p w14:paraId="4B03CAA9" w14:textId="77777777" w:rsidR="001D18AB" w:rsidRPr="00994528" w:rsidRDefault="001D18AB">
      <w:pPr>
        <w:rPr>
          <w:rFonts w:ascii="Gill Sans MT" w:hAnsi="Gill Sans MT"/>
          <w:b/>
          <w:bCs/>
          <w:color w:val="00B050"/>
          <w:sz w:val="28"/>
          <w:szCs w:val="28"/>
        </w:rPr>
      </w:pPr>
    </w:p>
    <w:p w14:paraId="088A5BD2" w14:textId="77777777" w:rsidR="001D18AB" w:rsidRPr="00994528" w:rsidRDefault="001D18AB">
      <w:pPr>
        <w:rPr>
          <w:rFonts w:ascii="Gill Sans MT" w:hAnsi="Gill Sans MT"/>
          <w:b/>
          <w:bCs/>
          <w:color w:val="00B050"/>
          <w:sz w:val="28"/>
          <w:szCs w:val="28"/>
        </w:rPr>
      </w:pPr>
    </w:p>
    <w:p w14:paraId="494B6792" w14:textId="389275EF" w:rsidR="000C6522" w:rsidRPr="00994528" w:rsidRDefault="0018422B">
      <w:pPr>
        <w:rPr>
          <w:rFonts w:ascii="Gill Sans MT" w:hAnsi="Gill Sans MT"/>
          <w:b/>
          <w:bCs/>
          <w:color w:val="00B050"/>
          <w:sz w:val="28"/>
          <w:szCs w:val="28"/>
        </w:rPr>
      </w:pPr>
      <w:r w:rsidRPr="00994528">
        <w:rPr>
          <w:rFonts w:ascii="Gill Sans MT" w:hAnsi="Gill Sans MT"/>
          <w:b/>
          <w:bCs/>
          <w:color w:val="00B050"/>
          <w:sz w:val="28"/>
          <w:szCs w:val="28"/>
        </w:rPr>
        <w:t xml:space="preserve">Alert Level </w:t>
      </w:r>
      <w:r w:rsidR="007E1849" w:rsidRPr="00994528">
        <w:rPr>
          <w:rFonts w:ascii="Gill Sans MT" w:hAnsi="Gill Sans MT"/>
          <w:b/>
          <w:bCs/>
          <w:color w:val="00B050"/>
          <w:sz w:val="28"/>
          <w:szCs w:val="28"/>
        </w:rPr>
        <w:t>Zero</w:t>
      </w:r>
    </w:p>
    <w:p w14:paraId="0F3326C8" w14:textId="175A894F" w:rsidR="00A31C19" w:rsidRPr="00994528" w:rsidRDefault="00CC530A">
      <w:pPr>
        <w:rPr>
          <w:rFonts w:ascii="Gill Sans MT" w:hAnsi="Gill Sans MT"/>
          <w:b/>
          <w:bCs/>
          <w:color w:val="00B050"/>
          <w:sz w:val="28"/>
          <w:szCs w:val="28"/>
        </w:rPr>
      </w:pPr>
      <w:r>
        <w:rPr>
          <w:rFonts w:ascii="Gill Sans MT" w:hAnsi="Gill Sans MT"/>
          <w:b/>
          <w:bCs/>
          <w:color w:val="00B050"/>
          <w:sz w:val="28"/>
          <w:szCs w:val="28"/>
        </w:rPr>
        <w:t>28</w:t>
      </w:r>
      <w:r w:rsidRPr="00CC530A">
        <w:rPr>
          <w:rFonts w:ascii="Gill Sans MT" w:hAnsi="Gill Sans MT"/>
          <w:b/>
          <w:bCs/>
          <w:color w:val="00B050"/>
          <w:sz w:val="28"/>
          <w:szCs w:val="28"/>
          <w:vertAlign w:val="superscript"/>
        </w:rPr>
        <w:t>th</w:t>
      </w:r>
      <w:r>
        <w:rPr>
          <w:rFonts w:ascii="Gill Sans MT" w:hAnsi="Gill Sans MT"/>
          <w:b/>
          <w:bCs/>
          <w:color w:val="00B050"/>
          <w:sz w:val="28"/>
          <w:szCs w:val="28"/>
        </w:rPr>
        <w:t xml:space="preserve"> January 2022</w:t>
      </w:r>
    </w:p>
    <w:p w14:paraId="5A2C0937" w14:textId="77777777" w:rsidR="00A31C19" w:rsidRPr="005420B0" w:rsidRDefault="00A31C19">
      <w:pPr>
        <w:rPr>
          <w:rFonts w:ascii="Gill Sans MT" w:hAnsi="Gill Sans MT"/>
          <w:b/>
          <w:bCs/>
          <w:color w:val="FFC000"/>
          <w:sz w:val="28"/>
          <w:szCs w:val="28"/>
        </w:rPr>
      </w:pPr>
    </w:p>
    <w:p w14:paraId="7CEBE42E" w14:textId="77777777" w:rsidR="00217754" w:rsidRDefault="00217754">
      <w:pPr>
        <w:rPr>
          <w:rFonts w:ascii="Gill Sans MT" w:hAnsi="Gill Sans MT"/>
          <w:b/>
          <w:bCs/>
          <w:sz w:val="28"/>
          <w:szCs w:val="28"/>
        </w:rPr>
      </w:pPr>
      <w:r>
        <w:rPr>
          <w:rFonts w:ascii="Gill Sans MT" w:hAnsi="Gill Sans MT"/>
          <w:b/>
          <w:bCs/>
          <w:sz w:val="28"/>
          <w:szCs w:val="28"/>
        </w:rPr>
        <w:br w:type="page"/>
      </w:r>
    </w:p>
    <w:p w14:paraId="0D60CD9F" w14:textId="1B8B035B" w:rsidR="006C47B7" w:rsidRPr="005420B0" w:rsidRDefault="006C47B7">
      <w:pPr>
        <w:rPr>
          <w:rFonts w:ascii="Gill Sans MT" w:hAnsi="Gill Sans MT"/>
          <w:b/>
          <w:bCs/>
          <w:sz w:val="24"/>
          <w:szCs w:val="24"/>
        </w:rPr>
      </w:pPr>
      <w:r w:rsidRPr="005420B0">
        <w:rPr>
          <w:rFonts w:ascii="Gill Sans MT" w:hAnsi="Gill Sans MT"/>
          <w:b/>
          <w:bCs/>
          <w:sz w:val="24"/>
          <w:szCs w:val="24"/>
        </w:rPr>
        <w:lastRenderedPageBreak/>
        <w:t>Introduction</w:t>
      </w:r>
    </w:p>
    <w:p w14:paraId="3F0C83CA" w14:textId="32F8D207" w:rsidR="006C47B7" w:rsidRDefault="006C47B7">
      <w:pPr>
        <w:rPr>
          <w:rFonts w:ascii="Gill Sans MT" w:hAnsi="Gill Sans MT"/>
          <w:sz w:val="24"/>
          <w:szCs w:val="24"/>
        </w:rPr>
      </w:pPr>
      <w:r w:rsidRPr="005420B0">
        <w:rPr>
          <w:rFonts w:ascii="Gill Sans MT" w:hAnsi="Gill Sans MT"/>
          <w:sz w:val="24"/>
          <w:szCs w:val="24"/>
        </w:rPr>
        <w:t>This guidance has been produced to help those responsible for managing church</w:t>
      </w:r>
      <w:r w:rsidR="005E1591">
        <w:rPr>
          <w:rFonts w:ascii="Gill Sans MT" w:hAnsi="Gill Sans MT"/>
          <w:sz w:val="24"/>
          <w:szCs w:val="24"/>
        </w:rPr>
        <w:t xml:space="preserve"> and community</w:t>
      </w:r>
      <w:r w:rsidRPr="005420B0">
        <w:rPr>
          <w:rFonts w:ascii="Gill Sans MT" w:hAnsi="Gill Sans MT"/>
          <w:sz w:val="24"/>
          <w:szCs w:val="24"/>
        </w:rPr>
        <w:t xml:space="preserve"> assess their buildings and activities and develop a risk assessment to manage the risk</w:t>
      </w:r>
      <w:r w:rsidR="00615442" w:rsidRPr="005420B0">
        <w:rPr>
          <w:rFonts w:ascii="Gill Sans MT" w:hAnsi="Gill Sans MT"/>
          <w:sz w:val="24"/>
          <w:szCs w:val="24"/>
        </w:rPr>
        <w:t>s</w:t>
      </w:r>
      <w:r w:rsidRPr="005420B0">
        <w:rPr>
          <w:rFonts w:ascii="Gill Sans MT" w:hAnsi="Gill Sans MT"/>
          <w:sz w:val="24"/>
          <w:szCs w:val="24"/>
        </w:rPr>
        <w:t xml:space="preserve"> posed by Coronavirus Covid-19.</w:t>
      </w:r>
      <w:r w:rsidR="002D49E8">
        <w:rPr>
          <w:rFonts w:ascii="Gill Sans MT" w:hAnsi="Gill Sans MT"/>
          <w:sz w:val="24"/>
          <w:szCs w:val="24"/>
        </w:rPr>
        <w:t xml:space="preserve"> </w:t>
      </w:r>
      <w:r w:rsidR="00616E16">
        <w:rPr>
          <w:rFonts w:ascii="Gill Sans MT" w:hAnsi="Gill Sans MT"/>
          <w:sz w:val="24"/>
          <w:szCs w:val="24"/>
        </w:rPr>
        <w:t xml:space="preserve">  </w:t>
      </w:r>
    </w:p>
    <w:p w14:paraId="528401F8" w14:textId="1506108F" w:rsidR="00CD234C" w:rsidRPr="00873B67" w:rsidRDefault="00CD234C" w:rsidP="00CD234C">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At Alert Level Zero, from </w:t>
      </w:r>
      <w:r w:rsidR="00CC530A">
        <w:rPr>
          <w:rFonts w:ascii="Gill Sans MT" w:eastAsia="Times New Roman" w:hAnsi="Gill Sans MT" w:cs="Arial"/>
          <w:color w:val="1F1F1F"/>
          <w:sz w:val="24"/>
          <w:szCs w:val="24"/>
          <w:lang w:eastAsia="en-GB"/>
        </w:rPr>
        <w:t>January 28</w:t>
      </w:r>
      <w:r w:rsidR="00CC530A" w:rsidRPr="00CC530A">
        <w:rPr>
          <w:rFonts w:ascii="Gill Sans MT" w:eastAsia="Times New Roman" w:hAnsi="Gill Sans MT" w:cs="Arial"/>
          <w:color w:val="1F1F1F"/>
          <w:sz w:val="24"/>
          <w:szCs w:val="24"/>
          <w:vertAlign w:val="superscript"/>
          <w:lang w:eastAsia="en-GB"/>
        </w:rPr>
        <w:t>th</w:t>
      </w:r>
      <w:r w:rsidR="00CC530A">
        <w:rPr>
          <w:rFonts w:ascii="Gill Sans MT" w:eastAsia="Times New Roman" w:hAnsi="Gill Sans MT" w:cs="Arial"/>
          <w:color w:val="1F1F1F"/>
          <w:sz w:val="24"/>
          <w:szCs w:val="24"/>
          <w:lang w:eastAsia="en-GB"/>
        </w:rPr>
        <w:t xml:space="preserve"> </w:t>
      </w:r>
      <w:r w:rsidR="002C1349">
        <w:rPr>
          <w:rFonts w:ascii="Gill Sans MT" w:eastAsia="Times New Roman" w:hAnsi="Gill Sans MT" w:cs="Arial"/>
          <w:color w:val="1F1F1F"/>
          <w:sz w:val="24"/>
          <w:szCs w:val="24"/>
          <w:lang w:eastAsia="en-GB"/>
        </w:rPr>
        <w:t>2022</w:t>
      </w:r>
      <w:r w:rsidRPr="00873B67">
        <w:rPr>
          <w:rFonts w:ascii="Gill Sans MT" w:eastAsia="Times New Roman" w:hAnsi="Gill Sans MT" w:cs="Arial"/>
          <w:color w:val="1F1F1F"/>
          <w:sz w:val="24"/>
          <w:szCs w:val="24"/>
          <w:lang w:eastAsia="en-GB"/>
        </w:rPr>
        <w:t xml:space="preserve">, there are no legal limits </w:t>
      </w:r>
      <w:r w:rsidR="00142828">
        <w:rPr>
          <w:rFonts w:ascii="Gill Sans MT" w:eastAsia="Times New Roman" w:hAnsi="Gill Sans MT" w:cs="Arial"/>
          <w:color w:val="1F1F1F"/>
          <w:sz w:val="24"/>
          <w:szCs w:val="24"/>
          <w:lang w:eastAsia="en-GB"/>
        </w:rPr>
        <w:t xml:space="preserve">(for Covid reasons) </w:t>
      </w:r>
      <w:r w:rsidRPr="00873B67">
        <w:rPr>
          <w:rFonts w:ascii="Gill Sans MT" w:eastAsia="Times New Roman" w:hAnsi="Gill Sans MT" w:cs="Arial"/>
          <w:color w:val="1F1F1F"/>
          <w:sz w:val="24"/>
          <w:szCs w:val="24"/>
          <w:lang w:eastAsia="en-GB"/>
        </w:rPr>
        <w:t>on the number of people who can meet, including in private homes, public places or at events. In addition, all businesses and premises may be open</w:t>
      </w:r>
      <w:r w:rsidR="00142828">
        <w:rPr>
          <w:rFonts w:ascii="Gill Sans MT" w:eastAsia="Times New Roman" w:hAnsi="Gill Sans MT" w:cs="Arial"/>
          <w:color w:val="1F1F1F"/>
          <w:sz w:val="24"/>
          <w:szCs w:val="24"/>
          <w:lang w:eastAsia="en-GB"/>
        </w:rPr>
        <w:t xml:space="preserve"> and </w:t>
      </w:r>
      <w:r w:rsidR="00B304CA">
        <w:rPr>
          <w:rFonts w:ascii="Gill Sans MT" w:eastAsia="Times New Roman" w:hAnsi="Gill Sans MT" w:cs="Arial"/>
          <w:color w:val="1F1F1F"/>
          <w:sz w:val="24"/>
          <w:szCs w:val="24"/>
          <w:lang w:eastAsia="en-GB"/>
        </w:rPr>
        <w:t>activities can fully resume</w:t>
      </w:r>
      <w:r w:rsidRPr="00873B67">
        <w:rPr>
          <w:rFonts w:ascii="Gill Sans MT" w:eastAsia="Times New Roman" w:hAnsi="Gill Sans MT" w:cs="Arial"/>
          <w:color w:val="1F1F1F"/>
          <w:sz w:val="24"/>
          <w:szCs w:val="24"/>
          <w:lang w:eastAsia="en-GB"/>
        </w:rPr>
        <w:t>.</w:t>
      </w:r>
    </w:p>
    <w:p w14:paraId="2D4C6F05" w14:textId="79815A95" w:rsidR="00CD234C" w:rsidRPr="00873B67" w:rsidRDefault="00CD234C" w:rsidP="00CD234C">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However, the Welsh Government has kept a small but significant number of legal requirements to help reduce the spread of the virus and help protect the most vulnerable. Businesses, employers and other organisations have a duty to protect their employees and customers while on their premises. </w:t>
      </w:r>
      <w:r w:rsidR="003E0A73">
        <w:rPr>
          <w:rFonts w:ascii="Gill Sans MT" w:eastAsia="Times New Roman" w:hAnsi="Gill Sans MT" w:cs="Arial"/>
          <w:color w:val="1F1F1F"/>
          <w:sz w:val="24"/>
          <w:szCs w:val="24"/>
          <w:lang w:eastAsia="en-GB"/>
        </w:rPr>
        <w:t>T</w:t>
      </w:r>
      <w:r w:rsidRPr="00873B67">
        <w:rPr>
          <w:rFonts w:ascii="Gill Sans MT" w:eastAsia="Times New Roman" w:hAnsi="Gill Sans MT" w:cs="Arial"/>
          <w:color w:val="1F1F1F"/>
          <w:sz w:val="24"/>
          <w:szCs w:val="24"/>
          <w:lang w:eastAsia="en-GB"/>
        </w:rPr>
        <w:t xml:space="preserve">here are three legal requirements </w:t>
      </w:r>
      <w:r w:rsidR="003E0A73">
        <w:rPr>
          <w:rFonts w:ascii="Gill Sans MT" w:eastAsia="Times New Roman" w:hAnsi="Gill Sans MT" w:cs="Arial"/>
          <w:color w:val="1F1F1F"/>
          <w:sz w:val="24"/>
          <w:szCs w:val="24"/>
          <w:lang w:eastAsia="en-GB"/>
        </w:rPr>
        <w:t xml:space="preserve">that </w:t>
      </w:r>
      <w:r w:rsidRPr="00873B67">
        <w:rPr>
          <w:rFonts w:ascii="Gill Sans MT" w:eastAsia="Times New Roman" w:hAnsi="Gill Sans MT" w:cs="Arial"/>
          <w:color w:val="1F1F1F"/>
          <w:sz w:val="24"/>
          <w:szCs w:val="24"/>
          <w:lang w:eastAsia="en-GB"/>
        </w:rPr>
        <w:t>remain at Alert Level Zero:</w:t>
      </w:r>
    </w:p>
    <w:p w14:paraId="684BEA2E" w14:textId="77777777" w:rsidR="00CD234C" w:rsidRPr="00873B67" w:rsidRDefault="00CD234C" w:rsidP="00CD234C">
      <w:pPr>
        <w:numPr>
          <w:ilvl w:val="0"/>
          <w:numId w:val="18"/>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employers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358E0298" w14:textId="584E568F" w:rsidR="000C435A" w:rsidRDefault="000C435A" w:rsidP="000C435A">
      <w:pPr>
        <w:pStyle w:val="ListParagraph"/>
        <w:numPr>
          <w:ilvl w:val="0"/>
          <w:numId w:val="18"/>
        </w:numPr>
        <w:shd w:val="clear" w:color="auto" w:fill="FFFFFF"/>
        <w:spacing w:after="300" w:line="240" w:lineRule="auto"/>
        <w:rPr>
          <w:rFonts w:ascii="Gill Sans MT" w:eastAsia="Times New Roman" w:hAnsi="Gill Sans MT" w:cs="Arial"/>
          <w:color w:val="1F1F1F"/>
          <w:sz w:val="24"/>
          <w:szCs w:val="24"/>
          <w:lang w:eastAsia="en-GB"/>
        </w:rPr>
      </w:pPr>
      <w:r w:rsidRPr="00B51D57">
        <w:rPr>
          <w:rFonts w:ascii="Gill Sans MT" w:eastAsia="Times New Roman" w:hAnsi="Gill Sans MT" w:cs="Arial"/>
          <w:color w:val="1F1F1F"/>
          <w:sz w:val="24"/>
          <w:szCs w:val="24"/>
          <w:lang w:eastAsia="en-GB"/>
        </w:rPr>
        <w:t xml:space="preserve">If </w:t>
      </w:r>
      <w:r w:rsidR="00581529">
        <w:rPr>
          <w:rFonts w:ascii="Gill Sans MT" w:eastAsia="Times New Roman" w:hAnsi="Gill Sans MT" w:cs="Arial"/>
          <w:color w:val="1F1F1F"/>
          <w:sz w:val="24"/>
          <w:szCs w:val="24"/>
          <w:lang w:eastAsia="en-GB"/>
        </w:rPr>
        <w:t xml:space="preserve">a person </w:t>
      </w:r>
      <w:r w:rsidRPr="00B51D57">
        <w:rPr>
          <w:rFonts w:ascii="Gill Sans MT" w:eastAsia="Times New Roman" w:hAnsi="Gill Sans MT" w:cs="Arial"/>
          <w:color w:val="1F1F1F"/>
          <w:sz w:val="24"/>
          <w:szCs w:val="24"/>
          <w:lang w:eastAsia="en-GB"/>
        </w:rPr>
        <w:t>tests positive for Covid-19, they must self-isolate for 5 full days and should take a lateral flow test on day 5 and another test 24 hours later on day 6.  If both results are negative, it is likely they are not infectious and can stop isolating.  Anyone who tests positive on either day 5 or day 6 must continue to self-isolate until they have 2 negative tests taken 24 hours apart or until day 10, whichever comes first.</w:t>
      </w:r>
    </w:p>
    <w:p w14:paraId="696DBE63" w14:textId="223DBD25" w:rsidR="00CD234C" w:rsidRPr="000C435A" w:rsidRDefault="00CD234C" w:rsidP="000C435A">
      <w:pPr>
        <w:pStyle w:val="ListParagraph"/>
        <w:numPr>
          <w:ilvl w:val="0"/>
          <w:numId w:val="18"/>
        </w:numPr>
        <w:shd w:val="clear" w:color="auto" w:fill="FFFFFF"/>
        <w:spacing w:after="300" w:line="240" w:lineRule="auto"/>
        <w:rPr>
          <w:rFonts w:ascii="Gill Sans MT" w:eastAsia="Times New Roman" w:hAnsi="Gill Sans MT" w:cs="Arial"/>
          <w:color w:val="1F1F1F"/>
          <w:sz w:val="24"/>
          <w:szCs w:val="24"/>
          <w:lang w:eastAsia="en-GB"/>
        </w:rPr>
      </w:pPr>
      <w:r w:rsidRPr="000C435A">
        <w:rPr>
          <w:rFonts w:ascii="Gill Sans MT" w:eastAsia="Times New Roman" w:hAnsi="Gill Sans MT" w:cs="Arial"/>
          <w:color w:val="1F1F1F"/>
          <w:sz w:val="24"/>
          <w:szCs w:val="24"/>
          <w:lang w:eastAsia="en-GB"/>
        </w:rPr>
        <w:t>Adults and children over 12 must wear face-coverings in indoor public places</w:t>
      </w:r>
      <w:r w:rsidR="00291A8B" w:rsidRPr="000C435A">
        <w:rPr>
          <w:rFonts w:ascii="Gill Sans MT" w:eastAsia="Times New Roman" w:hAnsi="Gill Sans MT" w:cs="Arial"/>
          <w:color w:val="1F1F1F"/>
          <w:sz w:val="24"/>
          <w:szCs w:val="24"/>
          <w:lang w:eastAsia="en-GB"/>
        </w:rPr>
        <w:t xml:space="preserve"> including churches, church halls and community buildings.</w:t>
      </w:r>
    </w:p>
    <w:p w14:paraId="3729EFF3" w14:textId="2183E12E" w:rsidR="00A8065D" w:rsidRDefault="00A8065D" w:rsidP="00A8065D">
      <w:pPr>
        <w:pStyle w:val="BodyText"/>
        <w:ind w:right="1252"/>
        <w:rPr>
          <w:rFonts w:ascii="Gill Sans MT" w:hAnsi="Gill Sans MT"/>
          <w:sz w:val="24"/>
          <w:szCs w:val="24"/>
        </w:rPr>
      </w:pPr>
      <w:r>
        <w:rPr>
          <w:rFonts w:ascii="Gill Sans MT" w:hAnsi="Gill Sans MT"/>
          <w:sz w:val="24"/>
          <w:szCs w:val="24"/>
        </w:rPr>
        <w:t xml:space="preserve">It will be noted that social distancing is no longer a legal requirement.  However, it is a very useful risk mitigation measure so </w:t>
      </w:r>
      <w:r>
        <w:rPr>
          <w:rFonts w:ascii="Gill Sans MT" w:hAnsi="Gill Sans MT"/>
          <w:color w:val="000000" w:themeColor="text1"/>
          <w:sz w:val="24"/>
          <w:szCs w:val="24"/>
        </w:rPr>
        <w:t>it is generally recommended that social distancing measures be retained where practical.  There are more details in Part 1 Section 2 Point 4 below.</w:t>
      </w:r>
    </w:p>
    <w:p w14:paraId="15ACF8A2" w14:textId="77777777" w:rsidR="006F5AC5" w:rsidRDefault="006F5AC5" w:rsidP="00CD234C">
      <w:pPr>
        <w:pStyle w:val="BodyText"/>
        <w:ind w:right="1252"/>
        <w:rPr>
          <w:rFonts w:ascii="Gill Sans MT" w:hAnsi="Gill Sans MT"/>
          <w:sz w:val="24"/>
          <w:szCs w:val="24"/>
        </w:rPr>
      </w:pPr>
    </w:p>
    <w:p w14:paraId="322DC431" w14:textId="16855F7D" w:rsidR="00CD234C" w:rsidRDefault="00CD234C" w:rsidP="00CD234C">
      <w:pPr>
        <w:pStyle w:val="BodyText"/>
        <w:ind w:right="1252"/>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sidR="00421DB4">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r w:rsidRPr="00763141">
        <w:rPr>
          <w:rFonts w:ascii="Gill Sans MT" w:hAnsi="Gill Sans MT"/>
          <w:spacing w:val="-1"/>
          <w:sz w:val="24"/>
          <w:szCs w:val="24"/>
        </w:rPr>
        <w:t xml:space="preserve"> </w:t>
      </w:r>
      <w:r w:rsidR="00421DB4">
        <w:rPr>
          <w:rFonts w:ascii="Gill Sans MT" w:hAnsi="Gill Sans MT"/>
          <w:spacing w:val="-1"/>
          <w:sz w:val="24"/>
          <w:szCs w:val="24"/>
        </w:rPr>
        <w:t xml:space="preserve">Accordingly, </w:t>
      </w:r>
      <w:r w:rsidR="00421DB4">
        <w:rPr>
          <w:rFonts w:ascii="Gill Sans MT" w:hAnsi="Gill Sans MT"/>
          <w:sz w:val="24"/>
          <w:szCs w:val="24"/>
        </w:rPr>
        <w:t>y</w:t>
      </w:r>
      <w:r w:rsidRPr="00763141">
        <w:rPr>
          <w:rFonts w:ascii="Gill Sans MT" w:hAnsi="Gill Sans MT"/>
          <w:sz w:val="24"/>
          <w:szCs w:val="24"/>
        </w:rPr>
        <w:t>ou</w:t>
      </w:r>
      <w:r w:rsidRPr="00763141">
        <w:rPr>
          <w:rFonts w:ascii="Gill Sans MT" w:hAnsi="Gill Sans MT"/>
          <w:spacing w:val="-1"/>
          <w:sz w:val="24"/>
          <w:szCs w:val="24"/>
        </w:rPr>
        <w:t xml:space="preserve"> </w:t>
      </w:r>
      <w:r w:rsidRPr="00763141">
        <w:rPr>
          <w:rFonts w:ascii="Gill Sans MT" w:hAnsi="Gill Sans MT"/>
          <w:sz w:val="24"/>
          <w:szCs w:val="24"/>
        </w:rPr>
        <w:t>must:</w:t>
      </w:r>
    </w:p>
    <w:p w14:paraId="20CC58AE" w14:textId="77777777" w:rsidR="00CD234C" w:rsidRPr="00763141" w:rsidRDefault="00CD234C" w:rsidP="00CD234C">
      <w:pPr>
        <w:pStyle w:val="BodyText"/>
        <w:ind w:right="1252"/>
        <w:rPr>
          <w:rFonts w:ascii="Gill Sans MT" w:hAnsi="Gill Sans MT"/>
          <w:sz w:val="24"/>
          <w:szCs w:val="24"/>
        </w:rPr>
      </w:pPr>
    </w:p>
    <w:p w14:paraId="5A72CC9F" w14:textId="6D2572D0"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identify</w:t>
      </w:r>
      <w:r w:rsidRPr="007225AD">
        <w:rPr>
          <w:rFonts w:ascii="Gill Sans MT" w:hAnsi="Gill Sans MT"/>
          <w:spacing w:val="-4"/>
          <w:sz w:val="24"/>
          <w:szCs w:val="24"/>
        </w:rPr>
        <w:t xml:space="preserve"> </w:t>
      </w:r>
      <w:r w:rsidRPr="007225AD">
        <w:rPr>
          <w:rFonts w:ascii="Gill Sans MT" w:hAnsi="Gill Sans MT"/>
          <w:sz w:val="24"/>
          <w:szCs w:val="24"/>
        </w:rPr>
        <w:t>what</w:t>
      </w:r>
      <w:r w:rsidRPr="007225AD">
        <w:rPr>
          <w:rFonts w:ascii="Gill Sans MT" w:hAnsi="Gill Sans MT"/>
          <w:spacing w:val="-2"/>
          <w:sz w:val="24"/>
          <w:szCs w:val="24"/>
        </w:rPr>
        <w:t xml:space="preserve"> </w:t>
      </w:r>
      <w:r w:rsidRPr="007225AD">
        <w:rPr>
          <w:rFonts w:ascii="Gill Sans MT" w:hAnsi="Gill Sans MT"/>
          <w:sz w:val="24"/>
          <w:szCs w:val="24"/>
        </w:rPr>
        <w:t>activity</w:t>
      </w:r>
      <w:r w:rsidRPr="007225AD">
        <w:rPr>
          <w:rFonts w:ascii="Gill Sans MT" w:hAnsi="Gill Sans MT"/>
          <w:spacing w:val="-2"/>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situation under your control might</w:t>
      </w:r>
      <w:r w:rsidRPr="007225AD">
        <w:rPr>
          <w:rFonts w:ascii="Gill Sans MT" w:hAnsi="Gill Sans MT"/>
          <w:spacing w:val="-2"/>
          <w:sz w:val="24"/>
          <w:szCs w:val="24"/>
        </w:rPr>
        <w:t xml:space="preserve"> </w:t>
      </w:r>
      <w:r w:rsidRPr="007225AD">
        <w:rPr>
          <w:rFonts w:ascii="Gill Sans MT" w:hAnsi="Gill Sans MT"/>
          <w:sz w:val="24"/>
          <w:szCs w:val="24"/>
        </w:rPr>
        <w:t>cause or support or enable</w:t>
      </w:r>
      <w:r w:rsidRPr="007225AD">
        <w:rPr>
          <w:rFonts w:ascii="Gill Sans MT" w:hAnsi="Gill Sans MT"/>
          <w:spacing w:val="-2"/>
          <w:sz w:val="24"/>
          <w:szCs w:val="24"/>
        </w:rPr>
        <w:t xml:space="preserve"> </w:t>
      </w:r>
      <w:r w:rsidRPr="007225AD">
        <w:rPr>
          <w:rFonts w:ascii="Gill Sans MT" w:hAnsi="Gill Sans MT"/>
          <w:sz w:val="24"/>
          <w:szCs w:val="24"/>
        </w:rPr>
        <w:t>transmission</w:t>
      </w:r>
      <w:r w:rsidRPr="007225AD">
        <w:rPr>
          <w:rFonts w:ascii="Gill Sans MT" w:hAnsi="Gill Sans MT"/>
          <w:spacing w:val="-3"/>
          <w:sz w:val="24"/>
          <w:szCs w:val="24"/>
        </w:rPr>
        <w:t xml:space="preserve"> </w:t>
      </w:r>
      <w:r w:rsidRPr="007225AD">
        <w:rPr>
          <w:rFonts w:ascii="Gill Sans MT" w:hAnsi="Gill Sans MT"/>
          <w:sz w:val="24"/>
          <w:szCs w:val="24"/>
        </w:rPr>
        <w:t>of</w:t>
      </w:r>
      <w:r w:rsidRPr="007225AD">
        <w:rPr>
          <w:rFonts w:ascii="Gill Sans MT" w:hAnsi="Gill Sans MT"/>
          <w:spacing w:val="-2"/>
          <w:sz w:val="24"/>
          <w:szCs w:val="24"/>
        </w:rPr>
        <w:t xml:space="preserve"> </w:t>
      </w:r>
      <w:r w:rsidRPr="007225AD">
        <w:rPr>
          <w:rFonts w:ascii="Gill Sans MT" w:hAnsi="Gill Sans MT"/>
          <w:sz w:val="24"/>
          <w:szCs w:val="24"/>
        </w:rPr>
        <w:t>the</w:t>
      </w:r>
      <w:r w:rsidRPr="007225AD">
        <w:rPr>
          <w:rFonts w:ascii="Gill Sans MT" w:hAnsi="Gill Sans MT"/>
          <w:spacing w:val="-5"/>
          <w:sz w:val="24"/>
          <w:szCs w:val="24"/>
        </w:rPr>
        <w:t xml:space="preserve"> </w:t>
      </w:r>
      <w:r w:rsidRPr="007225AD">
        <w:rPr>
          <w:rFonts w:ascii="Gill Sans MT" w:hAnsi="Gill Sans MT"/>
          <w:sz w:val="24"/>
          <w:szCs w:val="24"/>
        </w:rPr>
        <w:t>virus</w:t>
      </w:r>
      <w:r w:rsidR="0006382A">
        <w:rPr>
          <w:rFonts w:ascii="Gill Sans MT" w:hAnsi="Gill Sans MT"/>
          <w:sz w:val="24"/>
          <w:szCs w:val="24"/>
        </w:rPr>
        <w:t xml:space="preserve"> (the hazards)</w:t>
      </w:r>
    </w:p>
    <w:p w14:paraId="0120DF8F" w14:textId="77777777"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think</w:t>
      </w:r>
      <w:r w:rsidRPr="007225AD">
        <w:rPr>
          <w:rFonts w:ascii="Gill Sans MT" w:hAnsi="Gill Sans MT"/>
          <w:spacing w:val="-1"/>
          <w:sz w:val="24"/>
          <w:szCs w:val="24"/>
        </w:rPr>
        <w:t xml:space="preserve"> </w:t>
      </w:r>
      <w:r w:rsidRPr="007225AD">
        <w:rPr>
          <w:rFonts w:ascii="Gill Sans MT" w:hAnsi="Gill Sans MT"/>
          <w:sz w:val="24"/>
          <w:szCs w:val="24"/>
        </w:rPr>
        <w:t>about</w:t>
      </w:r>
      <w:r w:rsidRPr="007225AD">
        <w:rPr>
          <w:rFonts w:ascii="Gill Sans MT" w:hAnsi="Gill Sans MT"/>
          <w:spacing w:val="-2"/>
          <w:sz w:val="24"/>
          <w:szCs w:val="24"/>
        </w:rPr>
        <w:t xml:space="preserve"> </w:t>
      </w:r>
      <w:r w:rsidRPr="007225AD">
        <w:rPr>
          <w:rFonts w:ascii="Gill Sans MT" w:hAnsi="Gill Sans MT"/>
          <w:sz w:val="24"/>
          <w:szCs w:val="24"/>
        </w:rPr>
        <w:t>who</w:t>
      </w:r>
      <w:r w:rsidRPr="007225AD">
        <w:rPr>
          <w:rFonts w:ascii="Gill Sans MT" w:hAnsi="Gill Sans MT"/>
          <w:spacing w:val="-1"/>
          <w:sz w:val="24"/>
          <w:szCs w:val="24"/>
        </w:rPr>
        <w:t xml:space="preserve"> </w:t>
      </w:r>
      <w:r w:rsidRPr="007225AD">
        <w:rPr>
          <w:rFonts w:ascii="Gill Sans MT" w:hAnsi="Gill Sans MT"/>
          <w:sz w:val="24"/>
          <w:szCs w:val="24"/>
        </w:rPr>
        <w:t>could</w:t>
      </w:r>
      <w:r w:rsidRPr="007225AD">
        <w:rPr>
          <w:rFonts w:ascii="Gill Sans MT" w:hAnsi="Gill Sans MT"/>
          <w:spacing w:val="-1"/>
          <w:sz w:val="24"/>
          <w:szCs w:val="24"/>
        </w:rPr>
        <w:t xml:space="preserve"> </w:t>
      </w:r>
      <w:r w:rsidRPr="007225AD">
        <w:rPr>
          <w:rFonts w:ascii="Gill Sans MT" w:hAnsi="Gill Sans MT"/>
          <w:sz w:val="24"/>
          <w:szCs w:val="24"/>
        </w:rPr>
        <w:t>be</w:t>
      </w:r>
      <w:r w:rsidRPr="007225AD">
        <w:rPr>
          <w:rFonts w:ascii="Gill Sans MT" w:hAnsi="Gill Sans MT"/>
          <w:spacing w:val="-1"/>
          <w:sz w:val="24"/>
          <w:szCs w:val="24"/>
        </w:rPr>
        <w:t xml:space="preserve"> </w:t>
      </w:r>
      <w:r w:rsidRPr="007225AD">
        <w:rPr>
          <w:rFonts w:ascii="Gill Sans MT" w:hAnsi="Gill Sans MT"/>
          <w:sz w:val="24"/>
          <w:szCs w:val="24"/>
        </w:rPr>
        <w:t>at risk</w:t>
      </w:r>
    </w:p>
    <w:p w14:paraId="652D24B9" w14:textId="512DA264"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decide</w:t>
      </w:r>
      <w:r w:rsidRPr="007225AD">
        <w:rPr>
          <w:rFonts w:ascii="Gill Sans MT" w:hAnsi="Gill Sans MT"/>
          <w:spacing w:val="-3"/>
          <w:sz w:val="24"/>
          <w:szCs w:val="24"/>
        </w:rPr>
        <w:t xml:space="preserve"> </w:t>
      </w:r>
      <w:r w:rsidRPr="007225AD">
        <w:rPr>
          <w:rFonts w:ascii="Gill Sans MT" w:hAnsi="Gill Sans MT"/>
          <w:sz w:val="24"/>
          <w:szCs w:val="24"/>
        </w:rPr>
        <w:t>how</w:t>
      </w:r>
      <w:r w:rsidRPr="007225AD">
        <w:rPr>
          <w:rFonts w:ascii="Gill Sans MT" w:hAnsi="Gill Sans MT"/>
          <w:spacing w:val="-2"/>
          <w:sz w:val="24"/>
          <w:szCs w:val="24"/>
        </w:rPr>
        <w:t xml:space="preserve"> </w:t>
      </w:r>
      <w:r w:rsidRPr="007225AD">
        <w:rPr>
          <w:rFonts w:ascii="Gill Sans MT" w:hAnsi="Gill Sans MT"/>
          <w:sz w:val="24"/>
          <w:szCs w:val="24"/>
        </w:rPr>
        <w:t>likely</w:t>
      </w:r>
      <w:r w:rsidRPr="007225AD">
        <w:rPr>
          <w:rFonts w:ascii="Gill Sans MT" w:hAnsi="Gill Sans MT"/>
          <w:spacing w:val="-2"/>
          <w:sz w:val="24"/>
          <w:szCs w:val="24"/>
        </w:rPr>
        <w:t xml:space="preserve"> </w:t>
      </w:r>
      <w:r w:rsidRPr="007225AD">
        <w:rPr>
          <w:rFonts w:ascii="Gill Sans MT" w:hAnsi="Gill Sans MT"/>
          <w:sz w:val="24"/>
          <w:szCs w:val="24"/>
        </w:rPr>
        <w:t>it</w:t>
      </w:r>
      <w:r w:rsidRPr="007225AD">
        <w:rPr>
          <w:rFonts w:ascii="Gill Sans MT" w:hAnsi="Gill Sans MT"/>
          <w:spacing w:val="-3"/>
          <w:sz w:val="24"/>
          <w:szCs w:val="24"/>
        </w:rPr>
        <w:t xml:space="preserve"> </w:t>
      </w:r>
      <w:r w:rsidRPr="007225AD">
        <w:rPr>
          <w:rFonts w:ascii="Gill Sans MT" w:hAnsi="Gill Sans MT"/>
          <w:sz w:val="24"/>
          <w:szCs w:val="24"/>
        </w:rPr>
        <w:t>is</w:t>
      </w:r>
      <w:r w:rsidRPr="007225AD">
        <w:rPr>
          <w:rFonts w:ascii="Gill Sans MT" w:hAnsi="Gill Sans MT"/>
          <w:spacing w:val="-2"/>
          <w:sz w:val="24"/>
          <w:szCs w:val="24"/>
        </w:rPr>
        <w:t xml:space="preserve"> </w:t>
      </w:r>
      <w:r w:rsidRPr="007225AD">
        <w:rPr>
          <w:rFonts w:ascii="Gill Sans MT" w:hAnsi="Gill Sans MT"/>
          <w:sz w:val="24"/>
          <w:szCs w:val="24"/>
        </w:rPr>
        <w:t>that</w:t>
      </w:r>
      <w:r w:rsidRPr="007225AD">
        <w:rPr>
          <w:rFonts w:ascii="Gill Sans MT" w:hAnsi="Gill Sans MT"/>
          <w:spacing w:val="-3"/>
          <w:sz w:val="24"/>
          <w:szCs w:val="24"/>
        </w:rPr>
        <w:t xml:space="preserve"> </w:t>
      </w:r>
      <w:r w:rsidRPr="007225AD">
        <w:rPr>
          <w:rFonts w:ascii="Gill Sans MT" w:hAnsi="Gill Sans MT"/>
          <w:sz w:val="24"/>
          <w:szCs w:val="24"/>
        </w:rPr>
        <w:t>someone</w:t>
      </w:r>
      <w:r w:rsidRPr="007225AD">
        <w:rPr>
          <w:rFonts w:ascii="Gill Sans MT" w:hAnsi="Gill Sans MT"/>
          <w:spacing w:val="-4"/>
          <w:sz w:val="24"/>
          <w:szCs w:val="24"/>
        </w:rPr>
        <w:t xml:space="preserve"> </w:t>
      </w:r>
      <w:r w:rsidRPr="007225AD">
        <w:rPr>
          <w:rFonts w:ascii="Gill Sans MT" w:hAnsi="Gill Sans MT"/>
          <w:sz w:val="24"/>
          <w:szCs w:val="24"/>
        </w:rPr>
        <w:t>could</w:t>
      </w:r>
      <w:r w:rsidRPr="007225AD">
        <w:rPr>
          <w:rFonts w:ascii="Gill Sans MT" w:hAnsi="Gill Sans MT"/>
          <w:spacing w:val="-2"/>
          <w:sz w:val="24"/>
          <w:szCs w:val="24"/>
        </w:rPr>
        <w:t xml:space="preserve"> </w:t>
      </w:r>
      <w:r w:rsidRPr="007225AD">
        <w:rPr>
          <w:rFonts w:ascii="Gill Sans MT" w:hAnsi="Gill Sans MT"/>
          <w:sz w:val="24"/>
          <w:szCs w:val="24"/>
        </w:rPr>
        <w:t>be</w:t>
      </w:r>
      <w:r w:rsidRPr="007225AD">
        <w:rPr>
          <w:rFonts w:ascii="Gill Sans MT" w:hAnsi="Gill Sans MT"/>
          <w:spacing w:val="-5"/>
          <w:sz w:val="24"/>
          <w:szCs w:val="24"/>
        </w:rPr>
        <w:t xml:space="preserve"> </w:t>
      </w:r>
      <w:r w:rsidRPr="007225AD">
        <w:rPr>
          <w:rFonts w:ascii="Gill Sans MT" w:hAnsi="Gill Sans MT"/>
          <w:sz w:val="24"/>
          <w:szCs w:val="24"/>
        </w:rPr>
        <w:t>exposed</w:t>
      </w:r>
      <w:r w:rsidR="006F3B36">
        <w:rPr>
          <w:rFonts w:ascii="Gill Sans MT" w:hAnsi="Gill Sans MT"/>
          <w:sz w:val="24"/>
          <w:szCs w:val="24"/>
        </w:rPr>
        <w:t xml:space="preserve"> (the risk)</w:t>
      </w:r>
    </w:p>
    <w:p w14:paraId="0FE6BAC2" w14:textId="77777777"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lastRenderedPageBreak/>
        <w:t>act</w:t>
      </w:r>
      <w:r w:rsidRPr="007225AD">
        <w:rPr>
          <w:rFonts w:ascii="Gill Sans MT" w:hAnsi="Gill Sans MT"/>
          <w:spacing w:val="-2"/>
          <w:sz w:val="24"/>
          <w:szCs w:val="24"/>
        </w:rPr>
        <w:t xml:space="preserve"> </w:t>
      </w:r>
      <w:r w:rsidRPr="007225AD">
        <w:rPr>
          <w:rFonts w:ascii="Gill Sans MT" w:hAnsi="Gill Sans MT"/>
          <w:sz w:val="24"/>
          <w:szCs w:val="24"/>
        </w:rPr>
        <w:t>to</w:t>
      </w:r>
      <w:r w:rsidRPr="007225AD">
        <w:rPr>
          <w:rFonts w:ascii="Gill Sans MT" w:hAnsi="Gill Sans MT"/>
          <w:spacing w:val="-3"/>
          <w:sz w:val="24"/>
          <w:szCs w:val="24"/>
        </w:rPr>
        <w:t xml:space="preserve"> </w:t>
      </w:r>
      <w:r w:rsidRPr="007225AD">
        <w:rPr>
          <w:rFonts w:ascii="Gill Sans MT" w:hAnsi="Gill Sans MT"/>
          <w:sz w:val="24"/>
          <w:szCs w:val="24"/>
        </w:rPr>
        <w:t>remove</w:t>
      </w:r>
      <w:r w:rsidRPr="007225AD">
        <w:rPr>
          <w:rFonts w:ascii="Gill Sans MT" w:hAnsi="Gill Sans MT"/>
          <w:spacing w:val="-2"/>
          <w:sz w:val="24"/>
          <w:szCs w:val="24"/>
        </w:rPr>
        <w:t xml:space="preserve"> </w:t>
      </w:r>
      <w:r w:rsidRPr="007225AD">
        <w:rPr>
          <w:rFonts w:ascii="Gill Sans MT" w:hAnsi="Gill Sans MT"/>
          <w:sz w:val="24"/>
          <w:szCs w:val="24"/>
        </w:rPr>
        <w:t>the</w:t>
      </w:r>
      <w:r w:rsidRPr="007225AD">
        <w:rPr>
          <w:rFonts w:ascii="Gill Sans MT" w:hAnsi="Gill Sans MT"/>
          <w:spacing w:val="-2"/>
          <w:sz w:val="24"/>
          <w:szCs w:val="24"/>
        </w:rPr>
        <w:t xml:space="preserve"> </w:t>
      </w:r>
      <w:r w:rsidRPr="007225AD">
        <w:rPr>
          <w:rFonts w:ascii="Gill Sans MT" w:hAnsi="Gill Sans MT"/>
          <w:sz w:val="24"/>
          <w:szCs w:val="24"/>
        </w:rPr>
        <w:t>activity</w:t>
      </w:r>
      <w:r w:rsidRPr="007225AD">
        <w:rPr>
          <w:rFonts w:ascii="Gill Sans MT" w:hAnsi="Gill Sans MT"/>
          <w:spacing w:val="-3"/>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situation,</w:t>
      </w:r>
      <w:r w:rsidRPr="007225AD">
        <w:rPr>
          <w:rFonts w:ascii="Gill Sans MT" w:hAnsi="Gill Sans MT"/>
          <w:spacing w:val="-2"/>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if</w:t>
      </w:r>
      <w:r w:rsidRPr="007225AD">
        <w:rPr>
          <w:rFonts w:ascii="Gill Sans MT" w:hAnsi="Gill Sans MT"/>
          <w:spacing w:val="-2"/>
          <w:sz w:val="24"/>
          <w:szCs w:val="24"/>
        </w:rPr>
        <w:t xml:space="preserve"> </w:t>
      </w:r>
      <w:r w:rsidRPr="007225AD">
        <w:rPr>
          <w:rFonts w:ascii="Gill Sans MT" w:hAnsi="Gill Sans MT"/>
          <w:sz w:val="24"/>
          <w:szCs w:val="24"/>
        </w:rPr>
        <w:t>this</w:t>
      </w:r>
      <w:r w:rsidRPr="007225AD">
        <w:rPr>
          <w:rFonts w:ascii="Gill Sans MT" w:hAnsi="Gill Sans MT"/>
          <w:spacing w:val="-1"/>
          <w:sz w:val="24"/>
          <w:szCs w:val="24"/>
        </w:rPr>
        <w:t xml:space="preserve"> </w:t>
      </w:r>
      <w:r w:rsidRPr="007225AD">
        <w:rPr>
          <w:rFonts w:ascii="Gill Sans MT" w:hAnsi="Gill Sans MT"/>
          <w:sz w:val="24"/>
          <w:szCs w:val="24"/>
        </w:rPr>
        <w:t>isn’t</w:t>
      </w:r>
      <w:r w:rsidRPr="007225AD">
        <w:rPr>
          <w:rFonts w:ascii="Gill Sans MT" w:hAnsi="Gill Sans MT"/>
          <w:spacing w:val="-2"/>
          <w:sz w:val="24"/>
          <w:szCs w:val="24"/>
        </w:rPr>
        <w:t xml:space="preserve"> </w:t>
      </w:r>
      <w:r w:rsidRPr="007225AD">
        <w:rPr>
          <w:rFonts w:ascii="Gill Sans MT" w:hAnsi="Gill Sans MT"/>
          <w:sz w:val="24"/>
          <w:szCs w:val="24"/>
        </w:rPr>
        <w:t>possible,</w:t>
      </w:r>
      <w:r w:rsidRPr="007225AD">
        <w:rPr>
          <w:rFonts w:ascii="Gill Sans MT" w:hAnsi="Gill Sans MT"/>
          <w:spacing w:val="-2"/>
          <w:sz w:val="24"/>
          <w:szCs w:val="24"/>
        </w:rPr>
        <w:t xml:space="preserve"> </w:t>
      </w:r>
      <w:r w:rsidRPr="007225AD">
        <w:rPr>
          <w:rFonts w:ascii="Gill Sans MT" w:hAnsi="Gill Sans MT"/>
          <w:sz w:val="24"/>
          <w:szCs w:val="24"/>
        </w:rPr>
        <w:t>control</w:t>
      </w:r>
      <w:r w:rsidRPr="007225AD">
        <w:rPr>
          <w:rFonts w:ascii="Gill Sans MT" w:hAnsi="Gill Sans MT"/>
          <w:spacing w:val="-3"/>
          <w:sz w:val="24"/>
          <w:szCs w:val="24"/>
        </w:rPr>
        <w:t xml:space="preserve"> </w:t>
      </w:r>
      <w:r w:rsidRPr="007225AD">
        <w:rPr>
          <w:rFonts w:ascii="Gill Sans MT" w:hAnsi="Gill Sans MT"/>
          <w:sz w:val="24"/>
          <w:szCs w:val="24"/>
        </w:rPr>
        <w:t>the</w:t>
      </w:r>
      <w:r w:rsidRPr="007225AD">
        <w:rPr>
          <w:rFonts w:ascii="Gill Sans MT" w:hAnsi="Gill Sans MT"/>
          <w:spacing w:val="-8"/>
          <w:sz w:val="24"/>
          <w:szCs w:val="24"/>
        </w:rPr>
        <w:t xml:space="preserve"> </w:t>
      </w:r>
      <w:r w:rsidRPr="007225AD">
        <w:rPr>
          <w:rFonts w:ascii="Gill Sans MT" w:hAnsi="Gill Sans MT"/>
          <w:sz w:val="24"/>
          <w:szCs w:val="24"/>
        </w:rPr>
        <w:t>risk by applying reasonable measures</w:t>
      </w:r>
    </w:p>
    <w:p w14:paraId="2197527C" w14:textId="77777777" w:rsidR="00CD234C" w:rsidRPr="00763141" w:rsidRDefault="00CD234C" w:rsidP="00CD234C">
      <w:pPr>
        <w:pStyle w:val="BodyText"/>
        <w:spacing w:before="176"/>
        <w:ind w:right="1324"/>
        <w:rPr>
          <w:rFonts w:ascii="Gill Sans MT" w:hAnsi="Gill Sans MT"/>
          <w:color w:val="0000FF"/>
          <w:spacing w:val="-1"/>
          <w:sz w:val="24"/>
          <w:szCs w:val="24"/>
          <w:u w:val="single" w:color="0000FF"/>
        </w:rPr>
      </w:pPr>
      <w:r w:rsidRPr="00763141">
        <w:rPr>
          <w:rFonts w:ascii="Gill Sans MT" w:hAnsi="Gill Sans MT"/>
          <w:sz w:val="24"/>
          <w:szCs w:val="24"/>
        </w:rPr>
        <w:t xml:space="preserve">When completing your assessment, make sure you talk to </w:t>
      </w:r>
      <w:r w:rsidRPr="00763141">
        <w:rPr>
          <w:rFonts w:ascii="Gill Sans MT" w:hAnsi="Gill Sans MT"/>
          <w:color w:val="1F1F1F"/>
          <w:sz w:val="24"/>
          <w:szCs w:val="24"/>
          <w:lang w:val="en"/>
        </w:rPr>
        <w:t xml:space="preserve">persons working on the premises, including staff or </w:t>
      </w:r>
      <w:r>
        <w:rPr>
          <w:rFonts w:ascii="Gill Sans MT" w:hAnsi="Gill Sans MT"/>
          <w:color w:val="1F1F1F"/>
          <w:sz w:val="24"/>
          <w:szCs w:val="24"/>
          <w:lang w:val="en"/>
        </w:rPr>
        <w:t xml:space="preserve">volunteers </w:t>
      </w:r>
      <w:r w:rsidRPr="00763141">
        <w:rPr>
          <w:rFonts w:ascii="Gill Sans MT" w:hAnsi="Gill Sans MT"/>
          <w:sz w:val="24"/>
          <w:szCs w:val="24"/>
        </w:rPr>
        <w:t xml:space="preserve">to explain the measures you are taking. </w:t>
      </w:r>
      <w:r>
        <w:rPr>
          <w:rFonts w:ascii="Gill Sans MT" w:hAnsi="Gill Sans MT"/>
          <w:sz w:val="24"/>
          <w:szCs w:val="24"/>
        </w:rPr>
        <w:t>These people can</w:t>
      </w:r>
      <w:r w:rsidRPr="00763141">
        <w:rPr>
          <w:rFonts w:ascii="Gill Sans MT" w:hAnsi="Gill Sans MT"/>
          <w:sz w:val="24"/>
          <w:szCs w:val="24"/>
        </w:rPr>
        <w:t xml:space="preserve"> also provide valuable information on how you could control the risks. </w:t>
      </w:r>
    </w:p>
    <w:p w14:paraId="651C5A05" w14:textId="77777777" w:rsidR="007E1849" w:rsidRPr="005420B0" w:rsidRDefault="007E1849">
      <w:pPr>
        <w:rPr>
          <w:rFonts w:ascii="Gill Sans MT" w:hAnsi="Gill Sans MT"/>
          <w:sz w:val="24"/>
          <w:szCs w:val="24"/>
        </w:rPr>
      </w:pPr>
    </w:p>
    <w:p w14:paraId="044649AD" w14:textId="77777777" w:rsidR="006F025A" w:rsidRDefault="006F025A" w:rsidP="00EE7F34">
      <w:pPr>
        <w:rPr>
          <w:rFonts w:ascii="Gill Sans MT" w:hAnsi="Gill Sans MT"/>
          <w:color w:val="000000" w:themeColor="text1"/>
          <w:sz w:val="24"/>
          <w:szCs w:val="24"/>
        </w:rPr>
      </w:pPr>
    </w:p>
    <w:p w14:paraId="7AAA19F4" w14:textId="5E2CA4C2" w:rsidR="006F025A" w:rsidRDefault="006F025A" w:rsidP="006F025A">
      <w:pPr>
        <w:rPr>
          <w:rFonts w:ascii="Gill Sans MT" w:hAnsi="Gill Sans MT"/>
          <w:sz w:val="24"/>
          <w:szCs w:val="24"/>
        </w:rPr>
      </w:pPr>
      <w:r>
        <w:rPr>
          <w:rFonts w:ascii="Gill Sans MT" w:hAnsi="Gill Sans MT"/>
          <w:sz w:val="24"/>
          <w:szCs w:val="24"/>
        </w:rPr>
        <w:t xml:space="preserve">This guidance has been adapted from previous versions in the light of a much simpler legal framework.   The </w:t>
      </w:r>
      <w:r w:rsidR="00262256">
        <w:rPr>
          <w:rFonts w:ascii="Gill Sans MT" w:hAnsi="Gill Sans MT"/>
          <w:sz w:val="24"/>
          <w:szCs w:val="24"/>
        </w:rPr>
        <w:t xml:space="preserve">format of the guidance and the risk assessment proforma has been amended to follow Welsh Government guidance but also to </w:t>
      </w:r>
      <w:r w:rsidR="00C85AAD">
        <w:rPr>
          <w:rFonts w:ascii="Gill Sans MT" w:hAnsi="Gill Sans MT"/>
          <w:sz w:val="24"/>
          <w:szCs w:val="24"/>
        </w:rPr>
        <w:t xml:space="preserve">focus much more clearly on the hazards of transmission and potential mitigation measures.  Risk assessments you have previously prepared under previous guidance are still useful, but it is recommended you use this new guidance to review and amend your </w:t>
      </w:r>
      <w:r w:rsidR="00864F6C">
        <w:rPr>
          <w:rFonts w:ascii="Gill Sans MT" w:hAnsi="Gill Sans MT"/>
          <w:sz w:val="24"/>
          <w:szCs w:val="24"/>
        </w:rPr>
        <w:t>risk assessment to suit your situation and the new less regulated environment.</w:t>
      </w:r>
    </w:p>
    <w:p w14:paraId="674C7179" w14:textId="77777777" w:rsidR="006F025A" w:rsidRDefault="006F025A" w:rsidP="00EE7F34">
      <w:pPr>
        <w:rPr>
          <w:rFonts w:ascii="Gill Sans MT" w:hAnsi="Gill Sans MT"/>
          <w:color w:val="000000" w:themeColor="text1"/>
          <w:sz w:val="24"/>
          <w:szCs w:val="24"/>
        </w:rPr>
      </w:pPr>
    </w:p>
    <w:p w14:paraId="6E56A29A" w14:textId="17851391" w:rsidR="00EE7F34"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1 of this guide is a</w:t>
      </w:r>
      <w:r w:rsidR="00EE7F34" w:rsidRPr="005420B0">
        <w:rPr>
          <w:rFonts w:ascii="Gill Sans MT" w:hAnsi="Gill Sans MT"/>
          <w:color w:val="000000" w:themeColor="text1"/>
          <w:sz w:val="24"/>
          <w:szCs w:val="24"/>
        </w:rPr>
        <w:t xml:space="preserve"> checklist </w:t>
      </w:r>
      <w:r w:rsidRPr="005420B0">
        <w:rPr>
          <w:rFonts w:ascii="Gill Sans MT" w:hAnsi="Gill Sans MT"/>
          <w:color w:val="000000" w:themeColor="text1"/>
          <w:sz w:val="24"/>
          <w:szCs w:val="24"/>
        </w:rPr>
        <w:t xml:space="preserve">to </w:t>
      </w:r>
      <w:r w:rsidR="00EE7F34" w:rsidRPr="005420B0">
        <w:rPr>
          <w:rFonts w:ascii="Gill Sans MT" w:hAnsi="Gill Sans MT"/>
          <w:color w:val="000000" w:themeColor="text1"/>
          <w:sz w:val="24"/>
          <w:szCs w:val="24"/>
        </w:rPr>
        <w:t>help you to consider your situation</w:t>
      </w:r>
      <w:r w:rsidR="00207D71">
        <w:rPr>
          <w:rFonts w:ascii="Gill Sans MT" w:hAnsi="Gill Sans MT"/>
          <w:color w:val="000000" w:themeColor="text1"/>
          <w:sz w:val="24"/>
          <w:szCs w:val="24"/>
        </w:rPr>
        <w:t xml:space="preserve">, prepare for opening and </w:t>
      </w:r>
      <w:r w:rsidR="00231C21">
        <w:rPr>
          <w:rFonts w:ascii="Gill Sans MT" w:hAnsi="Gill Sans MT"/>
          <w:color w:val="000000" w:themeColor="text1"/>
          <w:sz w:val="24"/>
          <w:szCs w:val="24"/>
        </w:rPr>
        <w:t xml:space="preserve">develop your risk assessment (including recommendations on appropriate risk </w:t>
      </w:r>
      <w:r w:rsidR="007276A1">
        <w:rPr>
          <w:rFonts w:ascii="Gill Sans MT" w:hAnsi="Gill Sans MT"/>
          <w:color w:val="000000" w:themeColor="text1"/>
          <w:sz w:val="24"/>
          <w:szCs w:val="24"/>
        </w:rPr>
        <w:t>mitigation measures</w:t>
      </w:r>
      <w:r w:rsidR="00EE7F34" w:rsidRPr="005420B0">
        <w:rPr>
          <w:rFonts w:ascii="Gill Sans MT" w:hAnsi="Gill Sans MT"/>
          <w:color w:val="000000" w:themeColor="text1"/>
          <w:sz w:val="24"/>
          <w:szCs w:val="24"/>
        </w:rPr>
        <w:t xml:space="preserve">.  </w:t>
      </w:r>
    </w:p>
    <w:p w14:paraId="5591887E" w14:textId="043F8B2F" w:rsidR="00355586"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2 is a risk assessment template to enable you to record your proposed actions</w:t>
      </w:r>
      <w:r w:rsidR="003C5762" w:rsidRPr="005420B0">
        <w:rPr>
          <w:rFonts w:ascii="Gill Sans MT" w:hAnsi="Gill Sans MT"/>
          <w:color w:val="000000" w:themeColor="text1"/>
          <w:sz w:val="24"/>
          <w:szCs w:val="24"/>
        </w:rPr>
        <w:t xml:space="preserve">.  This </w:t>
      </w:r>
      <w:r w:rsidR="008B50A8" w:rsidRPr="005420B0">
        <w:rPr>
          <w:rFonts w:ascii="Gill Sans MT" w:hAnsi="Gill Sans MT"/>
          <w:color w:val="000000" w:themeColor="text1"/>
          <w:sz w:val="24"/>
          <w:szCs w:val="24"/>
        </w:rPr>
        <w:t>should</w:t>
      </w:r>
      <w:r w:rsidR="003C5762" w:rsidRPr="005420B0">
        <w:rPr>
          <w:rFonts w:ascii="Gill Sans MT" w:hAnsi="Gill Sans MT"/>
          <w:color w:val="000000" w:themeColor="text1"/>
          <w:sz w:val="24"/>
          <w:szCs w:val="24"/>
        </w:rPr>
        <w:t xml:space="preserve"> be</w:t>
      </w:r>
      <w:r w:rsidR="00CC22B8" w:rsidRPr="005420B0">
        <w:rPr>
          <w:rFonts w:ascii="Gill Sans MT" w:hAnsi="Gill Sans MT"/>
          <w:color w:val="000000" w:themeColor="text1"/>
          <w:sz w:val="24"/>
          <w:szCs w:val="24"/>
        </w:rPr>
        <w:t xml:space="preserve"> approved by your Archdeacon</w:t>
      </w:r>
      <w:r w:rsidR="00224039" w:rsidRPr="005420B0">
        <w:rPr>
          <w:rFonts w:ascii="Gill Sans MT" w:hAnsi="Gill Sans MT"/>
          <w:color w:val="000000" w:themeColor="text1"/>
          <w:sz w:val="24"/>
          <w:szCs w:val="24"/>
        </w:rPr>
        <w:t xml:space="preserve"> (or other nominated person)</w:t>
      </w:r>
      <w:r w:rsidR="00CC22B8" w:rsidRPr="005420B0">
        <w:rPr>
          <w:rFonts w:ascii="Gill Sans MT" w:hAnsi="Gill Sans MT"/>
          <w:color w:val="000000" w:themeColor="text1"/>
          <w:sz w:val="24"/>
          <w:szCs w:val="24"/>
        </w:rPr>
        <w:t xml:space="preserve"> and </w:t>
      </w:r>
      <w:r w:rsidR="005568AD" w:rsidRPr="005420B0">
        <w:rPr>
          <w:rFonts w:ascii="Gill Sans MT" w:hAnsi="Gill Sans MT"/>
          <w:color w:val="000000" w:themeColor="text1"/>
          <w:sz w:val="24"/>
          <w:szCs w:val="24"/>
        </w:rPr>
        <w:t>shared with your team so all are aware of the arrangements.</w:t>
      </w:r>
    </w:p>
    <w:p w14:paraId="14CB2B1F" w14:textId="5141FBB5" w:rsidR="00125FAD" w:rsidRDefault="00125FAD" w:rsidP="00EE7F34">
      <w:pPr>
        <w:rPr>
          <w:rFonts w:ascii="Gill Sans MT" w:hAnsi="Gill Sans MT"/>
          <w:color w:val="000000" w:themeColor="text1"/>
          <w:sz w:val="24"/>
          <w:szCs w:val="24"/>
        </w:rPr>
      </w:pPr>
    </w:p>
    <w:p w14:paraId="321D857A" w14:textId="77777777" w:rsidR="00125FAD" w:rsidRPr="002D7252" w:rsidRDefault="00125FAD" w:rsidP="00125FAD">
      <w:pPr>
        <w:rPr>
          <w:rFonts w:ascii="Gill Sans MT" w:hAnsi="Gill Sans MT"/>
          <w:color w:val="000000" w:themeColor="text1"/>
          <w:sz w:val="24"/>
          <w:szCs w:val="24"/>
        </w:rPr>
      </w:pPr>
      <w:r>
        <w:rPr>
          <w:rFonts w:ascii="Gill Sans MT" w:hAnsi="Gill Sans MT"/>
          <w:color w:val="000000" w:themeColor="text1"/>
          <w:sz w:val="24"/>
          <w:szCs w:val="24"/>
        </w:rPr>
        <w:t xml:space="preserve">NB Your church building may be a multi-purpose community space so some of this guidance may apply to your building too.  This guidance should be read alongside </w:t>
      </w:r>
      <w:r w:rsidRPr="00125FAD">
        <w:rPr>
          <w:rFonts w:ascii="Gill Sans MT" w:hAnsi="Gill Sans MT"/>
          <w:color w:val="000000" w:themeColor="text1"/>
          <w:sz w:val="24"/>
          <w:szCs w:val="24"/>
        </w:rPr>
        <w:t>Covid 19 Churches Risk Assessment Guidance Alert Level 0</w:t>
      </w:r>
      <w:r>
        <w:rPr>
          <w:rFonts w:ascii="Gill Sans MT" w:hAnsi="Gill Sans MT"/>
          <w:color w:val="000000" w:themeColor="text1"/>
          <w:sz w:val="24"/>
          <w:szCs w:val="24"/>
        </w:rPr>
        <w:t>.  You may be able to combine your risk assessment into a single document but it may be useful to separate them for worship and community activities.</w:t>
      </w:r>
    </w:p>
    <w:p w14:paraId="6B62387A" w14:textId="77777777" w:rsidR="00125FAD" w:rsidRPr="005420B0" w:rsidRDefault="00125FAD" w:rsidP="00EE7F34">
      <w:pPr>
        <w:rPr>
          <w:rFonts w:ascii="Gill Sans MT" w:hAnsi="Gill Sans MT"/>
          <w:color w:val="000000" w:themeColor="text1"/>
          <w:sz w:val="24"/>
          <w:szCs w:val="24"/>
        </w:rPr>
      </w:pPr>
    </w:p>
    <w:p w14:paraId="46CEF022" w14:textId="36848E37" w:rsidR="00EE7F34" w:rsidRPr="009B4CF4" w:rsidRDefault="00C52AF4" w:rsidP="00EE7F34">
      <w:pPr>
        <w:rPr>
          <w:rFonts w:ascii="Gill Sans MT" w:hAnsi="Gill Sans MT"/>
          <w:color w:val="000000" w:themeColor="text1"/>
          <w:sz w:val="24"/>
          <w:szCs w:val="24"/>
          <w:u w:val="single"/>
        </w:rPr>
      </w:pPr>
      <w:r w:rsidRPr="009B4CF4">
        <w:rPr>
          <w:rFonts w:ascii="Gill Sans MT" w:hAnsi="Gill Sans MT"/>
          <w:color w:val="000000" w:themeColor="text1"/>
          <w:sz w:val="24"/>
          <w:szCs w:val="24"/>
          <w:u w:val="single"/>
        </w:rPr>
        <w:t xml:space="preserve">Please Note:  This </w:t>
      </w:r>
      <w:r w:rsidR="00CA7DC8" w:rsidRPr="009B4CF4">
        <w:rPr>
          <w:rFonts w:ascii="Gill Sans MT" w:hAnsi="Gill Sans MT"/>
          <w:color w:val="000000" w:themeColor="text1"/>
          <w:sz w:val="24"/>
          <w:szCs w:val="24"/>
          <w:u w:val="single"/>
        </w:rPr>
        <w:t xml:space="preserve">guidance </w:t>
      </w:r>
      <w:r w:rsidR="00065428" w:rsidRPr="009B4CF4">
        <w:rPr>
          <w:rFonts w:ascii="Gill Sans MT" w:hAnsi="Gill Sans MT"/>
          <w:color w:val="000000" w:themeColor="text1"/>
          <w:sz w:val="24"/>
          <w:szCs w:val="24"/>
          <w:u w:val="single"/>
        </w:rPr>
        <w:t>reflects</w:t>
      </w:r>
      <w:r w:rsidR="000A25B1" w:rsidRPr="009B4CF4">
        <w:rPr>
          <w:rFonts w:ascii="Gill Sans MT" w:hAnsi="Gill Sans MT"/>
          <w:color w:val="000000" w:themeColor="text1"/>
          <w:sz w:val="24"/>
          <w:szCs w:val="24"/>
          <w:u w:val="single"/>
        </w:rPr>
        <w:t xml:space="preserve"> but does not substitute</w:t>
      </w:r>
      <w:r w:rsidR="006433CB">
        <w:rPr>
          <w:rFonts w:ascii="Gill Sans MT" w:hAnsi="Gill Sans MT"/>
          <w:color w:val="000000" w:themeColor="text1"/>
          <w:sz w:val="24"/>
          <w:szCs w:val="24"/>
          <w:u w:val="single"/>
        </w:rPr>
        <w:t xml:space="preserve"> </w:t>
      </w:r>
      <w:r w:rsidR="00065428" w:rsidRPr="009B4CF4">
        <w:rPr>
          <w:rFonts w:ascii="Gill Sans MT" w:hAnsi="Gill Sans MT"/>
          <w:color w:val="000000" w:themeColor="text1"/>
          <w:sz w:val="24"/>
          <w:szCs w:val="24"/>
          <w:u w:val="single"/>
        </w:rPr>
        <w:t>Welsh Government legislation and guidance</w:t>
      </w:r>
      <w:r w:rsidR="000A25B1" w:rsidRPr="009B4CF4">
        <w:rPr>
          <w:rFonts w:ascii="Gill Sans MT" w:hAnsi="Gill Sans MT"/>
          <w:color w:val="000000" w:themeColor="text1"/>
          <w:sz w:val="24"/>
          <w:szCs w:val="24"/>
          <w:u w:val="single"/>
        </w:rPr>
        <w:t>.</w:t>
      </w:r>
      <w:r w:rsidR="00E30482" w:rsidRPr="009B4CF4">
        <w:rPr>
          <w:rFonts w:ascii="Gill Sans MT" w:hAnsi="Gill Sans MT"/>
          <w:color w:val="000000" w:themeColor="text1"/>
          <w:sz w:val="24"/>
          <w:szCs w:val="24"/>
          <w:u w:val="single"/>
        </w:rPr>
        <w:t xml:space="preserve">  </w:t>
      </w:r>
    </w:p>
    <w:p w14:paraId="727E7901" w14:textId="6742A6C5" w:rsidR="005568AD" w:rsidRPr="005420B0" w:rsidRDefault="005568AD">
      <w:pPr>
        <w:rPr>
          <w:rFonts w:ascii="Gill Sans MT" w:hAnsi="Gill Sans MT"/>
          <w:b/>
          <w:bCs/>
          <w:color w:val="FF0000"/>
          <w:sz w:val="24"/>
          <w:szCs w:val="24"/>
        </w:rPr>
      </w:pPr>
    </w:p>
    <w:p w14:paraId="19E6F772" w14:textId="77777777" w:rsidR="00B133DA" w:rsidRDefault="00B133DA">
      <w:pPr>
        <w:rPr>
          <w:rFonts w:ascii="Gill Sans MT" w:hAnsi="Gill Sans MT"/>
          <w:b/>
          <w:bCs/>
          <w:color w:val="000000" w:themeColor="text1"/>
          <w:sz w:val="24"/>
          <w:szCs w:val="24"/>
        </w:rPr>
      </w:pPr>
      <w:r>
        <w:rPr>
          <w:rFonts w:ascii="Gill Sans MT" w:hAnsi="Gill Sans MT"/>
          <w:b/>
          <w:bCs/>
          <w:color w:val="000000" w:themeColor="text1"/>
          <w:sz w:val="24"/>
          <w:szCs w:val="24"/>
        </w:rPr>
        <w:br w:type="page"/>
      </w:r>
    </w:p>
    <w:p w14:paraId="0D7516CD" w14:textId="6A8560FF" w:rsidR="005568AD" w:rsidRPr="003949AD" w:rsidRDefault="005568AD" w:rsidP="007F5B16">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 xml:space="preserve">PART 1: </w:t>
      </w:r>
      <w:r w:rsidRPr="003949AD">
        <w:rPr>
          <w:rFonts w:ascii="Gill Sans MT" w:hAnsi="Gill Sans MT"/>
          <w:b/>
          <w:bCs/>
          <w:color w:val="000000" w:themeColor="text1"/>
          <w:sz w:val="24"/>
          <w:szCs w:val="24"/>
        </w:rPr>
        <w:t>CHECKLIST</w:t>
      </w:r>
    </w:p>
    <w:p w14:paraId="13602748" w14:textId="4ACA51F0" w:rsidR="003949AD" w:rsidRPr="005E1591" w:rsidRDefault="006C4031" w:rsidP="00CC22B8">
      <w:pPr>
        <w:rPr>
          <w:rFonts w:ascii="Gill Sans MT" w:hAnsi="Gill Sans MT"/>
          <w:b/>
          <w:bCs/>
          <w:color w:val="00B050"/>
          <w:sz w:val="28"/>
          <w:szCs w:val="28"/>
        </w:rPr>
      </w:pPr>
      <w:r w:rsidRPr="005E1591">
        <w:rPr>
          <w:rFonts w:ascii="Gill Sans MT" w:hAnsi="Gill Sans MT"/>
          <w:b/>
          <w:bCs/>
          <w:color w:val="00B050"/>
          <w:sz w:val="28"/>
          <w:szCs w:val="28"/>
        </w:rPr>
        <w:t xml:space="preserve">Opening at Alert Level </w:t>
      </w:r>
      <w:r w:rsidR="004613B1" w:rsidRPr="005E1591">
        <w:rPr>
          <w:rFonts w:ascii="Gill Sans MT" w:hAnsi="Gill Sans MT"/>
          <w:b/>
          <w:bCs/>
          <w:color w:val="00B050"/>
          <w:sz w:val="28"/>
          <w:szCs w:val="28"/>
        </w:rPr>
        <w:t>Zero</w:t>
      </w:r>
    </w:p>
    <w:p w14:paraId="1AE579A9" w14:textId="615759E6" w:rsidR="008814EC" w:rsidRDefault="0008081D" w:rsidP="00B304CA">
      <w:pPr>
        <w:rPr>
          <w:rFonts w:ascii="Gill Sans MT" w:hAnsi="Gill Sans MT"/>
          <w:color w:val="000000" w:themeColor="text1"/>
          <w:sz w:val="24"/>
          <w:szCs w:val="24"/>
        </w:rPr>
      </w:pPr>
      <w:r>
        <w:rPr>
          <w:rFonts w:ascii="Gill Sans MT" w:hAnsi="Gill Sans MT"/>
          <w:color w:val="000000" w:themeColor="text1"/>
          <w:sz w:val="24"/>
          <w:szCs w:val="24"/>
        </w:rPr>
        <w:t xml:space="preserve">Your church </w:t>
      </w:r>
      <w:r w:rsidR="005E1591">
        <w:rPr>
          <w:rFonts w:ascii="Gill Sans MT" w:hAnsi="Gill Sans MT"/>
          <w:color w:val="000000" w:themeColor="text1"/>
          <w:sz w:val="24"/>
          <w:szCs w:val="24"/>
        </w:rPr>
        <w:t xml:space="preserve">or community hall (‘church </w:t>
      </w:r>
      <w:proofErr w:type="spellStart"/>
      <w:r w:rsidR="005E1591">
        <w:rPr>
          <w:rFonts w:ascii="Gill Sans MT" w:hAnsi="Gill Sans MT"/>
          <w:color w:val="000000" w:themeColor="text1"/>
          <w:sz w:val="24"/>
          <w:szCs w:val="24"/>
        </w:rPr>
        <w:t>hall’</w:t>
      </w:r>
      <w:proofErr w:type="spellEnd"/>
      <w:r w:rsidR="005E1591">
        <w:rPr>
          <w:rFonts w:ascii="Gill Sans MT" w:hAnsi="Gill Sans MT"/>
          <w:color w:val="000000" w:themeColor="text1"/>
          <w:sz w:val="24"/>
          <w:szCs w:val="24"/>
        </w:rPr>
        <w:t xml:space="preserve">) </w:t>
      </w:r>
      <w:r>
        <w:rPr>
          <w:rFonts w:ascii="Gill Sans MT" w:hAnsi="Gill Sans MT"/>
          <w:color w:val="000000" w:themeColor="text1"/>
          <w:sz w:val="24"/>
          <w:szCs w:val="24"/>
        </w:rPr>
        <w:t xml:space="preserve">can be open for any activities </w:t>
      </w:r>
      <w:r w:rsidR="005E1591">
        <w:rPr>
          <w:rFonts w:ascii="Gill Sans MT" w:hAnsi="Gill Sans MT"/>
          <w:color w:val="000000" w:themeColor="text1"/>
          <w:sz w:val="24"/>
          <w:szCs w:val="24"/>
        </w:rPr>
        <w:t xml:space="preserve">including hire to third parties.  </w:t>
      </w:r>
      <w:r w:rsidR="00B304CA">
        <w:rPr>
          <w:rFonts w:ascii="Gill Sans MT" w:hAnsi="Gill Sans MT"/>
          <w:color w:val="000000" w:themeColor="text1"/>
          <w:sz w:val="24"/>
          <w:szCs w:val="24"/>
        </w:rPr>
        <w:t xml:space="preserve">However, </w:t>
      </w:r>
      <w:r w:rsidR="009C6107">
        <w:rPr>
          <w:rFonts w:ascii="Gill Sans MT" w:hAnsi="Gill Sans MT"/>
          <w:color w:val="000000" w:themeColor="text1"/>
          <w:sz w:val="24"/>
          <w:szCs w:val="24"/>
        </w:rPr>
        <w:t xml:space="preserve">you must complete a Covid-19 Risk Assessment to decide the reasonable measures you will take to prevent </w:t>
      </w:r>
      <w:r w:rsidR="008F05B2">
        <w:rPr>
          <w:rFonts w:ascii="Gill Sans MT" w:hAnsi="Gill Sans MT"/>
          <w:color w:val="000000" w:themeColor="text1"/>
          <w:sz w:val="24"/>
          <w:szCs w:val="24"/>
        </w:rPr>
        <w:t xml:space="preserve">transmission of Covid-19.  This may result in you deciding to limit numbers within the building and retain </w:t>
      </w:r>
      <w:r w:rsidR="00480832">
        <w:rPr>
          <w:rFonts w:ascii="Gill Sans MT" w:hAnsi="Gill Sans MT"/>
          <w:color w:val="000000" w:themeColor="text1"/>
          <w:sz w:val="24"/>
          <w:szCs w:val="24"/>
        </w:rPr>
        <w:t>arrangements for social distancing</w:t>
      </w:r>
      <w:r w:rsidR="00F87987">
        <w:rPr>
          <w:rFonts w:ascii="Gill Sans MT" w:hAnsi="Gill Sans MT"/>
          <w:color w:val="000000" w:themeColor="text1"/>
          <w:sz w:val="24"/>
          <w:szCs w:val="24"/>
        </w:rPr>
        <w:t>.</w:t>
      </w:r>
      <w:r w:rsidR="009C6107">
        <w:rPr>
          <w:rFonts w:ascii="Gill Sans MT" w:hAnsi="Gill Sans MT"/>
          <w:color w:val="000000" w:themeColor="text1"/>
          <w:sz w:val="24"/>
          <w:szCs w:val="24"/>
        </w:rPr>
        <w:t xml:space="preserve"> </w:t>
      </w:r>
      <w:r w:rsidR="00E5281C">
        <w:rPr>
          <w:rFonts w:ascii="Gill Sans MT" w:hAnsi="Gill Sans MT"/>
          <w:color w:val="000000" w:themeColor="text1"/>
          <w:sz w:val="24"/>
          <w:szCs w:val="24"/>
        </w:rPr>
        <w:t xml:space="preserve"> </w:t>
      </w:r>
    </w:p>
    <w:p w14:paraId="655D654B" w14:textId="06B8245B" w:rsidR="0014225C" w:rsidRDefault="0014225C" w:rsidP="0025674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following gives a list of key steps to consider </w:t>
      </w:r>
      <w:r w:rsidR="006F5D98">
        <w:rPr>
          <w:rFonts w:ascii="Gill Sans MT" w:hAnsi="Gill Sans MT"/>
          <w:color w:val="000000" w:themeColor="text1"/>
          <w:sz w:val="24"/>
          <w:szCs w:val="24"/>
        </w:rPr>
        <w:t>in opening</w:t>
      </w:r>
      <w:r w:rsidR="002D484B">
        <w:rPr>
          <w:rFonts w:ascii="Gill Sans MT" w:hAnsi="Gill Sans MT"/>
          <w:color w:val="000000" w:themeColor="text1"/>
          <w:sz w:val="24"/>
          <w:szCs w:val="24"/>
        </w:rPr>
        <w:t xml:space="preserve"> your building.</w:t>
      </w:r>
      <w:r w:rsidRPr="005420B0">
        <w:rPr>
          <w:rFonts w:ascii="Gill Sans MT" w:hAnsi="Gill Sans MT"/>
          <w:color w:val="000000" w:themeColor="text1"/>
          <w:sz w:val="24"/>
          <w:szCs w:val="24"/>
        </w:rPr>
        <w:t xml:space="preserve">  The local trustee body (PCC, MAC, LMAC) has a legal responsibility to do all that i</w:t>
      </w:r>
      <w:r w:rsidR="004C09C0" w:rsidRPr="005420B0">
        <w:rPr>
          <w:rFonts w:ascii="Gill Sans MT" w:hAnsi="Gill Sans MT"/>
          <w:color w:val="000000" w:themeColor="text1"/>
          <w:sz w:val="24"/>
          <w:szCs w:val="24"/>
        </w:rPr>
        <w:t>t</w:t>
      </w:r>
      <w:r w:rsidRPr="005420B0">
        <w:rPr>
          <w:rFonts w:ascii="Gill Sans MT" w:hAnsi="Gill Sans MT"/>
          <w:color w:val="000000" w:themeColor="text1"/>
          <w:sz w:val="24"/>
          <w:szCs w:val="24"/>
        </w:rPr>
        <w:t xml:space="preserve"> reasonably practicable to prevent people from coming to harm from Covid-19 (or any other hazard).  </w:t>
      </w:r>
    </w:p>
    <w:p w14:paraId="3A984104" w14:textId="29A23663" w:rsidR="007A7F16" w:rsidRDefault="007A7F16" w:rsidP="0025674E">
      <w:pPr>
        <w:rPr>
          <w:rFonts w:ascii="Gill Sans MT" w:hAnsi="Gill Sans MT"/>
          <w:color w:val="000000" w:themeColor="text1"/>
          <w:sz w:val="24"/>
          <w:szCs w:val="24"/>
        </w:rPr>
      </w:pPr>
      <w:r>
        <w:rPr>
          <w:rFonts w:ascii="Gill Sans MT" w:hAnsi="Gill Sans MT"/>
          <w:color w:val="000000" w:themeColor="text1"/>
          <w:sz w:val="24"/>
          <w:szCs w:val="24"/>
        </w:rPr>
        <w:t>Key Welsh Government guidance about this Alert Level can be found at:</w:t>
      </w:r>
    </w:p>
    <w:p w14:paraId="0A294A46" w14:textId="3FEDEB19" w:rsidR="00C127D9" w:rsidRDefault="00041F54" w:rsidP="0025674E">
      <w:hyperlink r:id="rId11" w:history="1">
        <w:r w:rsidR="00C127D9">
          <w:rPr>
            <w:rStyle w:val="Hyperlink"/>
          </w:rPr>
          <w:t>Alert level 0: frequently asked questions | GOV.WALES</w:t>
        </w:r>
      </w:hyperlink>
    </w:p>
    <w:p w14:paraId="33347E72" w14:textId="428BC8CD" w:rsidR="00125FAD" w:rsidRPr="00125FAD" w:rsidRDefault="00041F54" w:rsidP="00125FAD">
      <w:hyperlink r:id="rId12" w:history="1">
        <w:r w:rsidR="00C009BB">
          <w:rPr>
            <w:rStyle w:val="Hyperlink"/>
          </w:rPr>
          <w:t>Alert level 0: guidance for employers, businesses and organisations [HTML] | GOV.WALES</w:t>
        </w:r>
      </w:hyperlink>
    </w:p>
    <w:p w14:paraId="544A0868" w14:textId="77777777" w:rsidR="00F4763B" w:rsidRDefault="00F4763B" w:rsidP="00CF3C56">
      <w:pPr>
        <w:pStyle w:val="NoSpacing"/>
        <w:rPr>
          <w:rFonts w:ascii="Gill Sans MT" w:hAnsi="Gill Sans MT"/>
          <w:sz w:val="24"/>
          <w:szCs w:val="24"/>
          <w:lang w:eastAsia="en-GB"/>
        </w:rPr>
      </w:pPr>
    </w:p>
    <w:p w14:paraId="3F69DAC9" w14:textId="5D82F022" w:rsidR="00F4763B" w:rsidRDefault="00F4763B" w:rsidP="00CF3C56">
      <w:pPr>
        <w:pStyle w:val="NoSpacing"/>
        <w:rPr>
          <w:rFonts w:ascii="Gill Sans MT" w:hAnsi="Gill Sans MT"/>
          <w:b/>
          <w:bCs/>
          <w:sz w:val="24"/>
          <w:szCs w:val="24"/>
          <w:lang w:eastAsia="en-GB"/>
        </w:rPr>
      </w:pPr>
      <w:r w:rsidRPr="00F4763B">
        <w:rPr>
          <w:rFonts w:ascii="Gill Sans MT" w:hAnsi="Gill Sans MT"/>
          <w:b/>
          <w:bCs/>
          <w:sz w:val="24"/>
          <w:szCs w:val="24"/>
          <w:lang w:eastAsia="en-GB"/>
        </w:rPr>
        <w:t>How is Coronavirus spread?</w:t>
      </w:r>
    </w:p>
    <w:p w14:paraId="03432E68" w14:textId="569177BA" w:rsidR="004B51BC" w:rsidRPr="006850C9" w:rsidRDefault="004B51BC" w:rsidP="00CF3C56">
      <w:pPr>
        <w:pStyle w:val="NoSpacing"/>
        <w:rPr>
          <w:rFonts w:ascii="Gill Sans MT" w:hAnsi="Gill Sans MT"/>
          <w:sz w:val="24"/>
          <w:szCs w:val="24"/>
          <w:lang w:eastAsia="en-GB"/>
        </w:rPr>
      </w:pPr>
      <w:r w:rsidRPr="006850C9">
        <w:rPr>
          <w:rFonts w:ascii="Gill Sans MT" w:hAnsi="Gill Sans MT"/>
          <w:sz w:val="24"/>
          <w:szCs w:val="24"/>
          <w:lang w:eastAsia="en-GB"/>
        </w:rPr>
        <w:t>It is important to understand how Corona</w:t>
      </w:r>
      <w:r w:rsidR="004D2E00" w:rsidRPr="006850C9">
        <w:rPr>
          <w:rFonts w:ascii="Gill Sans MT" w:hAnsi="Gill Sans MT"/>
          <w:sz w:val="24"/>
          <w:szCs w:val="24"/>
          <w:lang w:eastAsia="en-GB"/>
        </w:rPr>
        <w:t xml:space="preserve">virus Covid-19 is spread so that you can consider what reasonable measures to </w:t>
      </w:r>
      <w:r w:rsidR="006850C9" w:rsidRPr="006850C9">
        <w:rPr>
          <w:rFonts w:ascii="Gill Sans MT" w:hAnsi="Gill Sans MT"/>
          <w:sz w:val="24"/>
          <w:szCs w:val="24"/>
          <w:lang w:eastAsia="en-GB"/>
        </w:rPr>
        <w:t>include in your risk assessment and implement accordingly.</w:t>
      </w:r>
    </w:p>
    <w:p w14:paraId="70F887F8" w14:textId="77777777" w:rsidR="00F4763B" w:rsidRPr="00F4763B" w:rsidRDefault="00F4763B" w:rsidP="00CF3C56">
      <w:pPr>
        <w:pStyle w:val="NoSpacing"/>
        <w:rPr>
          <w:rFonts w:ascii="Gill Sans MT" w:hAnsi="Gill Sans MT"/>
          <w:sz w:val="24"/>
          <w:szCs w:val="24"/>
          <w:lang w:eastAsia="en-GB"/>
        </w:rPr>
      </w:pPr>
    </w:p>
    <w:p w14:paraId="68E2D114" w14:textId="5AFB2CF5" w:rsidR="00CF3C56" w:rsidRPr="00F4763B" w:rsidRDefault="00CF3C56" w:rsidP="00CF3C56">
      <w:pPr>
        <w:pStyle w:val="NoSpacing"/>
        <w:rPr>
          <w:rFonts w:ascii="Gill Sans MT" w:hAnsi="Gill Sans MT"/>
          <w:sz w:val="24"/>
          <w:szCs w:val="24"/>
          <w:lang w:eastAsia="en-GB"/>
        </w:rPr>
      </w:pPr>
      <w:r w:rsidRPr="00F4763B">
        <w:rPr>
          <w:rFonts w:ascii="Gill Sans MT" w:hAnsi="Gill Sans MT"/>
          <w:sz w:val="24"/>
          <w:szCs w:val="24"/>
          <w:lang w:eastAsia="en-GB"/>
        </w:rPr>
        <w:t>The most common ways coronavirus is spread are:</w:t>
      </w:r>
    </w:p>
    <w:p w14:paraId="607BEAAB"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through the air as an aerosol</w:t>
      </w:r>
    </w:p>
    <w:p w14:paraId="0CE68C5F"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through the air by droplets</w:t>
      </w:r>
    </w:p>
    <w:p w14:paraId="03A3E1B8"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by direct contact with an infected person</w:t>
      </w:r>
    </w:p>
    <w:p w14:paraId="41171514"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by direct contact with a contaminated surface</w:t>
      </w:r>
    </w:p>
    <w:p w14:paraId="2D9073D0" w14:textId="797E373B" w:rsidR="00CF3C56" w:rsidRPr="00F4763B" w:rsidRDefault="00CF3C56" w:rsidP="00CF3C56">
      <w:pPr>
        <w:pStyle w:val="NoSpacing"/>
        <w:rPr>
          <w:rFonts w:ascii="Gill Sans MT" w:hAnsi="Gill Sans MT"/>
          <w:sz w:val="24"/>
          <w:szCs w:val="24"/>
          <w:lang w:eastAsia="en-GB"/>
        </w:rPr>
      </w:pPr>
      <w:r w:rsidRPr="00F4763B">
        <w:rPr>
          <w:rFonts w:ascii="Gill Sans MT" w:hAnsi="Gill Sans MT"/>
          <w:sz w:val="24"/>
          <w:szCs w:val="24"/>
          <w:lang w:eastAsia="en-GB"/>
        </w:rPr>
        <w:t>This helps us understand what kind of places are most risky. These are places where people come into close contact with others, and places where ventilation is poor meaning that stale air is not removed and fresh air is not introduced, giving coronavirus the opportunity to build up. So, the following places are particularly risky:</w:t>
      </w:r>
    </w:p>
    <w:p w14:paraId="19B7BA59"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indoor places where ventilation is poor</w:t>
      </w:r>
    </w:p>
    <w:p w14:paraId="38749C42"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indoor places where people are together for a long time</w:t>
      </w:r>
    </w:p>
    <w:p w14:paraId="3752DDFD"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any place, particularly indoors, where people have close contact with others</w:t>
      </w:r>
    </w:p>
    <w:p w14:paraId="208230BF" w14:textId="2940D5B2"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eastAsia="Times New Roman" w:hAnsi="Gill Sans MT" w:cs="Arial"/>
          <w:color w:val="1F1F1F"/>
          <w:sz w:val="24"/>
          <w:szCs w:val="24"/>
          <w:lang w:eastAsia="en-GB"/>
        </w:rPr>
        <w:lastRenderedPageBreak/>
        <w:t>any place, particularly indoors, where people are breathing heavily close to others or over extended periods, such as through strenuous exercise, loud singing, chanting, or shouting, coughing or sneezing (this is because an infected person can spread droplets over a larger area).</w:t>
      </w:r>
    </w:p>
    <w:p w14:paraId="1CBE09C0" w14:textId="21CFD6DC" w:rsidR="00B57F22" w:rsidRDefault="00CF3C56" w:rsidP="00CF3C56">
      <w:pPr>
        <w:shd w:val="clear" w:color="auto" w:fill="FFFFFF"/>
        <w:spacing w:after="300" w:line="240" w:lineRule="auto"/>
        <w:rPr>
          <w:rFonts w:ascii="Gill Sans MT" w:eastAsia="Times New Roman" w:hAnsi="Gill Sans MT" w:cs="Arial"/>
          <w:color w:val="1F1F1F"/>
          <w:sz w:val="24"/>
          <w:szCs w:val="24"/>
          <w:lang w:eastAsia="en-GB"/>
        </w:rPr>
      </w:pPr>
      <w:r w:rsidRPr="00CF3C56">
        <w:rPr>
          <w:rFonts w:ascii="Gill Sans MT" w:eastAsia="Times New Roman" w:hAnsi="Gill Sans MT" w:cs="Arial"/>
          <w:color w:val="1F1F1F"/>
          <w:sz w:val="24"/>
          <w:szCs w:val="24"/>
          <w:lang w:eastAsia="en-GB"/>
        </w:rPr>
        <w:t xml:space="preserve">Where a premises or activity has any of the above characteristics, particular attention should be paid to these risks when considering the reasonable measures that should be taken. </w:t>
      </w:r>
    </w:p>
    <w:p w14:paraId="36F09D7E" w14:textId="7AEF7E2C" w:rsidR="00B57F22" w:rsidRPr="00E20756" w:rsidRDefault="002E5E67" w:rsidP="00CF3C56">
      <w:pPr>
        <w:shd w:val="clear" w:color="auto" w:fill="FFFFFF"/>
        <w:spacing w:after="300" w:line="240" w:lineRule="auto"/>
        <w:rPr>
          <w:rFonts w:ascii="Gill Sans MT" w:eastAsia="Times New Roman" w:hAnsi="Gill Sans MT" w:cs="Arial"/>
          <w:b/>
          <w:bCs/>
          <w:color w:val="1F1F1F"/>
          <w:sz w:val="24"/>
          <w:szCs w:val="24"/>
          <w:lang w:eastAsia="en-GB"/>
        </w:rPr>
      </w:pPr>
      <w:r w:rsidRPr="00E20756">
        <w:rPr>
          <w:rFonts w:ascii="Gill Sans MT" w:eastAsia="Times New Roman" w:hAnsi="Gill Sans MT" w:cs="Arial"/>
          <w:b/>
          <w:bCs/>
          <w:color w:val="1F1F1F"/>
          <w:sz w:val="24"/>
          <w:szCs w:val="24"/>
          <w:lang w:eastAsia="en-GB"/>
        </w:rPr>
        <w:t>What is Risk Assessment?</w:t>
      </w:r>
    </w:p>
    <w:p w14:paraId="50C869A6" w14:textId="668C65C4" w:rsidR="002E5E67" w:rsidRDefault="002E5E67"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Risk assessment is a process for discerning </w:t>
      </w:r>
      <w:r w:rsidR="00AF5637">
        <w:rPr>
          <w:rFonts w:ascii="Gill Sans MT" w:eastAsia="Times New Roman" w:hAnsi="Gill Sans MT" w:cs="Arial"/>
          <w:color w:val="1F1F1F"/>
          <w:sz w:val="24"/>
          <w:szCs w:val="24"/>
          <w:lang w:eastAsia="en-GB"/>
        </w:rPr>
        <w:t xml:space="preserve">and managing hazardous issues in buildings and workplaces.  It is a general requirement in law for all church activities and buildings under Health and Safety legislation.  Covid-19 Coronavirus as a clear hazard that has the potential to cause harm </w:t>
      </w:r>
      <w:r w:rsidR="00E20756">
        <w:rPr>
          <w:rFonts w:ascii="Gill Sans MT" w:eastAsia="Times New Roman" w:hAnsi="Gill Sans MT" w:cs="Arial"/>
          <w:color w:val="1F1F1F"/>
          <w:sz w:val="24"/>
          <w:szCs w:val="24"/>
          <w:lang w:eastAsia="en-GB"/>
        </w:rPr>
        <w:t>should be managed through the same process.</w:t>
      </w:r>
    </w:p>
    <w:p w14:paraId="460BBE1F" w14:textId="77777777" w:rsidR="00E97914" w:rsidRPr="008E3754" w:rsidRDefault="00E97914" w:rsidP="00E97914">
      <w:pPr>
        <w:rPr>
          <w:rFonts w:ascii="Gill Sans MT" w:hAnsi="Gill Sans MT"/>
          <w:sz w:val="24"/>
          <w:szCs w:val="24"/>
        </w:rPr>
      </w:pPr>
      <w:r w:rsidRPr="008E3754">
        <w:rPr>
          <w:rFonts w:ascii="Gill Sans MT" w:hAnsi="Gill Sans MT"/>
          <w:sz w:val="24"/>
          <w:szCs w:val="24"/>
        </w:rPr>
        <w:t>The risk assessment process must</w:t>
      </w:r>
    </w:p>
    <w:p w14:paraId="4B898939"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identify</w:t>
      </w:r>
      <w:r w:rsidRPr="008E3754">
        <w:rPr>
          <w:rFonts w:ascii="Gill Sans MT" w:hAnsi="Gill Sans MT"/>
          <w:spacing w:val="-4"/>
          <w:sz w:val="24"/>
          <w:szCs w:val="24"/>
        </w:rPr>
        <w:t xml:space="preserve"> </w:t>
      </w:r>
      <w:r w:rsidRPr="008E3754">
        <w:rPr>
          <w:rFonts w:ascii="Gill Sans MT" w:hAnsi="Gill Sans MT"/>
          <w:sz w:val="24"/>
          <w:szCs w:val="24"/>
        </w:rPr>
        <w:t>what</w:t>
      </w:r>
      <w:r w:rsidRPr="008E3754">
        <w:rPr>
          <w:rFonts w:ascii="Gill Sans MT" w:hAnsi="Gill Sans MT"/>
          <w:spacing w:val="-2"/>
          <w:sz w:val="24"/>
          <w:szCs w:val="24"/>
        </w:rPr>
        <w:t xml:space="preserve"> </w:t>
      </w:r>
      <w:r w:rsidRPr="008E3754">
        <w:rPr>
          <w:rFonts w:ascii="Gill Sans MT" w:hAnsi="Gill Sans MT"/>
          <w:sz w:val="24"/>
          <w:szCs w:val="24"/>
        </w:rPr>
        <w:t>activity</w:t>
      </w:r>
      <w:r w:rsidRPr="008E3754">
        <w:rPr>
          <w:rFonts w:ascii="Gill Sans MT" w:hAnsi="Gill Sans MT"/>
          <w:spacing w:val="-2"/>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situation under your control might</w:t>
      </w:r>
      <w:r w:rsidRPr="008E3754">
        <w:rPr>
          <w:rFonts w:ascii="Gill Sans MT" w:hAnsi="Gill Sans MT"/>
          <w:spacing w:val="-2"/>
          <w:sz w:val="24"/>
          <w:szCs w:val="24"/>
        </w:rPr>
        <w:t xml:space="preserve"> </w:t>
      </w:r>
      <w:r w:rsidRPr="008E3754">
        <w:rPr>
          <w:rFonts w:ascii="Gill Sans MT" w:hAnsi="Gill Sans MT"/>
          <w:sz w:val="24"/>
          <w:szCs w:val="24"/>
        </w:rPr>
        <w:t>cause or support or enable</w:t>
      </w:r>
      <w:r w:rsidRPr="008E3754">
        <w:rPr>
          <w:rFonts w:ascii="Gill Sans MT" w:hAnsi="Gill Sans MT"/>
          <w:spacing w:val="-2"/>
          <w:sz w:val="24"/>
          <w:szCs w:val="24"/>
        </w:rPr>
        <w:t xml:space="preserve"> </w:t>
      </w:r>
      <w:r w:rsidRPr="008E3754">
        <w:rPr>
          <w:rFonts w:ascii="Gill Sans MT" w:hAnsi="Gill Sans MT"/>
          <w:sz w:val="24"/>
          <w:szCs w:val="24"/>
        </w:rPr>
        <w:t>transmission</w:t>
      </w:r>
      <w:r w:rsidRPr="008E3754">
        <w:rPr>
          <w:rFonts w:ascii="Gill Sans MT" w:hAnsi="Gill Sans MT"/>
          <w:spacing w:val="-3"/>
          <w:sz w:val="24"/>
          <w:szCs w:val="24"/>
        </w:rPr>
        <w:t xml:space="preserve"> </w:t>
      </w:r>
      <w:r w:rsidRPr="008E3754">
        <w:rPr>
          <w:rFonts w:ascii="Gill Sans MT" w:hAnsi="Gill Sans MT"/>
          <w:sz w:val="24"/>
          <w:szCs w:val="24"/>
        </w:rPr>
        <w:t>of</w:t>
      </w:r>
      <w:r w:rsidRPr="008E3754">
        <w:rPr>
          <w:rFonts w:ascii="Gill Sans MT" w:hAnsi="Gill Sans MT"/>
          <w:spacing w:val="-2"/>
          <w:sz w:val="24"/>
          <w:szCs w:val="24"/>
        </w:rPr>
        <w:t xml:space="preserve"> </w:t>
      </w:r>
      <w:r w:rsidRPr="008E3754">
        <w:rPr>
          <w:rFonts w:ascii="Gill Sans MT" w:hAnsi="Gill Sans MT"/>
          <w:sz w:val="24"/>
          <w:szCs w:val="24"/>
        </w:rPr>
        <w:t>the</w:t>
      </w:r>
      <w:r w:rsidRPr="008E3754">
        <w:rPr>
          <w:rFonts w:ascii="Gill Sans MT" w:hAnsi="Gill Sans MT"/>
          <w:spacing w:val="-5"/>
          <w:sz w:val="24"/>
          <w:szCs w:val="24"/>
        </w:rPr>
        <w:t xml:space="preserve"> </w:t>
      </w:r>
      <w:r w:rsidRPr="008E3754">
        <w:rPr>
          <w:rFonts w:ascii="Gill Sans MT" w:hAnsi="Gill Sans MT"/>
          <w:sz w:val="24"/>
          <w:szCs w:val="24"/>
        </w:rPr>
        <w:t>virus</w:t>
      </w:r>
    </w:p>
    <w:p w14:paraId="76622100"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think</w:t>
      </w:r>
      <w:r w:rsidRPr="008E3754">
        <w:rPr>
          <w:rFonts w:ascii="Gill Sans MT" w:hAnsi="Gill Sans MT"/>
          <w:spacing w:val="-1"/>
          <w:sz w:val="24"/>
          <w:szCs w:val="24"/>
        </w:rPr>
        <w:t xml:space="preserve"> </w:t>
      </w:r>
      <w:r w:rsidRPr="008E3754">
        <w:rPr>
          <w:rFonts w:ascii="Gill Sans MT" w:hAnsi="Gill Sans MT"/>
          <w:sz w:val="24"/>
          <w:szCs w:val="24"/>
        </w:rPr>
        <w:t>about</w:t>
      </w:r>
      <w:r w:rsidRPr="008E3754">
        <w:rPr>
          <w:rFonts w:ascii="Gill Sans MT" w:hAnsi="Gill Sans MT"/>
          <w:spacing w:val="-2"/>
          <w:sz w:val="24"/>
          <w:szCs w:val="24"/>
        </w:rPr>
        <w:t xml:space="preserve"> </w:t>
      </w:r>
      <w:r w:rsidRPr="008E3754">
        <w:rPr>
          <w:rFonts w:ascii="Gill Sans MT" w:hAnsi="Gill Sans MT"/>
          <w:sz w:val="24"/>
          <w:szCs w:val="24"/>
        </w:rPr>
        <w:t>who</w:t>
      </w:r>
      <w:r w:rsidRPr="008E3754">
        <w:rPr>
          <w:rFonts w:ascii="Gill Sans MT" w:hAnsi="Gill Sans MT"/>
          <w:spacing w:val="-1"/>
          <w:sz w:val="24"/>
          <w:szCs w:val="24"/>
        </w:rPr>
        <w:t xml:space="preserve"> </w:t>
      </w:r>
      <w:r w:rsidRPr="008E3754">
        <w:rPr>
          <w:rFonts w:ascii="Gill Sans MT" w:hAnsi="Gill Sans MT"/>
          <w:sz w:val="24"/>
          <w:szCs w:val="24"/>
        </w:rPr>
        <w:t>could</w:t>
      </w:r>
      <w:r w:rsidRPr="008E3754">
        <w:rPr>
          <w:rFonts w:ascii="Gill Sans MT" w:hAnsi="Gill Sans MT"/>
          <w:spacing w:val="-1"/>
          <w:sz w:val="24"/>
          <w:szCs w:val="24"/>
        </w:rPr>
        <w:t xml:space="preserve"> </w:t>
      </w:r>
      <w:r w:rsidRPr="008E3754">
        <w:rPr>
          <w:rFonts w:ascii="Gill Sans MT" w:hAnsi="Gill Sans MT"/>
          <w:sz w:val="24"/>
          <w:szCs w:val="24"/>
        </w:rPr>
        <w:t>be</w:t>
      </w:r>
      <w:r w:rsidRPr="008E3754">
        <w:rPr>
          <w:rFonts w:ascii="Gill Sans MT" w:hAnsi="Gill Sans MT"/>
          <w:spacing w:val="-1"/>
          <w:sz w:val="24"/>
          <w:szCs w:val="24"/>
        </w:rPr>
        <w:t xml:space="preserve"> </w:t>
      </w:r>
      <w:r w:rsidRPr="008E3754">
        <w:rPr>
          <w:rFonts w:ascii="Gill Sans MT" w:hAnsi="Gill Sans MT"/>
          <w:sz w:val="24"/>
          <w:szCs w:val="24"/>
        </w:rPr>
        <w:t>at risk</w:t>
      </w:r>
    </w:p>
    <w:p w14:paraId="2D990047"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decide</w:t>
      </w:r>
      <w:r w:rsidRPr="008E3754">
        <w:rPr>
          <w:rFonts w:ascii="Gill Sans MT" w:hAnsi="Gill Sans MT"/>
          <w:spacing w:val="-3"/>
          <w:sz w:val="24"/>
          <w:szCs w:val="24"/>
        </w:rPr>
        <w:t xml:space="preserve"> </w:t>
      </w:r>
      <w:r w:rsidRPr="008E3754">
        <w:rPr>
          <w:rFonts w:ascii="Gill Sans MT" w:hAnsi="Gill Sans MT"/>
          <w:sz w:val="24"/>
          <w:szCs w:val="24"/>
        </w:rPr>
        <w:t>how</w:t>
      </w:r>
      <w:r w:rsidRPr="008E3754">
        <w:rPr>
          <w:rFonts w:ascii="Gill Sans MT" w:hAnsi="Gill Sans MT"/>
          <w:spacing w:val="-2"/>
          <w:sz w:val="24"/>
          <w:szCs w:val="24"/>
        </w:rPr>
        <w:t xml:space="preserve"> </w:t>
      </w:r>
      <w:r w:rsidRPr="008E3754">
        <w:rPr>
          <w:rFonts w:ascii="Gill Sans MT" w:hAnsi="Gill Sans MT"/>
          <w:sz w:val="24"/>
          <w:szCs w:val="24"/>
        </w:rPr>
        <w:t>likely</w:t>
      </w:r>
      <w:r w:rsidRPr="008E3754">
        <w:rPr>
          <w:rFonts w:ascii="Gill Sans MT" w:hAnsi="Gill Sans MT"/>
          <w:spacing w:val="-2"/>
          <w:sz w:val="24"/>
          <w:szCs w:val="24"/>
        </w:rPr>
        <w:t xml:space="preserve"> </w:t>
      </w:r>
      <w:r w:rsidRPr="008E3754">
        <w:rPr>
          <w:rFonts w:ascii="Gill Sans MT" w:hAnsi="Gill Sans MT"/>
          <w:sz w:val="24"/>
          <w:szCs w:val="24"/>
        </w:rPr>
        <w:t>it</w:t>
      </w:r>
      <w:r w:rsidRPr="008E3754">
        <w:rPr>
          <w:rFonts w:ascii="Gill Sans MT" w:hAnsi="Gill Sans MT"/>
          <w:spacing w:val="-3"/>
          <w:sz w:val="24"/>
          <w:szCs w:val="24"/>
        </w:rPr>
        <w:t xml:space="preserve"> </w:t>
      </w:r>
      <w:r w:rsidRPr="008E3754">
        <w:rPr>
          <w:rFonts w:ascii="Gill Sans MT" w:hAnsi="Gill Sans MT"/>
          <w:sz w:val="24"/>
          <w:szCs w:val="24"/>
        </w:rPr>
        <w:t>is</w:t>
      </w:r>
      <w:r w:rsidRPr="008E3754">
        <w:rPr>
          <w:rFonts w:ascii="Gill Sans MT" w:hAnsi="Gill Sans MT"/>
          <w:spacing w:val="-2"/>
          <w:sz w:val="24"/>
          <w:szCs w:val="24"/>
        </w:rPr>
        <w:t xml:space="preserve"> </w:t>
      </w:r>
      <w:r w:rsidRPr="008E3754">
        <w:rPr>
          <w:rFonts w:ascii="Gill Sans MT" w:hAnsi="Gill Sans MT"/>
          <w:sz w:val="24"/>
          <w:szCs w:val="24"/>
        </w:rPr>
        <w:t>that</w:t>
      </w:r>
      <w:r w:rsidRPr="008E3754">
        <w:rPr>
          <w:rFonts w:ascii="Gill Sans MT" w:hAnsi="Gill Sans MT"/>
          <w:spacing w:val="-3"/>
          <w:sz w:val="24"/>
          <w:szCs w:val="24"/>
        </w:rPr>
        <w:t xml:space="preserve"> </w:t>
      </w:r>
      <w:r w:rsidRPr="008E3754">
        <w:rPr>
          <w:rFonts w:ascii="Gill Sans MT" w:hAnsi="Gill Sans MT"/>
          <w:sz w:val="24"/>
          <w:szCs w:val="24"/>
        </w:rPr>
        <w:t>someone</w:t>
      </w:r>
      <w:r w:rsidRPr="008E3754">
        <w:rPr>
          <w:rFonts w:ascii="Gill Sans MT" w:hAnsi="Gill Sans MT"/>
          <w:spacing w:val="-4"/>
          <w:sz w:val="24"/>
          <w:szCs w:val="24"/>
        </w:rPr>
        <w:t xml:space="preserve"> </w:t>
      </w:r>
      <w:r w:rsidRPr="008E3754">
        <w:rPr>
          <w:rFonts w:ascii="Gill Sans MT" w:hAnsi="Gill Sans MT"/>
          <w:sz w:val="24"/>
          <w:szCs w:val="24"/>
        </w:rPr>
        <w:t>could</w:t>
      </w:r>
      <w:r w:rsidRPr="008E3754">
        <w:rPr>
          <w:rFonts w:ascii="Gill Sans MT" w:hAnsi="Gill Sans MT"/>
          <w:spacing w:val="-2"/>
          <w:sz w:val="24"/>
          <w:szCs w:val="24"/>
        </w:rPr>
        <w:t xml:space="preserve"> </w:t>
      </w:r>
      <w:r w:rsidRPr="008E3754">
        <w:rPr>
          <w:rFonts w:ascii="Gill Sans MT" w:hAnsi="Gill Sans MT"/>
          <w:sz w:val="24"/>
          <w:szCs w:val="24"/>
        </w:rPr>
        <w:t>be</w:t>
      </w:r>
      <w:r w:rsidRPr="008E3754">
        <w:rPr>
          <w:rFonts w:ascii="Gill Sans MT" w:hAnsi="Gill Sans MT"/>
          <w:spacing w:val="-5"/>
          <w:sz w:val="24"/>
          <w:szCs w:val="24"/>
        </w:rPr>
        <w:t xml:space="preserve"> </w:t>
      </w:r>
      <w:r w:rsidRPr="008E3754">
        <w:rPr>
          <w:rFonts w:ascii="Gill Sans MT" w:hAnsi="Gill Sans MT"/>
          <w:sz w:val="24"/>
          <w:szCs w:val="24"/>
        </w:rPr>
        <w:t>exposed</w:t>
      </w:r>
    </w:p>
    <w:p w14:paraId="3328FA01" w14:textId="66BC045C" w:rsidR="00E97914" w:rsidRPr="00E9791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act</w:t>
      </w:r>
      <w:r w:rsidRPr="008E3754">
        <w:rPr>
          <w:rFonts w:ascii="Gill Sans MT" w:hAnsi="Gill Sans MT"/>
          <w:spacing w:val="-2"/>
          <w:sz w:val="24"/>
          <w:szCs w:val="24"/>
        </w:rPr>
        <w:t xml:space="preserve"> </w:t>
      </w:r>
      <w:r w:rsidRPr="008E3754">
        <w:rPr>
          <w:rFonts w:ascii="Gill Sans MT" w:hAnsi="Gill Sans MT"/>
          <w:sz w:val="24"/>
          <w:szCs w:val="24"/>
        </w:rPr>
        <w:t>to</w:t>
      </w:r>
      <w:r w:rsidRPr="008E3754">
        <w:rPr>
          <w:rFonts w:ascii="Gill Sans MT" w:hAnsi="Gill Sans MT"/>
          <w:spacing w:val="-3"/>
          <w:sz w:val="24"/>
          <w:szCs w:val="24"/>
        </w:rPr>
        <w:t xml:space="preserve"> </w:t>
      </w:r>
      <w:r w:rsidRPr="008E3754">
        <w:rPr>
          <w:rFonts w:ascii="Gill Sans MT" w:hAnsi="Gill Sans MT"/>
          <w:sz w:val="24"/>
          <w:szCs w:val="24"/>
        </w:rPr>
        <w:t>remove</w:t>
      </w:r>
      <w:r w:rsidRPr="008E3754">
        <w:rPr>
          <w:rFonts w:ascii="Gill Sans MT" w:hAnsi="Gill Sans MT"/>
          <w:spacing w:val="-2"/>
          <w:sz w:val="24"/>
          <w:szCs w:val="24"/>
        </w:rPr>
        <w:t xml:space="preserve"> </w:t>
      </w:r>
      <w:r w:rsidRPr="008E3754">
        <w:rPr>
          <w:rFonts w:ascii="Gill Sans MT" w:hAnsi="Gill Sans MT"/>
          <w:sz w:val="24"/>
          <w:szCs w:val="24"/>
        </w:rPr>
        <w:t>the</w:t>
      </w:r>
      <w:r w:rsidRPr="008E3754">
        <w:rPr>
          <w:rFonts w:ascii="Gill Sans MT" w:hAnsi="Gill Sans MT"/>
          <w:spacing w:val="-2"/>
          <w:sz w:val="24"/>
          <w:szCs w:val="24"/>
        </w:rPr>
        <w:t xml:space="preserve"> </w:t>
      </w:r>
      <w:r w:rsidRPr="008E3754">
        <w:rPr>
          <w:rFonts w:ascii="Gill Sans MT" w:hAnsi="Gill Sans MT"/>
          <w:sz w:val="24"/>
          <w:szCs w:val="24"/>
        </w:rPr>
        <w:t>activity</w:t>
      </w:r>
      <w:r w:rsidRPr="008E3754">
        <w:rPr>
          <w:rFonts w:ascii="Gill Sans MT" w:hAnsi="Gill Sans MT"/>
          <w:spacing w:val="-3"/>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situation,</w:t>
      </w:r>
      <w:r w:rsidRPr="008E3754">
        <w:rPr>
          <w:rFonts w:ascii="Gill Sans MT" w:hAnsi="Gill Sans MT"/>
          <w:spacing w:val="-2"/>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if</w:t>
      </w:r>
      <w:r w:rsidRPr="008E3754">
        <w:rPr>
          <w:rFonts w:ascii="Gill Sans MT" w:hAnsi="Gill Sans MT"/>
          <w:spacing w:val="-2"/>
          <w:sz w:val="24"/>
          <w:szCs w:val="24"/>
        </w:rPr>
        <w:t xml:space="preserve"> </w:t>
      </w:r>
      <w:r w:rsidRPr="008E3754">
        <w:rPr>
          <w:rFonts w:ascii="Gill Sans MT" w:hAnsi="Gill Sans MT"/>
          <w:sz w:val="24"/>
          <w:szCs w:val="24"/>
        </w:rPr>
        <w:t>this</w:t>
      </w:r>
      <w:r w:rsidRPr="008E3754">
        <w:rPr>
          <w:rFonts w:ascii="Gill Sans MT" w:hAnsi="Gill Sans MT"/>
          <w:spacing w:val="-1"/>
          <w:sz w:val="24"/>
          <w:szCs w:val="24"/>
        </w:rPr>
        <w:t xml:space="preserve"> </w:t>
      </w:r>
      <w:r w:rsidRPr="008E3754">
        <w:rPr>
          <w:rFonts w:ascii="Gill Sans MT" w:hAnsi="Gill Sans MT"/>
          <w:sz w:val="24"/>
          <w:szCs w:val="24"/>
        </w:rPr>
        <w:t>isn’t</w:t>
      </w:r>
      <w:r w:rsidRPr="008E3754">
        <w:rPr>
          <w:rFonts w:ascii="Gill Sans MT" w:hAnsi="Gill Sans MT"/>
          <w:spacing w:val="-2"/>
          <w:sz w:val="24"/>
          <w:szCs w:val="24"/>
        </w:rPr>
        <w:t xml:space="preserve"> </w:t>
      </w:r>
      <w:r w:rsidRPr="008E3754">
        <w:rPr>
          <w:rFonts w:ascii="Gill Sans MT" w:hAnsi="Gill Sans MT"/>
          <w:sz w:val="24"/>
          <w:szCs w:val="24"/>
        </w:rPr>
        <w:t>possible,</w:t>
      </w:r>
      <w:r w:rsidRPr="008E3754">
        <w:rPr>
          <w:rFonts w:ascii="Gill Sans MT" w:hAnsi="Gill Sans MT"/>
          <w:spacing w:val="-2"/>
          <w:sz w:val="24"/>
          <w:szCs w:val="24"/>
        </w:rPr>
        <w:t xml:space="preserve"> </w:t>
      </w:r>
      <w:r w:rsidRPr="008E3754">
        <w:rPr>
          <w:rFonts w:ascii="Gill Sans MT" w:hAnsi="Gill Sans MT"/>
          <w:sz w:val="24"/>
          <w:szCs w:val="24"/>
        </w:rPr>
        <w:t>control</w:t>
      </w:r>
      <w:r w:rsidRPr="008E3754">
        <w:rPr>
          <w:rFonts w:ascii="Gill Sans MT" w:hAnsi="Gill Sans MT"/>
          <w:spacing w:val="-3"/>
          <w:sz w:val="24"/>
          <w:szCs w:val="24"/>
        </w:rPr>
        <w:t xml:space="preserve"> </w:t>
      </w:r>
      <w:r w:rsidRPr="008E3754">
        <w:rPr>
          <w:rFonts w:ascii="Gill Sans MT" w:hAnsi="Gill Sans MT"/>
          <w:sz w:val="24"/>
          <w:szCs w:val="24"/>
        </w:rPr>
        <w:t>the</w:t>
      </w:r>
      <w:r w:rsidRPr="008E3754">
        <w:rPr>
          <w:rFonts w:ascii="Gill Sans MT" w:hAnsi="Gill Sans MT"/>
          <w:spacing w:val="-8"/>
          <w:sz w:val="24"/>
          <w:szCs w:val="24"/>
        </w:rPr>
        <w:t xml:space="preserve"> </w:t>
      </w:r>
      <w:r w:rsidRPr="008E3754">
        <w:rPr>
          <w:rFonts w:ascii="Gill Sans MT" w:hAnsi="Gill Sans MT"/>
          <w:sz w:val="24"/>
          <w:szCs w:val="24"/>
        </w:rPr>
        <w:t>risk by applying reasonable measures</w:t>
      </w:r>
    </w:p>
    <w:p w14:paraId="0241AB63" w14:textId="4A400369" w:rsidR="00E20756" w:rsidRDefault="00E97914"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Thus, t</w:t>
      </w:r>
      <w:r w:rsidR="00E20756">
        <w:rPr>
          <w:rFonts w:ascii="Gill Sans MT" w:eastAsia="Times New Roman" w:hAnsi="Gill Sans MT" w:cs="Arial"/>
          <w:color w:val="1F1F1F"/>
          <w:sz w:val="24"/>
          <w:szCs w:val="24"/>
          <w:lang w:eastAsia="en-GB"/>
        </w:rPr>
        <w:t>he risk assessment process seeks to identify potential hazards</w:t>
      </w:r>
      <w:r w:rsidR="00FE1BFA">
        <w:rPr>
          <w:rFonts w:ascii="Gill Sans MT" w:eastAsia="Times New Roman" w:hAnsi="Gill Sans MT" w:cs="Arial"/>
          <w:color w:val="1F1F1F"/>
          <w:sz w:val="24"/>
          <w:szCs w:val="24"/>
          <w:lang w:eastAsia="en-GB"/>
        </w:rPr>
        <w:t xml:space="preserve"> and then considers the consequences and likelihood of them causing harm.  In the case of coronavirus, the roll out of the vaccination programme does now mean that the consequences of contracting the disease are generally much lower than at the start of the pandemic.  However, there remain vulnerable people in our society and </w:t>
      </w:r>
      <w:r w:rsidR="00641EC2">
        <w:rPr>
          <w:rFonts w:ascii="Gill Sans MT" w:eastAsia="Times New Roman" w:hAnsi="Gill Sans MT" w:cs="Arial"/>
          <w:color w:val="1F1F1F"/>
          <w:sz w:val="24"/>
          <w:szCs w:val="24"/>
          <w:lang w:eastAsia="en-GB"/>
        </w:rPr>
        <w:t xml:space="preserve">caution is still advisable.  </w:t>
      </w:r>
    </w:p>
    <w:p w14:paraId="54511486" w14:textId="0382EB5D" w:rsidR="00641EC2" w:rsidRDefault="00641EC2"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 likelihood of people picking up coronavirus is harder to assess</w:t>
      </w:r>
      <w:r w:rsidR="00AA59C3">
        <w:rPr>
          <w:rFonts w:ascii="Gill Sans MT" w:eastAsia="Times New Roman" w:hAnsi="Gill Sans MT" w:cs="Arial"/>
          <w:color w:val="1F1F1F"/>
          <w:sz w:val="24"/>
          <w:szCs w:val="24"/>
          <w:lang w:eastAsia="en-GB"/>
        </w:rPr>
        <w:t xml:space="preserve">.  This will be influenced by </w:t>
      </w:r>
      <w:r w:rsidR="008F03A1">
        <w:rPr>
          <w:rFonts w:ascii="Gill Sans MT" w:eastAsia="Times New Roman" w:hAnsi="Gill Sans MT" w:cs="Arial"/>
          <w:color w:val="1F1F1F"/>
          <w:sz w:val="24"/>
          <w:szCs w:val="24"/>
          <w:lang w:eastAsia="en-GB"/>
        </w:rPr>
        <w:t xml:space="preserve">national </w:t>
      </w:r>
      <w:r w:rsidR="00AA59C3">
        <w:rPr>
          <w:rFonts w:ascii="Gill Sans MT" w:eastAsia="Times New Roman" w:hAnsi="Gill Sans MT" w:cs="Arial"/>
          <w:color w:val="1F1F1F"/>
          <w:sz w:val="24"/>
          <w:szCs w:val="24"/>
          <w:lang w:eastAsia="en-GB"/>
        </w:rPr>
        <w:t>factors (</w:t>
      </w:r>
      <w:proofErr w:type="spellStart"/>
      <w:r w:rsidR="00AA59C3">
        <w:rPr>
          <w:rFonts w:ascii="Gill Sans MT" w:eastAsia="Times New Roman" w:hAnsi="Gill Sans MT" w:cs="Arial"/>
          <w:color w:val="1F1F1F"/>
          <w:sz w:val="24"/>
          <w:szCs w:val="24"/>
          <w:lang w:eastAsia="en-GB"/>
        </w:rPr>
        <w:t>e.g</w:t>
      </w:r>
      <w:proofErr w:type="spellEnd"/>
      <w:r w:rsidR="00AA59C3">
        <w:rPr>
          <w:rFonts w:ascii="Gill Sans MT" w:eastAsia="Times New Roman" w:hAnsi="Gill Sans MT" w:cs="Arial"/>
          <w:color w:val="1F1F1F"/>
          <w:sz w:val="24"/>
          <w:szCs w:val="24"/>
          <w:lang w:eastAsia="en-GB"/>
        </w:rPr>
        <w:t xml:space="preserve"> </w:t>
      </w:r>
      <w:r w:rsidR="00D07E13">
        <w:rPr>
          <w:rFonts w:ascii="Gill Sans MT" w:eastAsia="Times New Roman" w:hAnsi="Gill Sans MT" w:cs="Arial"/>
          <w:color w:val="1F1F1F"/>
          <w:sz w:val="24"/>
          <w:szCs w:val="24"/>
          <w:lang w:eastAsia="en-GB"/>
        </w:rPr>
        <w:t>national restrictions and public behaviour</w:t>
      </w:r>
      <w:r w:rsidR="00407168">
        <w:rPr>
          <w:rFonts w:ascii="Gill Sans MT" w:eastAsia="Times New Roman" w:hAnsi="Gill Sans MT" w:cs="Arial"/>
          <w:color w:val="1F1F1F"/>
          <w:sz w:val="24"/>
          <w:szCs w:val="24"/>
          <w:lang w:eastAsia="en-GB"/>
        </w:rPr>
        <w:t xml:space="preserve">) and </w:t>
      </w:r>
      <w:r w:rsidR="008F03A1">
        <w:rPr>
          <w:rFonts w:ascii="Gill Sans MT" w:eastAsia="Times New Roman" w:hAnsi="Gill Sans MT" w:cs="Arial"/>
          <w:color w:val="1F1F1F"/>
          <w:sz w:val="24"/>
          <w:szCs w:val="24"/>
          <w:lang w:eastAsia="en-GB"/>
        </w:rPr>
        <w:t>local</w:t>
      </w:r>
      <w:r w:rsidR="00407168">
        <w:rPr>
          <w:rFonts w:ascii="Gill Sans MT" w:eastAsia="Times New Roman" w:hAnsi="Gill Sans MT" w:cs="Arial"/>
          <w:color w:val="1F1F1F"/>
          <w:sz w:val="24"/>
          <w:szCs w:val="24"/>
          <w:lang w:eastAsia="en-GB"/>
        </w:rPr>
        <w:t xml:space="preserve"> issues (</w:t>
      </w:r>
      <w:proofErr w:type="spellStart"/>
      <w:r w:rsidR="00407168">
        <w:rPr>
          <w:rFonts w:ascii="Gill Sans MT" w:eastAsia="Times New Roman" w:hAnsi="Gill Sans MT" w:cs="Arial"/>
          <w:color w:val="1F1F1F"/>
          <w:sz w:val="24"/>
          <w:szCs w:val="24"/>
          <w:lang w:eastAsia="en-GB"/>
        </w:rPr>
        <w:t>e.g</w:t>
      </w:r>
      <w:proofErr w:type="spellEnd"/>
      <w:r w:rsidR="00407168">
        <w:rPr>
          <w:rFonts w:ascii="Gill Sans MT" w:eastAsia="Times New Roman" w:hAnsi="Gill Sans MT" w:cs="Arial"/>
          <w:color w:val="1F1F1F"/>
          <w:sz w:val="24"/>
          <w:szCs w:val="24"/>
          <w:lang w:eastAsia="en-GB"/>
        </w:rPr>
        <w:t xml:space="preserve"> the arrangements in specific premises, vaccination rates in groups etc</w:t>
      </w:r>
      <w:r w:rsidR="008F03A1">
        <w:rPr>
          <w:rFonts w:ascii="Gill Sans MT" w:eastAsia="Times New Roman" w:hAnsi="Gill Sans MT" w:cs="Arial"/>
          <w:color w:val="1F1F1F"/>
          <w:sz w:val="24"/>
          <w:szCs w:val="24"/>
          <w:lang w:eastAsia="en-GB"/>
        </w:rPr>
        <w:t xml:space="preserve">).  </w:t>
      </w:r>
      <w:r w:rsidR="00DB5435">
        <w:rPr>
          <w:rFonts w:ascii="Gill Sans MT" w:eastAsia="Times New Roman" w:hAnsi="Gill Sans MT" w:cs="Arial"/>
          <w:color w:val="1F1F1F"/>
          <w:sz w:val="24"/>
          <w:szCs w:val="24"/>
          <w:lang w:eastAsia="en-GB"/>
        </w:rPr>
        <w:t>In assessing, the likelihood of transmission in your local church</w:t>
      </w:r>
      <w:r w:rsidR="003B2DCF">
        <w:rPr>
          <w:rFonts w:ascii="Gill Sans MT" w:eastAsia="Times New Roman" w:hAnsi="Gill Sans MT" w:cs="Arial"/>
          <w:color w:val="1F1F1F"/>
          <w:sz w:val="24"/>
          <w:szCs w:val="24"/>
          <w:lang w:eastAsia="en-GB"/>
        </w:rPr>
        <w:t xml:space="preserve"> hall</w:t>
      </w:r>
      <w:r w:rsidR="00DB5435">
        <w:rPr>
          <w:rFonts w:ascii="Gill Sans MT" w:eastAsia="Times New Roman" w:hAnsi="Gill Sans MT" w:cs="Arial"/>
          <w:color w:val="1F1F1F"/>
          <w:sz w:val="24"/>
          <w:szCs w:val="24"/>
          <w:lang w:eastAsia="en-GB"/>
        </w:rPr>
        <w:t xml:space="preserve">, it is reasonable to consider the circumstances of </w:t>
      </w:r>
      <w:r w:rsidR="003B2DCF">
        <w:rPr>
          <w:rFonts w:ascii="Gill Sans MT" w:eastAsia="Times New Roman" w:hAnsi="Gill Sans MT" w:cs="Arial"/>
          <w:color w:val="1F1F1F"/>
          <w:sz w:val="24"/>
          <w:szCs w:val="24"/>
          <w:lang w:eastAsia="en-GB"/>
        </w:rPr>
        <w:t>the groups attending</w:t>
      </w:r>
      <w:r w:rsidR="00DB5435">
        <w:rPr>
          <w:rFonts w:ascii="Gill Sans MT" w:eastAsia="Times New Roman" w:hAnsi="Gill Sans MT" w:cs="Arial"/>
          <w:color w:val="1F1F1F"/>
          <w:sz w:val="24"/>
          <w:szCs w:val="24"/>
          <w:lang w:eastAsia="en-GB"/>
        </w:rPr>
        <w:t xml:space="preserve"> including vaccination rates and </w:t>
      </w:r>
      <w:r w:rsidR="004F2B31">
        <w:rPr>
          <w:rFonts w:ascii="Gill Sans MT" w:eastAsia="Times New Roman" w:hAnsi="Gill Sans MT" w:cs="Arial"/>
          <w:color w:val="1F1F1F"/>
          <w:sz w:val="24"/>
          <w:szCs w:val="24"/>
          <w:lang w:eastAsia="en-GB"/>
        </w:rPr>
        <w:t>the situation in your local community.  Much will depend on local context</w:t>
      </w:r>
      <w:r w:rsidR="007C1C6A">
        <w:rPr>
          <w:rFonts w:ascii="Gill Sans MT" w:eastAsia="Times New Roman" w:hAnsi="Gill Sans MT" w:cs="Arial"/>
          <w:color w:val="1F1F1F"/>
          <w:sz w:val="24"/>
          <w:szCs w:val="24"/>
          <w:lang w:eastAsia="en-GB"/>
        </w:rPr>
        <w:t>, numbers of people attending, local population demographics et</w:t>
      </w:r>
      <w:r w:rsidR="005D6CBB">
        <w:rPr>
          <w:rFonts w:ascii="Gill Sans MT" w:eastAsia="Times New Roman" w:hAnsi="Gill Sans MT" w:cs="Arial"/>
          <w:color w:val="1F1F1F"/>
          <w:sz w:val="24"/>
          <w:szCs w:val="24"/>
          <w:lang w:eastAsia="en-GB"/>
        </w:rPr>
        <w:t xml:space="preserve">c. </w:t>
      </w:r>
      <w:r w:rsidR="00931CC8">
        <w:rPr>
          <w:rFonts w:ascii="Gill Sans MT" w:eastAsia="Times New Roman" w:hAnsi="Gill Sans MT" w:cs="Arial"/>
          <w:color w:val="1F1F1F"/>
          <w:sz w:val="24"/>
          <w:szCs w:val="24"/>
          <w:lang w:eastAsia="en-GB"/>
        </w:rPr>
        <w:t xml:space="preserve">  </w:t>
      </w:r>
    </w:p>
    <w:p w14:paraId="6195C24B" w14:textId="77777777" w:rsidR="00E97914" w:rsidRDefault="00931CC8" w:rsidP="00E97914">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 nature of your building and how it is used will be the most fundamental issues as set out in the section above on how Coronavirus is spread.</w:t>
      </w:r>
    </w:p>
    <w:p w14:paraId="4B411B66" w14:textId="5808B85E" w:rsidR="000F2DB1" w:rsidRPr="00E97914" w:rsidRDefault="00F20CD2" w:rsidP="00E97914">
      <w:pPr>
        <w:shd w:val="clear" w:color="auto" w:fill="FFFFFF"/>
        <w:spacing w:after="300" w:line="240" w:lineRule="auto"/>
        <w:rPr>
          <w:rFonts w:ascii="Gill Sans MT" w:eastAsia="Times New Roman" w:hAnsi="Gill Sans MT" w:cs="Arial"/>
          <w:color w:val="1F1F1F"/>
          <w:sz w:val="24"/>
          <w:szCs w:val="24"/>
          <w:lang w:eastAsia="en-GB"/>
        </w:rPr>
      </w:pPr>
      <w:r w:rsidRPr="005420B0">
        <w:rPr>
          <w:rFonts w:ascii="Gill Sans MT" w:hAnsi="Gill Sans MT"/>
          <w:b/>
          <w:bCs/>
          <w:color w:val="000000" w:themeColor="text1"/>
          <w:sz w:val="24"/>
          <w:szCs w:val="24"/>
        </w:rPr>
        <w:lastRenderedPageBreak/>
        <w:t xml:space="preserve">SECTION 1: </w:t>
      </w:r>
      <w:r w:rsidR="0079394D">
        <w:rPr>
          <w:rFonts w:ascii="Gill Sans MT" w:hAnsi="Gill Sans MT"/>
          <w:b/>
          <w:bCs/>
          <w:color w:val="000000" w:themeColor="text1"/>
          <w:sz w:val="24"/>
          <w:szCs w:val="24"/>
        </w:rPr>
        <w:t>OVERALL CONSIDERATIONS</w:t>
      </w:r>
    </w:p>
    <w:p w14:paraId="138B2EAC" w14:textId="350C49CA" w:rsidR="00EF03D3" w:rsidRPr="00153E69" w:rsidRDefault="00EF03D3" w:rsidP="00EE7F34">
      <w:pPr>
        <w:rPr>
          <w:rFonts w:ascii="Gill Sans MT" w:hAnsi="Gill Sans MT"/>
          <w:color w:val="000000" w:themeColor="text1"/>
          <w:sz w:val="24"/>
          <w:szCs w:val="24"/>
        </w:rPr>
      </w:pPr>
      <w:r w:rsidRPr="00153E69">
        <w:rPr>
          <w:rFonts w:ascii="Gill Sans MT" w:hAnsi="Gill Sans MT"/>
          <w:color w:val="000000" w:themeColor="text1"/>
          <w:sz w:val="24"/>
          <w:szCs w:val="24"/>
        </w:rPr>
        <w:t>This section seeks to</w:t>
      </w:r>
      <w:r w:rsidR="00153E69" w:rsidRPr="00153E69">
        <w:rPr>
          <w:rFonts w:ascii="Gill Sans MT" w:hAnsi="Gill Sans MT"/>
          <w:color w:val="000000" w:themeColor="text1"/>
          <w:sz w:val="24"/>
          <w:szCs w:val="24"/>
        </w:rPr>
        <w:t xml:space="preserve"> pose some key</w:t>
      </w:r>
      <w:r w:rsidR="0079394D">
        <w:rPr>
          <w:rFonts w:ascii="Gill Sans MT" w:hAnsi="Gill Sans MT"/>
          <w:color w:val="000000" w:themeColor="text1"/>
          <w:sz w:val="24"/>
          <w:szCs w:val="24"/>
        </w:rPr>
        <w:t xml:space="preserve"> overall</w:t>
      </w:r>
      <w:r w:rsidR="00153E69" w:rsidRPr="00153E69">
        <w:rPr>
          <w:rFonts w:ascii="Gill Sans MT" w:hAnsi="Gill Sans MT"/>
          <w:color w:val="000000" w:themeColor="text1"/>
          <w:sz w:val="24"/>
          <w:szCs w:val="24"/>
        </w:rPr>
        <w:t xml:space="preserve"> questions for you to consider in </w:t>
      </w:r>
      <w:r w:rsidR="0079394D">
        <w:rPr>
          <w:rFonts w:ascii="Gill Sans MT" w:hAnsi="Gill Sans MT"/>
          <w:color w:val="000000" w:themeColor="text1"/>
          <w:sz w:val="24"/>
          <w:szCs w:val="24"/>
        </w:rPr>
        <w:t>opening</w:t>
      </w:r>
      <w:r w:rsidR="00D73C4E">
        <w:rPr>
          <w:rFonts w:ascii="Gill Sans MT" w:hAnsi="Gill Sans MT"/>
          <w:color w:val="000000" w:themeColor="text1"/>
          <w:sz w:val="24"/>
          <w:szCs w:val="24"/>
        </w:rPr>
        <w:t xml:space="preserve"> </w:t>
      </w:r>
      <w:r w:rsidR="00153E69" w:rsidRPr="00153E69">
        <w:rPr>
          <w:rFonts w:ascii="Gill Sans MT" w:hAnsi="Gill Sans MT"/>
          <w:color w:val="000000" w:themeColor="text1"/>
          <w:sz w:val="24"/>
          <w:szCs w:val="24"/>
        </w:rPr>
        <w:t>your church</w:t>
      </w:r>
      <w:r w:rsidR="00F94443">
        <w:rPr>
          <w:rFonts w:ascii="Gill Sans MT" w:hAnsi="Gill Sans MT"/>
          <w:color w:val="000000" w:themeColor="text1"/>
          <w:sz w:val="24"/>
          <w:szCs w:val="24"/>
        </w:rPr>
        <w:t xml:space="preserve"> </w:t>
      </w:r>
      <w:r w:rsidR="0079394D">
        <w:rPr>
          <w:rFonts w:ascii="Gill Sans MT" w:hAnsi="Gill Sans MT"/>
          <w:color w:val="000000" w:themeColor="text1"/>
          <w:sz w:val="24"/>
          <w:szCs w:val="24"/>
        </w:rPr>
        <w:t>as a starting point to your detailed risk assessment.</w:t>
      </w:r>
    </w:p>
    <w:tbl>
      <w:tblPr>
        <w:tblStyle w:val="TableGrid"/>
        <w:tblW w:w="0" w:type="auto"/>
        <w:tblLook w:val="04A0" w:firstRow="1" w:lastRow="0" w:firstColumn="1" w:lastColumn="0" w:noHBand="0" w:noVBand="1"/>
      </w:tblPr>
      <w:tblGrid>
        <w:gridCol w:w="846"/>
        <w:gridCol w:w="3969"/>
        <w:gridCol w:w="9133"/>
      </w:tblGrid>
      <w:tr w:rsidR="00761800" w:rsidRPr="005420B0" w14:paraId="1F5DCBF0" w14:textId="77777777" w:rsidTr="00266670">
        <w:tc>
          <w:tcPr>
            <w:tcW w:w="846" w:type="dxa"/>
          </w:tcPr>
          <w:p w14:paraId="2A989838" w14:textId="7543510C" w:rsidR="00761800" w:rsidRPr="005420B0" w:rsidRDefault="00761800" w:rsidP="00266670">
            <w:pPr>
              <w:rPr>
                <w:rFonts w:ascii="Gill Sans MT" w:hAnsi="Gill Sans MT"/>
                <w:b/>
                <w:bCs/>
                <w:color w:val="000000" w:themeColor="text1"/>
                <w:sz w:val="24"/>
                <w:szCs w:val="24"/>
              </w:rPr>
            </w:pPr>
          </w:p>
        </w:tc>
        <w:tc>
          <w:tcPr>
            <w:tcW w:w="3969" w:type="dxa"/>
          </w:tcPr>
          <w:p w14:paraId="3B147822"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1B517763"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F52E52" w:rsidRPr="005420B0" w14:paraId="362EA162" w14:textId="77777777" w:rsidTr="00266670">
        <w:tc>
          <w:tcPr>
            <w:tcW w:w="846" w:type="dxa"/>
          </w:tcPr>
          <w:p w14:paraId="33C32FF5" w14:textId="6CFC0211"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641D8DF8" w14:textId="4F2C4929"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Do you </w:t>
            </w:r>
            <w:r w:rsidR="008C5096">
              <w:rPr>
                <w:rFonts w:ascii="Gill Sans MT" w:hAnsi="Gill Sans MT"/>
                <w:color w:val="000000" w:themeColor="text1"/>
                <w:sz w:val="24"/>
                <w:szCs w:val="24"/>
              </w:rPr>
              <w:t xml:space="preserve">wish </w:t>
            </w:r>
            <w:r w:rsidRPr="005420B0">
              <w:rPr>
                <w:rFonts w:ascii="Gill Sans MT" w:hAnsi="Gill Sans MT"/>
                <w:color w:val="000000" w:themeColor="text1"/>
                <w:sz w:val="24"/>
                <w:szCs w:val="24"/>
              </w:rPr>
              <w:t>to open the church</w:t>
            </w:r>
            <w:r w:rsidR="009A1115">
              <w:rPr>
                <w:rFonts w:ascii="Gill Sans MT" w:hAnsi="Gill Sans MT"/>
                <w:color w:val="000000" w:themeColor="text1"/>
                <w:sz w:val="24"/>
                <w:szCs w:val="24"/>
              </w:rPr>
              <w:t xml:space="preserve"> hall</w:t>
            </w:r>
            <w:r w:rsidRPr="005420B0">
              <w:rPr>
                <w:rFonts w:ascii="Gill Sans MT" w:hAnsi="Gill Sans MT"/>
                <w:color w:val="000000" w:themeColor="text1"/>
                <w:sz w:val="24"/>
                <w:szCs w:val="24"/>
              </w:rPr>
              <w:t xml:space="preserve"> </w:t>
            </w:r>
            <w:r w:rsidR="0043390B">
              <w:rPr>
                <w:rFonts w:ascii="Gill Sans MT" w:hAnsi="Gill Sans MT"/>
                <w:color w:val="000000" w:themeColor="text1"/>
                <w:sz w:val="24"/>
                <w:szCs w:val="24"/>
              </w:rPr>
              <w:t>at the current time?</w:t>
            </w:r>
          </w:p>
          <w:p w14:paraId="62139215" w14:textId="4AD54BEF" w:rsidR="00F52E52" w:rsidRPr="005420B0" w:rsidRDefault="00F52E52" w:rsidP="00F52E52">
            <w:pPr>
              <w:rPr>
                <w:rFonts w:ascii="Gill Sans MT" w:hAnsi="Gill Sans MT"/>
                <w:color w:val="000000" w:themeColor="text1"/>
                <w:sz w:val="24"/>
                <w:szCs w:val="24"/>
              </w:rPr>
            </w:pPr>
          </w:p>
        </w:tc>
        <w:tc>
          <w:tcPr>
            <w:tcW w:w="9133" w:type="dxa"/>
          </w:tcPr>
          <w:p w14:paraId="5FB12729" w14:textId="4D4444B9" w:rsidR="00F52E52" w:rsidRPr="00190BE1" w:rsidRDefault="00EA7122" w:rsidP="00F52E52">
            <w:pPr>
              <w:rPr>
                <w:rFonts w:ascii="Gill Sans MT" w:hAnsi="Gill Sans MT"/>
                <w:color w:val="000000" w:themeColor="text1"/>
                <w:sz w:val="24"/>
                <w:szCs w:val="24"/>
              </w:rPr>
            </w:pPr>
            <w:r w:rsidRPr="00190BE1">
              <w:rPr>
                <w:rFonts w:ascii="Gill Sans MT" w:hAnsi="Gill Sans MT"/>
                <w:color w:val="000000" w:themeColor="text1"/>
                <w:sz w:val="24"/>
                <w:szCs w:val="24"/>
              </w:rPr>
              <w:t>You are encouraged to re-open your building fully but only after you have carefully prepared your risk assessment and had this approved by your Archdeacon</w:t>
            </w:r>
            <w:r w:rsidR="00E105DF" w:rsidRPr="00190BE1">
              <w:rPr>
                <w:rFonts w:ascii="Gill Sans MT" w:hAnsi="Gill Sans MT"/>
                <w:color w:val="000000" w:themeColor="text1"/>
                <w:sz w:val="24"/>
                <w:szCs w:val="24"/>
              </w:rPr>
              <w:t xml:space="preserve"> or other nominated person</w:t>
            </w:r>
            <w:r w:rsidRPr="00190BE1">
              <w:rPr>
                <w:rFonts w:ascii="Gill Sans MT" w:hAnsi="Gill Sans MT"/>
                <w:color w:val="000000" w:themeColor="text1"/>
                <w:sz w:val="24"/>
                <w:szCs w:val="24"/>
              </w:rPr>
              <w:t xml:space="preserve">.  </w:t>
            </w:r>
          </w:p>
          <w:p w14:paraId="4F0D5402" w14:textId="77777777" w:rsidR="00190BE1" w:rsidRPr="00190BE1" w:rsidRDefault="00190BE1" w:rsidP="00F52E52">
            <w:pPr>
              <w:rPr>
                <w:rFonts w:ascii="Gill Sans MT" w:hAnsi="Gill Sans MT"/>
                <w:color w:val="000000" w:themeColor="text1"/>
                <w:sz w:val="24"/>
                <w:szCs w:val="24"/>
              </w:rPr>
            </w:pPr>
          </w:p>
          <w:p w14:paraId="1085259B" w14:textId="77777777" w:rsidR="00E105DF" w:rsidRDefault="00E105DF" w:rsidP="00F52E52">
            <w:pPr>
              <w:rPr>
                <w:rFonts w:ascii="Gill Sans MT" w:hAnsi="Gill Sans MT"/>
                <w:sz w:val="24"/>
                <w:szCs w:val="24"/>
                <w:lang w:val="en-US"/>
              </w:rPr>
            </w:pPr>
            <w:r w:rsidRPr="00190BE1">
              <w:rPr>
                <w:rFonts w:ascii="Gill Sans MT" w:hAnsi="Gill Sans MT"/>
                <w:sz w:val="24"/>
                <w:szCs w:val="24"/>
                <w:lang w:val="en-US"/>
              </w:rPr>
              <w:t xml:space="preserve">Covid-19 has not been eradicated and it is a disease that is likely to be with us for some time.  Whilst over 80% of the adult Welsh population has been vaccinated, there remain people who cannot be vaccinated for health reasons and people who have chosen not to be vaccinated.  Furthermore, even with vaccination some people can still become ill or even die from the virus.  </w:t>
            </w:r>
            <w:r w:rsidR="00190BE1">
              <w:rPr>
                <w:rFonts w:ascii="Gill Sans MT" w:hAnsi="Gill Sans MT"/>
                <w:sz w:val="24"/>
                <w:szCs w:val="24"/>
                <w:lang w:val="en-US"/>
              </w:rPr>
              <w:t>You</w:t>
            </w:r>
            <w:r w:rsidRPr="00190BE1">
              <w:rPr>
                <w:rFonts w:ascii="Gill Sans MT" w:hAnsi="Gill Sans MT"/>
                <w:sz w:val="24"/>
                <w:szCs w:val="24"/>
                <w:lang w:val="en-US"/>
              </w:rPr>
              <w:t xml:space="preserve"> should still take great care in how we open our churches and halls in the weeks ahead.</w:t>
            </w:r>
          </w:p>
          <w:p w14:paraId="2E1B615B" w14:textId="77777777" w:rsidR="001828F6" w:rsidRDefault="001828F6" w:rsidP="00F52E52">
            <w:pPr>
              <w:rPr>
                <w:rFonts w:ascii="Gill Sans MT" w:hAnsi="Gill Sans MT"/>
                <w:sz w:val="24"/>
                <w:szCs w:val="24"/>
                <w:lang w:val="en-US"/>
              </w:rPr>
            </w:pPr>
          </w:p>
          <w:p w14:paraId="23D825CB" w14:textId="5C9B1A57" w:rsidR="008C5096" w:rsidRPr="009A1115" w:rsidRDefault="001828F6" w:rsidP="00F52E52">
            <w:pPr>
              <w:rPr>
                <w:rFonts w:ascii="Gill Sans MT" w:hAnsi="Gill Sans MT"/>
                <w:sz w:val="24"/>
                <w:szCs w:val="24"/>
                <w:lang w:val="en-US"/>
              </w:rPr>
            </w:pPr>
            <w:r>
              <w:rPr>
                <w:rFonts w:ascii="Gill Sans MT" w:hAnsi="Gill Sans MT"/>
                <w:sz w:val="24"/>
                <w:szCs w:val="24"/>
                <w:lang w:val="en-US"/>
              </w:rPr>
              <w:t xml:space="preserve">Take your time to think carefully about this and do not be pressured to open until you and your church Council are </w:t>
            </w:r>
            <w:r w:rsidR="006E19D5">
              <w:rPr>
                <w:rFonts w:ascii="Gill Sans MT" w:hAnsi="Gill Sans MT"/>
                <w:sz w:val="24"/>
                <w:szCs w:val="24"/>
                <w:lang w:val="en-US"/>
              </w:rPr>
              <w:t>ready.</w:t>
            </w:r>
          </w:p>
        </w:tc>
      </w:tr>
      <w:tr w:rsidR="001143F1" w:rsidRPr="005420B0" w14:paraId="156F3DCC" w14:textId="77777777" w:rsidTr="00266670">
        <w:tc>
          <w:tcPr>
            <w:tcW w:w="846" w:type="dxa"/>
          </w:tcPr>
          <w:p w14:paraId="0ED69BBB" w14:textId="41AA8EA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2.</w:t>
            </w:r>
          </w:p>
        </w:tc>
        <w:tc>
          <w:tcPr>
            <w:tcW w:w="3969" w:type="dxa"/>
          </w:tcPr>
          <w:p w14:paraId="5A21008A" w14:textId="31E68BA3" w:rsidR="001143F1" w:rsidRPr="005420B0" w:rsidRDefault="00E72E6C" w:rsidP="001143F1">
            <w:pPr>
              <w:rPr>
                <w:rFonts w:ascii="Gill Sans MT" w:hAnsi="Gill Sans MT"/>
                <w:color w:val="000000" w:themeColor="text1"/>
                <w:sz w:val="24"/>
                <w:szCs w:val="24"/>
              </w:rPr>
            </w:pPr>
            <w:r w:rsidRPr="005420B0">
              <w:rPr>
                <w:rFonts w:ascii="Gill Sans MT" w:hAnsi="Gill Sans MT"/>
                <w:color w:val="000000" w:themeColor="text1"/>
                <w:sz w:val="24"/>
                <w:szCs w:val="24"/>
              </w:rPr>
              <w:t>What opening arrangements will you adopt?</w:t>
            </w:r>
          </w:p>
        </w:tc>
        <w:tc>
          <w:tcPr>
            <w:tcW w:w="9133" w:type="dxa"/>
          </w:tcPr>
          <w:p w14:paraId="3F1EA365" w14:textId="6467864B" w:rsidR="000046F0" w:rsidRPr="003E3181" w:rsidRDefault="00D611CE" w:rsidP="001143F1">
            <w:pPr>
              <w:rPr>
                <w:rFonts w:ascii="Gill Sans MT" w:hAnsi="Gill Sans MT"/>
                <w:sz w:val="24"/>
                <w:szCs w:val="24"/>
              </w:rPr>
            </w:pPr>
            <w:r w:rsidRPr="008E3754">
              <w:rPr>
                <w:rFonts w:ascii="Gill Sans MT" w:hAnsi="Gill Sans MT"/>
                <w:sz w:val="24"/>
                <w:szCs w:val="24"/>
              </w:rPr>
              <w:t xml:space="preserve">How you open will depend upon your risk assessment.  </w:t>
            </w:r>
            <w:r w:rsidR="0009580C" w:rsidRPr="008E3754">
              <w:rPr>
                <w:rFonts w:ascii="Gill Sans MT" w:hAnsi="Gill Sans MT"/>
                <w:sz w:val="24"/>
                <w:szCs w:val="24"/>
              </w:rPr>
              <w:t xml:space="preserve">By working through this process, you should be able to discern your </w:t>
            </w:r>
            <w:r w:rsidR="008E3754">
              <w:rPr>
                <w:rFonts w:ascii="Gill Sans MT" w:hAnsi="Gill Sans MT"/>
                <w:sz w:val="24"/>
                <w:szCs w:val="24"/>
              </w:rPr>
              <w:t xml:space="preserve">appropriate </w:t>
            </w:r>
            <w:r w:rsidR="00D52774" w:rsidRPr="008E3754">
              <w:rPr>
                <w:rFonts w:ascii="Gill Sans MT" w:hAnsi="Gill Sans MT"/>
                <w:sz w:val="24"/>
                <w:szCs w:val="24"/>
              </w:rPr>
              <w:t>opening arrangements.</w:t>
            </w:r>
          </w:p>
        </w:tc>
      </w:tr>
      <w:tr w:rsidR="001143F1" w:rsidRPr="005420B0" w14:paraId="2459EA07" w14:textId="77777777" w:rsidTr="00266670">
        <w:tc>
          <w:tcPr>
            <w:tcW w:w="846" w:type="dxa"/>
          </w:tcPr>
          <w:p w14:paraId="5EEC5A48" w14:textId="2DF1DAE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3.</w:t>
            </w:r>
          </w:p>
        </w:tc>
        <w:tc>
          <w:tcPr>
            <w:tcW w:w="3969" w:type="dxa"/>
          </w:tcPr>
          <w:p w14:paraId="2C505818" w14:textId="630770AE"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Are there sufficient</w:t>
            </w:r>
            <w:r w:rsidR="00DC4AFC" w:rsidRPr="005420B0">
              <w:rPr>
                <w:rFonts w:ascii="Gill Sans MT" w:hAnsi="Gill Sans MT"/>
                <w:color w:val="000000" w:themeColor="text1"/>
                <w:sz w:val="24"/>
                <w:szCs w:val="24"/>
              </w:rPr>
              <w:t xml:space="preserve"> and suitable</w:t>
            </w:r>
            <w:r w:rsidRPr="005420B0">
              <w:rPr>
                <w:rFonts w:ascii="Gill Sans MT" w:hAnsi="Gill Sans MT"/>
                <w:color w:val="000000" w:themeColor="text1"/>
                <w:sz w:val="24"/>
                <w:szCs w:val="24"/>
              </w:rPr>
              <w:t xml:space="preserve"> people to open the </w:t>
            </w:r>
            <w:r w:rsidR="00C62A1D">
              <w:rPr>
                <w:rFonts w:ascii="Gill Sans MT" w:hAnsi="Gill Sans MT"/>
                <w:color w:val="000000" w:themeColor="text1"/>
                <w:sz w:val="24"/>
                <w:szCs w:val="24"/>
              </w:rPr>
              <w:t>building</w:t>
            </w:r>
            <w:r w:rsidRPr="005420B0">
              <w:rPr>
                <w:rFonts w:ascii="Gill Sans MT" w:hAnsi="Gill Sans MT"/>
                <w:color w:val="000000" w:themeColor="text1"/>
                <w:sz w:val="24"/>
                <w:szCs w:val="24"/>
              </w:rPr>
              <w:t xml:space="preserve"> safely?</w:t>
            </w:r>
          </w:p>
        </w:tc>
        <w:tc>
          <w:tcPr>
            <w:tcW w:w="9133" w:type="dxa"/>
          </w:tcPr>
          <w:p w14:paraId="18269634" w14:textId="77777777" w:rsidR="00AA7522" w:rsidRDefault="00AA7522" w:rsidP="001143F1">
            <w:pPr>
              <w:rPr>
                <w:rFonts w:ascii="Gill Sans MT" w:hAnsi="Gill Sans MT"/>
                <w:color w:val="000000" w:themeColor="text1"/>
                <w:sz w:val="24"/>
                <w:szCs w:val="24"/>
              </w:rPr>
            </w:pPr>
            <w:r>
              <w:rPr>
                <w:rFonts w:ascii="Gill Sans MT" w:hAnsi="Gill Sans MT"/>
                <w:color w:val="000000" w:themeColor="text1"/>
                <w:sz w:val="24"/>
                <w:szCs w:val="24"/>
              </w:rPr>
              <w:t>In developing your risk assessment, you will need to be sure you have sufficient people to ensure risk mitigation measures are implemented.</w:t>
            </w:r>
          </w:p>
          <w:p w14:paraId="5BCE56DA" w14:textId="1558CED5" w:rsidR="00AA7522" w:rsidRDefault="00AA7522" w:rsidP="001143F1">
            <w:pPr>
              <w:rPr>
                <w:rFonts w:ascii="Gill Sans MT" w:hAnsi="Gill Sans MT"/>
                <w:color w:val="000000" w:themeColor="text1"/>
                <w:sz w:val="24"/>
                <w:szCs w:val="24"/>
              </w:rPr>
            </w:pPr>
          </w:p>
          <w:p w14:paraId="092F6738" w14:textId="4265C090" w:rsidR="00D1646C" w:rsidRPr="00F00BA8" w:rsidRDefault="00D1646C" w:rsidP="00D1646C">
            <w:pPr>
              <w:rPr>
                <w:rFonts w:ascii="Gill Sans MT" w:hAnsi="Gill Sans MT"/>
                <w:sz w:val="24"/>
                <w:szCs w:val="24"/>
                <w:lang w:val="en-US"/>
              </w:rPr>
            </w:pPr>
            <w:r w:rsidRPr="00F00BA8">
              <w:rPr>
                <w:rFonts w:ascii="Gill Sans MT" w:hAnsi="Gill Sans MT"/>
                <w:sz w:val="24"/>
                <w:szCs w:val="24"/>
                <w:lang w:val="en-US"/>
              </w:rPr>
              <w:t>Whilst two-</w:t>
            </w:r>
            <w:proofErr w:type="spellStart"/>
            <w:r w:rsidRPr="00F00BA8">
              <w:rPr>
                <w:rFonts w:ascii="Gill Sans MT" w:hAnsi="Gill Sans MT"/>
                <w:sz w:val="24"/>
                <w:szCs w:val="24"/>
                <w:lang w:val="en-US"/>
              </w:rPr>
              <w:t>metre</w:t>
            </w:r>
            <w:proofErr w:type="spellEnd"/>
            <w:r w:rsidRPr="00F00BA8">
              <w:rPr>
                <w:rFonts w:ascii="Gill Sans MT" w:hAnsi="Gill Sans MT"/>
                <w:sz w:val="24"/>
                <w:szCs w:val="24"/>
                <w:lang w:val="en-US"/>
              </w:rPr>
              <w:t xml:space="preserve"> social distancing is no longer a legal requirement, it remains a very useful measure to limit transmission.  It will certainly be appropriate where people have not had two vaccinations.  If your risk assessment, include</w:t>
            </w:r>
            <w:r w:rsidR="003421CA" w:rsidRPr="00F00BA8">
              <w:rPr>
                <w:rFonts w:ascii="Gill Sans MT" w:hAnsi="Gill Sans MT"/>
                <w:sz w:val="24"/>
                <w:szCs w:val="24"/>
                <w:lang w:val="en-US"/>
              </w:rPr>
              <w:t>s</w:t>
            </w:r>
            <w:r w:rsidRPr="00F00BA8">
              <w:rPr>
                <w:rFonts w:ascii="Gill Sans MT" w:hAnsi="Gill Sans MT"/>
                <w:sz w:val="24"/>
                <w:szCs w:val="24"/>
                <w:lang w:val="en-US"/>
              </w:rPr>
              <w:t xml:space="preserve"> for the retention of social distancing between </w:t>
            </w:r>
            <w:r w:rsidR="003421CA" w:rsidRPr="00F00BA8">
              <w:rPr>
                <w:rFonts w:ascii="Gill Sans MT" w:hAnsi="Gill Sans MT"/>
                <w:sz w:val="24"/>
                <w:szCs w:val="24"/>
                <w:lang w:val="en-US"/>
              </w:rPr>
              <w:t xml:space="preserve">persons and household groups, you will need to consider how stewards </w:t>
            </w:r>
            <w:r w:rsidR="00631DE4">
              <w:rPr>
                <w:rFonts w:ascii="Gill Sans MT" w:hAnsi="Gill Sans MT"/>
                <w:sz w:val="24"/>
                <w:szCs w:val="24"/>
                <w:lang w:val="en-US"/>
              </w:rPr>
              <w:t xml:space="preserve">can </w:t>
            </w:r>
            <w:r w:rsidR="00F00BA8" w:rsidRPr="00F00BA8">
              <w:rPr>
                <w:rFonts w:ascii="Gill Sans MT" w:hAnsi="Gill Sans MT"/>
                <w:sz w:val="24"/>
                <w:szCs w:val="24"/>
                <w:lang w:val="en-US"/>
              </w:rPr>
              <w:t>monitor that.</w:t>
            </w:r>
          </w:p>
          <w:p w14:paraId="0B037323" w14:textId="1E64AA35" w:rsidR="00D1646C" w:rsidRDefault="00D1646C" w:rsidP="001143F1">
            <w:pPr>
              <w:rPr>
                <w:rFonts w:ascii="Gill Sans MT" w:hAnsi="Gill Sans MT"/>
                <w:color w:val="000000" w:themeColor="text1"/>
                <w:sz w:val="24"/>
                <w:szCs w:val="24"/>
              </w:rPr>
            </w:pPr>
          </w:p>
          <w:p w14:paraId="3B37BA42" w14:textId="3EE46C67" w:rsidR="004D002A" w:rsidRPr="004D002A" w:rsidRDefault="004D002A" w:rsidP="004D002A">
            <w:pPr>
              <w:rPr>
                <w:rFonts w:ascii="Gill Sans MT" w:hAnsi="Gill Sans MT"/>
                <w:sz w:val="24"/>
                <w:szCs w:val="24"/>
                <w:lang w:val="en-US"/>
              </w:rPr>
            </w:pPr>
            <w:r w:rsidRPr="004D002A">
              <w:rPr>
                <w:rFonts w:ascii="Gill Sans MT" w:hAnsi="Gill Sans MT"/>
                <w:sz w:val="24"/>
                <w:szCs w:val="24"/>
                <w:lang w:val="en-US"/>
              </w:rPr>
              <w:lastRenderedPageBreak/>
              <w:t>There are clearly much lower risks from fully vaccinated persons mixing than when unvaccinated people are mixing.</w:t>
            </w:r>
            <w:r>
              <w:rPr>
                <w:rFonts w:ascii="Gill Sans MT" w:hAnsi="Gill Sans MT"/>
                <w:sz w:val="24"/>
                <w:szCs w:val="24"/>
                <w:lang w:val="en-US"/>
              </w:rPr>
              <w:t xml:space="preserve">  It is worth trying to establish </w:t>
            </w:r>
            <w:r w:rsidR="008C36C6">
              <w:rPr>
                <w:rFonts w:ascii="Gill Sans MT" w:hAnsi="Gill Sans MT"/>
                <w:sz w:val="24"/>
                <w:szCs w:val="24"/>
                <w:lang w:val="en-US"/>
              </w:rPr>
              <w:t>if any of your team are not fully vaccinated as they will be more vulnerable to contracting the virus.</w:t>
            </w:r>
          </w:p>
          <w:p w14:paraId="5CD03443" w14:textId="77777777" w:rsidR="004459DD" w:rsidRPr="005420B0" w:rsidRDefault="004459DD" w:rsidP="001143F1">
            <w:pPr>
              <w:rPr>
                <w:rFonts w:ascii="Gill Sans MT" w:hAnsi="Gill Sans MT"/>
                <w:color w:val="000000" w:themeColor="text1"/>
                <w:sz w:val="24"/>
                <w:szCs w:val="24"/>
              </w:rPr>
            </w:pPr>
          </w:p>
          <w:p w14:paraId="48BFEE2E" w14:textId="70CAB11D" w:rsidR="00066B07"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It will be necessary for people to open/close the building, direct people and undertake cleaning etc.  </w:t>
            </w:r>
            <w:r w:rsidR="00066B07" w:rsidRPr="005420B0">
              <w:rPr>
                <w:rFonts w:ascii="Gill Sans MT" w:hAnsi="Gill Sans MT"/>
                <w:color w:val="000000" w:themeColor="text1"/>
                <w:sz w:val="24"/>
                <w:szCs w:val="24"/>
              </w:rPr>
              <w:t xml:space="preserve">Lone working should </w:t>
            </w:r>
            <w:r w:rsidR="00B07DF8" w:rsidRPr="005420B0">
              <w:rPr>
                <w:rFonts w:ascii="Gill Sans MT" w:hAnsi="Gill Sans MT"/>
                <w:color w:val="000000" w:themeColor="text1"/>
                <w:sz w:val="24"/>
                <w:szCs w:val="24"/>
              </w:rPr>
              <w:t xml:space="preserve">normally </w:t>
            </w:r>
            <w:r w:rsidR="00066B07" w:rsidRPr="005420B0">
              <w:rPr>
                <w:rFonts w:ascii="Gill Sans MT" w:hAnsi="Gill Sans MT"/>
                <w:color w:val="000000" w:themeColor="text1"/>
                <w:sz w:val="24"/>
                <w:szCs w:val="24"/>
              </w:rPr>
              <w:t xml:space="preserve">be avoided.  </w:t>
            </w:r>
            <w:r w:rsidR="007C5463" w:rsidRPr="005420B0">
              <w:rPr>
                <w:rFonts w:ascii="Gill Sans MT" w:hAnsi="Gill Sans MT"/>
                <w:color w:val="000000" w:themeColor="text1"/>
                <w:sz w:val="24"/>
                <w:szCs w:val="24"/>
              </w:rPr>
              <w:t xml:space="preserve">The risks </w:t>
            </w:r>
            <w:r w:rsidR="00D30574" w:rsidRPr="005420B0">
              <w:rPr>
                <w:rFonts w:ascii="Gill Sans MT" w:hAnsi="Gill Sans MT"/>
                <w:color w:val="000000" w:themeColor="text1"/>
                <w:sz w:val="24"/>
                <w:szCs w:val="24"/>
              </w:rPr>
              <w:t>for any lone workers should be assessed and mitigated.</w:t>
            </w:r>
          </w:p>
          <w:p w14:paraId="456ADA0E" w14:textId="77777777" w:rsidR="00066B07" w:rsidRPr="005420B0" w:rsidRDefault="00066B07" w:rsidP="001143F1">
            <w:pPr>
              <w:rPr>
                <w:rFonts w:ascii="Gill Sans MT" w:hAnsi="Gill Sans MT"/>
                <w:color w:val="000000" w:themeColor="text1"/>
                <w:sz w:val="24"/>
                <w:szCs w:val="24"/>
              </w:rPr>
            </w:pPr>
          </w:p>
          <w:p w14:paraId="31577F40" w14:textId="42A79CDB" w:rsidR="00A30C3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You will need to check that none of your team are in a vulnerable group or are self-isolating.</w:t>
            </w:r>
            <w:r w:rsidR="0046124B" w:rsidRPr="005420B0">
              <w:rPr>
                <w:rFonts w:ascii="Gill Sans MT" w:hAnsi="Gill Sans MT"/>
                <w:color w:val="000000" w:themeColor="text1"/>
                <w:sz w:val="24"/>
                <w:szCs w:val="24"/>
              </w:rPr>
              <w:t xml:space="preserve"> </w:t>
            </w:r>
            <w:r w:rsidR="00066B07" w:rsidRPr="005420B0">
              <w:rPr>
                <w:rFonts w:ascii="Gill Sans MT" w:hAnsi="Gill Sans MT"/>
                <w:color w:val="000000" w:themeColor="text1"/>
                <w:sz w:val="24"/>
                <w:szCs w:val="24"/>
              </w:rPr>
              <w:t xml:space="preserve"> </w:t>
            </w:r>
            <w:r w:rsidR="00A30C31" w:rsidRPr="005420B0">
              <w:rPr>
                <w:rFonts w:ascii="Gill Sans MT" w:hAnsi="Gill Sans MT"/>
                <w:color w:val="000000" w:themeColor="text1"/>
                <w:sz w:val="24"/>
                <w:szCs w:val="24"/>
              </w:rPr>
              <w:t>Please note:</w:t>
            </w:r>
          </w:p>
          <w:p w14:paraId="5DCF2F66" w14:textId="77777777" w:rsidR="00A30C31" w:rsidRPr="005420B0" w:rsidRDefault="00A30C31" w:rsidP="001143F1">
            <w:pPr>
              <w:rPr>
                <w:rFonts w:ascii="Gill Sans MT" w:hAnsi="Gill Sans MT"/>
                <w:color w:val="000000" w:themeColor="text1"/>
                <w:sz w:val="24"/>
                <w:szCs w:val="24"/>
              </w:rPr>
            </w:pPr>
          </w:p>
          <w:p w14:paraId="26B08A0C" w14:textId="2A7DE42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color w:val="000000"/>
                <w:sz w:val="24"/>
                <w:szCs w:val="24"/>
                <w:lang w:eastAsia="en-GB"/>
              </w:rPr>
              <w:t>No one should feel oblig</w:t>
            </w:r>
            <w:r w:rsidR="00A302A7">
              <w:rPr>
                <w:rFonts w:ascii="Gill Sans MT" w:eastAsia="Times New Roman" w:hAnsi="Gill Sans MT"/>
                <w:color w:val="000000"/>
                <w:sz w:val="24"/>
                <w:szCs w:val="24"/>
                <w:lang w:eastAsia="en-GB"/>
              </w:rPr>
              <w:t>ed</w:t>
            </w:r>
            <w:r w:rsidRPr="005420B0">
              <w:rPr>
                <w:rFonts w:ascii="Gill Sans MT" w:eastAsia="Times New Roman" w:hAnsi="Gill Sans MT"/>
                <w:color w:val="000000"/>
                <w:sz w:val="24"/>
                <w:szCs w:val="24"/>
                <w:lang w:eastAsia="en-GB"/>
              </w:rPr>
              <w:t xml:space="preserve"> to return to a volunteering role that they would normally fulfil.  </w:t>
            </w:r>
          </w:p>
          <w:p w14:paraId="5DACC20E" w14:textId="16759DAF" w:rsidR="00A30C31" w:rsidRPr="000E7CBE" w:rsidRDefault="00A30C31" w:rsidP="00A30C31">
            <w:pPr>
              <w:pStyle w:val="ListParagraph"/>
              <w:numPr>
                <w:ilvl w:val="0"/>
                <w:numId w:val="8"/>
              </w:numPr>
              <w:spacing w:line="252" w:lineRule="auto"/>
              <w:rPr>
                <w:rFonts w:asciiTheme="majorHAnsi" w:eastAsia="Times New Roman" w:hAnsiTheme="majorHAnsi" w:cstheme="majorHAnsi"/>
                <w:b/>
                <w:bCs/>
              </w:rPr>
            </w:pPr>
            <w:r w:rsidRPr="005420B0">
              <w:rPr>
                <w:rFonts w:ascii="Gill Sans MT" w:eastAsia="Times New Roman" w:hAnsi="Gill Sans MT"/>
                <w:sz w:val="24"/>
                <w:szCs w:val="24"/>
              </w:rPr>
              <w:t>PCC</w:t>
            </w:r>
            <w:r w:rsidR="002034A4" w:rsidRPr="005420B0">
              <w:rPr>
                <w:rFonts w:ascii="Gill Sans MT" w:eastAsia="Times New Roman" w:hAnsi="Gill Sans MT"/>
                <w:sz w:val="24"/>
                <w:szCs w:val="24"/>
              </w:rPr>
              <w:t>s/</w:t>
            </w:r>
            <w:r w:rsidRPr="005420B0">
              <w:rPr>
                <w:rFonts w:ascii="Gill Sans MT" w:eastAsia="Times New Roman" w:hAnsi="Gill Sans MT"/>
                <w:sz w:val="24"/>
                <w:szCs w:val="24"/>
              </w:rPr>
              <w:t>MACs should assess the vulnerability of volunteers/staff to Covid-19 using the Government’s advice at</w:t>
            </w:r>
            <w:r w:rsidR="002034A4" w:rsidRPr="005420B0">
              <w:rPr>
                <w:rFonts w:ascii="Gill Sans MT" w:eastAsia="Times New Roman" w:hAnsi="Gill Sans MT"/>
                <w:sz w:val="24"/>
                <w:szCs w:val="24"/>
              </w:rPr>
              <w:t xml:space="preserve">: </w:t>
            </w:r>
            <w:hyperlink r:id="rId13" w:history="1">
              <w:r w:rsidR="00C56BA1" w:rsidRPr="000E7CBE">
                <w:rPr>
                  <w:rStyle w:val="Hyperlink"/>
                  <w:rFonts w:eastAsia="Times New Roman" w:cstheme="minorHAnsi"/>
                </w:rPr>
                <w:t>Covid 19 Extremely Vulnerable People</w:t>
              </w:r>
            </w:hyperlink>
            <w:r w:rsidRPr="005420B0">
              <w:rPr>
                <w:rFonts w:ascii="Gill Sans MT" w:eastAsia="Times New Roman" w:hAnsi="Gill Sans MT"/>
                <w:sz w:val="24"/>
                <w:szCs w:val="24"/>
              </w:rPr>
              <w:t xml:space="preserve">  </w:t>
            </w:r>
          </w:p>
          <w:p w14:paraId="479D68CE"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Those in the Extremely Vulnerable Group are advised not to consider employment or volunteering outside their homes.  </w:t>
            </w:r>
          </w:p>
          <w:p w14:paraId="7CCA78E1" w14:textId="082B32A2" w:rsidR="00A30C31" w:rsidRPr="005420B0" w:rsidRDefault="00A30C31" w:rsidP="00A30C31">
            <w:pPr>
              <w:pStyle w:val="PlainText"/>
              <w:numPr>
                <w:ilvl w:val="0"/>
                <w:numId w:val="9"/>
              </w:numPr>
              <w:rPr>
                <w:rFonts w:ascii="Gill Sans MT" w:eastAsia="Times New Roman" w:hAnsi="Gill Sans MT"/>
                <w:sz w:val="24"/>
                <w:szCs w:val="24"/>
              </w:rPr>
            </w:pPr>
            <w:r w:rsidRPr="005420B0">
              <w:rPr>
                <w:rFonts w:ascii="Gill Sans MT" w:eastAsia="Times New Roman" w:hAnsi="Gill Sans MT"/>
                <w:sz w:val="24"/>
                <w:szCs w:val="24"/>
              </w:rPr>
              <w:t>Those in other ‘at-risk’ groups should discuss their situation with the MAC to decide the type of work or voluntary activity they are able to perform.  If the vulnerable person (</w:t>
            </w:r>
            <w:proofErr w:type="spellStart"/>
            <w:r w:rsidRPr="005420B0">
              <w:rPr>
                <w:rFonts w:ascii="Gill Sans MT" w:eastAsia="Times New Roman" w:hAnsi="Gill Sans MT"/>
                <w:sz w:val="24"/>
                <w:szCs w:val="24"/>
              </w:rPr>
              <w:t>e.g</w:t>
            </w:r>
            <w:proofErr w:type="spellEnd"/>
            <w:r w:rsidRPr="005420B0">
              <w:rPr>
                <w:rFonts w:ascii="Gill Sans MT" w:eastAsia="Times New Roman" w:hAnsi="Gill Sans MT"/>
                <w:sz w:val="24"/>
                <w:szCs w:val="24"/>
              </w:rPr>
              <w:t xml:space="preserve"> someone over 70) feels they are in good health</w:t>
            </w:r>
            <w:r w:rsidR="00585C6D">
              <w:rPr>
                <w:rFonts w:ascii="Gill Sans MT" w:eastAsia="Times New Roman" w:hAnsi="Gill Sans MT"/>
                <w:sz w:val="24"/>
                <w:szCs w:val="24"/>
              </w:rPr>
              <w:t>, have been fully vaccinated</w:t>
            </w:r>
            <w:r w:rsidRPr="005420B0">
              <w:rPr>
                <w:rFonts w:ascii="Gill Sans MT" w:eastAsia="Times New Roman" w:hAnsi="Gill Sans MT"/>
                <w:sz w:val="24"/>
                <w:szCs w:val="24"/>
              </w:rPr>
              <w:t xml:space="preserve"> and would wish to volunteer, it is reasonable to accept their service but careful thought should be given to appropriate duties, PPE etc</w:t>
            </w:r>
            <w:r w:rsidR="009447DA">
              <w:rPr>
                <w:rFonts w:ascii="Gill Sans MT" w:eastAsia="Times New Roman" w:hAnsi="Gill Sans MT"/>
                <w:sz w:val="24"/>
                <w:szCs w:val="24"/>
              </w:rPr>
              <w:t>.</w:t>
            </w:r>
            <w:r w:rsidRPr="005420B0">
              <w:rPr>
                <w:rFonts w:ascii="Gill Sans MT" w:eastAsia="Times New Roman" w:hAnsi="Gill Sans MT"/>
                <w:sz w:val="24"/>
                <w:szCs w:val="24"/>
              </w:rPr>
              <w:t xml:space="preserve">  These might include roles that have </w:t>
            </w:r>
            <w:r w:rsidR="00585C6D">
              <w:rPr>
                <w:rFonts w:ascii="Gill Sans MT" w:eastAsia="Times New Roman" w:hAnsi="Gill Sans MT"/>
                <w:sz w:val="24"/>
                <w:szCs w:val="24"/>
              </w:rPr>
              <w:t xml:space="preserve">less </w:t>
            </w:r>
            <w:r w:rsidRPr="005420B0">
              <w:rPr>
                <w:rFonts w:ascii="Gill Sans MT" w:eastAsia="Times New Roman" w:hAnsi="Gill Sans MT"/>
                <w:sz w:val="24"/>
                <w:szCs w:val="24"/>
              </w:rPr>
              <w:t xml:space="preserve">direct contact with people. </w:t>
            </w:r>
          </w:p>
          <w:p w14:paraId="65CAEC80" w14:textId="77777777" w:rsidR="00A30C31" w:rsidRPr="005420B0" w:rsidRDefault="00A30C31" w:rsidP="001143F1">
            <w:pPr>
              <w:rPr>
                <w:rFonts w:ascii="Gill Sans MT" w:hAnsi="Gill Sans MT"/>
                <w:color w:val="000000" w:themeColor="text1"/>
                <w:sz w:val="24"/>
                <w:szCs w:val="24"/>
              </w:rPr>
            </w:pPr>
          </w:p>
          <w:p w14:paraId="39F1E5F2" w14:textId="69C789C7" w:rsidR="00811298" w:rsidRPr="005420B0" w:rsidRDefault="002D096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Government has provided </w:t>
            </w:r>
            <w:r w:rsidR="00811298" w:rsidRPr="005420B0">
              <w:rPr>
                <w:rFonts w:ascii="Gill Sans MT" w:hAnsi="Gill Sans MT"/>
                <w:color w:val="000000" w:themeColor="text1"/>
                <w:sz w:val="24"/>
                <w:szCs w:val="24"/>
              </w:rPr>
              <w:t xml:space="preserve">a </w:t>
            </w:r>
            <w:r w:rsidR="00AF6219" w:rsidRPr="005420B0">
              <w:rPr>
                <w:rFonts w:ascii="Gill Sans MT" w:hAnsi="Gill Sans MT"/>
                <w:color w:val="000000" w:themeColor="text1"/>
                <w:sz w:val="24"/>
                <w:szCs w:val="24"/>
              </w:rPr>
              <w:t>workforce assessment tool</w:t>
            </w:r>
            <w:r w:rsidR="00F64663">
              <w:rPr>
                <w:rFonts w:ascii="Gill Sans MT" w:hAnsi="Gill Sans MT"/>
                <w:color w:val="000000" w:themeColor="text1"/>
                <w:sz w:val="24"/>
                <w:szCs w:val="24"/>
              </w:rPr>
              <w:t xml:space="preserve"> which will help you to consider the vulnerability of staff and volunteers.  </w:t>
            </w:r>
            <w:r w:rsidR="00811298" w:rsidRPr="005420B0">
              <w:rPr>
                <w:rFonts w:ascii="Gill Sans MT" w:hAnsi="Gill Sans MT"/>
                <w:color w:val="000000" w:themeColor="text1"/>
                <w:sz w:val="24"/>
                <w:szCs w:val="24"/>
              </w:rPr>
              <w:t>It is available at:</w:t>
            </w:r>
          </w:p>
          <w:p w14:paraId="3A837AC7" w14:textId="397F5C14" w:rsidR="00DE19B5" w:rsidRPr="009447DA" w:rsidRDefault="00041F54" w:rsidP="00DE19B5">
            <w:pPr>
              <w:rPr>
                <w:rFonts w:cstheme="minorHAnsi"/>
              </w:rPr>
            </w:pPr>
            <w:hyperlink r:id="rId14" w:history="1">
              <w:r w:rsidR="00AD5C27" w:rsidRPr="009447DA">
                <w:rPr>
                  <w:rStyle w:val="Hyperlink"/>
                  <w:rFonts w:cstheme="minorHAnsi"/>
                </w:rPr>
                <w:t>https://gov.wales/covid-19-workforce-risk-assessment-tool</w:t>
              </w:r>
            </w:hyperlink>
          </w:p>
          <w:p w14:paraId="1E783B11" w14:textId="3AA662B7" w:rsidR="00525134" w:rsidRDefault="00F64663" w:rsidP="00525134">
            <w:pPr>
              <w:rPr>
                <w:rFonts w:ascii="Gill Sans MT" w:hAnsi="Gill Sans MT"/>
                <w:color w:val="000000" w:themeColor="text1"/>
                <w:sz w:val="24"/>
                <w:szCs w:val="24"/>
              </w:rPr>
            </w:pPr>
            <w:r>
              <w:rPr>
                <w:rFonts w:ascii="Gill Sans MT" w:hAnsi="Gill Sans MT"/>
                <w:color w:val="000000" w:themeColor="text1"/>
                <w:sz w:val="24"/>
                <w:szCs w:val="24"/>
              </w:rPr>
              <w:t>Click on Other Workplace Settings.</w:t>
            </w:r>
          </w:p>
          <w:p w14:paraId="1C25E950" w14:textId="77777777" w:rsidR="00D22416" w:rsidRDefault="00D22416" w:rsidP="00525134">
            <w:pPr>
              <w:rPr>
                <w:rFonts w:ascii="Gill Sans MT" w:hAnsi="Gill Sans MT"/>
                <w:color w:val="000000" w:themeColor="text1"/>
                <w:sz w:val="24"/>
                <w:szCs w:val="24"/>
              </w:rPr>
            </w:pPr>
          </w:p>
          <w:p w14:paraId="6F22AE1A" w14:textId="057EBB51" w:rsidR="001143F1" w:rsidRDefault="00656D26" w:rsidP="00525134">
            <w:pPr>
              <w:rPr>
                <w:rFonts w:ascii="Gill Sans MT" w:eastAsia="Times New Roman" w:hAnsi="Gill Sans MT"/>
                <w:color w:val="000000" w:themeColor="text1"/>
                <w:sz w:val="24"/>
                <w:szCs w:val="24"/>
              </w:rPr>
            </w:pPr>
            <w:r w:rsidRPr="005420B0">
              <w:rPr>
                <w:rFonts w:ascii="Gill Sans MT" w:eastAsia="Times New Roman" w:hAnsi="Gill Sans MT"/>
                <w:color w:val="000000" w:themeColor="text1"/>
                <w:sz w:val="24"/>
                <w:szCs w:val="24"/>
              </w:rPr>
              <w:lastRenderedPageBreak/>
              <w:t>You should put in place arrangements to confirm that each person involved in the opening of the church confirms they are (a) symptom free and (b) not subject to UK or Welsh Government advice to self-isolate.</w:t>
            </w:r>
          </w:p>
          <w:p w14:paraId="69E4D87B" w14:textId="77777777" w:rsidR="00525134" w:rsidRPr="00525134" w:rsidRDefault="00525134" w:rsidP="00525134">
            <w:pPr>
              <w:rPr>
                <w:rFonts w:ascii="Gill Sans MT" w:hAnsi="Gill Sans MT"/>
                <w:color w:val="000000" w:themeColor="text1"/>
                <w:sz w:val="24"/>
                <w:szCs w:val="24"/>
              </w:rPr>
            </w:pPr>
          </w:p>
          <w:p w14:paraId="215065B1" w14:textId="207E0A0B"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It is vital that all your team are fully trained and briefed on your management arrangements.  Working through this checklist with them and sharing the risk assessment will be key.</w:t>
            </w:r>
          </w:p>
        </w:tc>
      </w:tr>
      <w:tr w:rsidR="00487EA6" w:rsidRPr="005420B0" w14:paraId="60B554F0" w14:textId="77777777" w:rsidTr="00266670">
        <w:tc>
          <w:tcPr>
            <w:tcW w:w="846" w:type="dxa"/>
          </w:tcPr>
          <w:p w14:paraId="7C307A35" w14:textId="2AD74694" w:rsidR="00487EA6" w:rsidRPr="005420B0" w:rsidRDefault="00730A44"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4.</w:t>
            </w:r>
          </w:p>
        </w:tc>
        <w:tc>
          <w:tcPr>
            <w:tcW w:w="3969" w:type="dxa"/>
          </w:tcPr>
          <w:p w14:paraId="6ACD4E3E" w14:textId="7FCC18C1" w:rsidR="00487EA6" w:rsidRPr="005420B0" w:rsidRDefault="00F74DD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reviewed Test, Trace and Protect</w:t>
            </w:r>
          </w:p>
        </w:tc>
        <w:tc>
          <w:tcPr>
            <w:tcW w:w="9133" w:type="dxa"/>
          </w:tcPr>
          <w:p w14:paraId="0B2B5493"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8584EC4" w14:textId="77777777" w:rsidR="00415636" w:rsidRPr="00EA1D33" w:rsidRDefault="00415636" w:rsidP="00415636">
            <w:pPr>
              <w:rPr>
                <w:rFonts w:ascii="Gill Sans MT" w:hAnsi="Gill Sans MT"/>
                <w:color w:val="000000" w:themeColor="text1"/>
                <w:sz w:val="24"/>
                <w:szCs w:val="24"/>
              </w:rPr>
            </w:pPr>
          </w:p>
          <w:p w14:paraId="0ED273FF" w14:textId="584CFA3E"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In the case of access to church halls or churches for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3AB8B95B" w14:textId="77777777" w:rsidR="00415636" w:rsidRPr="00EA1D33" w:rsidRDefault="00415636" w:rsidP="00415636">
            <w:pPr>
              <w:rPr>
                <w:rFonts w:ascii="Gill Sans MT" w:hAnsi="Gill Sans MT"/>
                <w:color w:val="000000" w:themeColor="text1"/>
                <w:sz w:val="24"/>
                <w:szCs w:val="24"/>
              </w:rPr>
            </w:pPr>
          </w:p>
          <w:p w14:paraId="5BABA8FB" w14:textId="40230A0C"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A consent form can be found</w:t>
            </w:r>
            <w:r w:rsidR="002A41A3">
              <w:rPr>
                <w:rFonts w:ascii="Gill Sans MT" w:hAnsi="Gill Sans MT"/>
                <w:color w:val="000000" w:themeColor="text1"/>
                <w:sz w:val="24"/>
                <w:szCs w:val="24"/>
              </w:rPr>
              <w:t xml:space="preserve"> at </w:t>
            </w:r>
            <w:hyperlink r:id="rId15" w:history="1">
              <w:r w:rsidR="002A41A3">
                <w:rPr>
                  <w:rStyle w:val="Hyperlink"/>
                </w:rPr>
                <w:t>Test, Trace and Protect - The Church in Wales</w:t>
              </w:r>
            </w:hyperlink>
            <w:r w:rsidRPr="00EA1D33">
              <w:rPr>
                <w:rFonts w:ascii="Gill Sans MT" w:hAnsi="Gill Sans MT"/>
                <w:color w:val="000000" w:themeColor="text1"/>
                <w:sz w:val="24"/>
                <w:szCs w:val="24"/>
              </w:rPr>
              <w:t xml:space="preserve"> </w:t>
            </w:r>
          </w:p>
          <w:p w14:paraId="637E859D" w14:textId="77777777" w:rsidR="00415636" w:rsidRPr="00EA1D33" w:rsidRDefault="00415636" w:rsidP="00415636">
            <w:pPr>
              <w:rPr>
                <w:rFonts w:ascii="Gill Sans MT" w:hAnsi="Gill Sans MT"/>
                <w:color w:val="000000" w:themeColor="text1"/>
                <w:sz w:val="24"/>
                <w:szCs w:val="24"/>
              </w:rPr>
            </w:pPr>
          </w:p>
          <w:p w14:paraId="07D8CF79" w14:textId="59071B28"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You should also provide a revised privacy notice and templates can be found </w:t>
            </w:r>
            <w:r w:rsidR="009447DA" w:rsidRPr="009447DA">
              <w:rPr>
                <w:rFonts w:ascii="Gill Sans MT" w:hAnsi="Gill Sans MT"/>
                <w:color w:val="000000" w:themeColor="text1"/>
                <w:sz w:val="24"/>
                <w:szCs w:val="24"/>
              </w:rPr>
              <w:t>at the same link</w:t>
            </w:r>
            <w:r w:rsidRPr="009447DA">
              <w:rPr>
                <w:rFonts w:ascii="Gill Sans MT" w:hAnsi="Gill Sans MT"/>
                <w:color w:val="000000" w:themeColor="text1"/>
                <w:sz w:val="24"/>
                <w:szCs w:val="24"/>
              </w:rPr>
              <w:t>.  There is a version if you collect this information in advance online rather than ‘at the do</w:t>
            </w:r>
            <w:r w:rsidRPr="00EA1D33">
              <w:rPr>
                <w:rFonts w:ascii="Gill Sans MT" w:hAnsi="Gill Sans MT"/>
                <w:color w:val="000000" w:themeColor="text1"/>
                <w:sz w:val="24"/>
                <w:szCs w:val="24"/>
              </w:rPr>
              <w:t>or’. The ‘online’ privacy notice should be made available on your website, and the ‘at the door’ privacy notice should be available for inspection (perhaps on the table where people are completing forms and on the church noticeboard)</w:t>
            </w:r>
          </w:p>
          <w:p w14:paraId="239C1CF7" w14:textId="77777777" w:rsidR="00415636" w:rsidRPr="00EA1D33" w:rsidRDefault="00415636" w:rsidP="00415636">
            <w:pPr>
              <w:rPr>
                <w:rFonts w:ascii="Gill Sans MT" w:hAnsi="Gill Sans MT"/>
                <w:color w:val="000000" w:themeColor="text1"/>
                <w:sz w:val="24"/>
                <w:szCs w:val="24"/>
              </w:rPr>
            </w:pPr>
          </w:p>
          <w:p w14:paraId="370FF890" w14:textId="627D5F60" w:rsidR="00415636" w:rsidRPr="00EA1D33" w:rsidRDefault="00415636" w:rsidP="00415636">
            <w:pPr>
              <w:rPr>
                <w:rStyle w:val="Hyperlink"/>
                <w:rFonts w:ascii="Gill Sans MT" w:hAnsi="Gill Sans MT"/>
                <w:color w:val="000000" w:themeColor="text1"/>
                <w:sz w:val="24"/>
                <w:szCs w:val="24"/>
              </w:rPr>
            </w:pPr>
            <w:r w:rsidRPr="00EA1D33">
              <w:rPr>
                <w:rFonts w:ascii="Gill Sans MT" w:hAnsi="Gill Sans MT"/>
                <w:color w:val="000000" w:themeColor="text1"/>
                <w:sz w:val="24"/>
                <w:szCs w:val="24"/>
              </w:rPr>
              <w:t>The new NHS COVID-19 app is intended to help in this process but is not mandatory.  The system involves the creation of a site specific QR code which allows people visiting to use the App.</w:t>
            </w:r>
            <w:r w:rsidR="002C4F39">
              <w:rPr>
                <w:rFonts w:ascii="Gill Sans MT" w:hAnsi="Gill Sans MT"/>
                <w:color w:val="000000" w:themeColor="text1"/>
                <w:sz w:val="24"/>
                <w:szCs w:val="24"/>
              </w:rPr>
              <w:t xml:space="preserve"> </w:t>
            </w:r>
            <w:hyperlink r:id="rId16" w:history="1">
              <w:r w:rsidR="002C4F39">
                <w:rPr>
                  <w:rStyle w:val="Hyperlink"/>
                </w:rPr>
                <w:t>NHS COVID-19 app: guidance for businesses and organisations | GOV.WALES</w:t>
              </w:r>
            </w:hyperlink>
            <w:r w:rsidRPr="00EA1D33">
              <w:rPr>
                <w:rFonts w:ascii="Gill Sans MT" w:hAnsi="Gill Sans MT"/>
                <w:color w:val="000000" w:themeColor="text1"/>
                <w:sz w:val="24"/>
                <w:szCs w:val="24"/>
              </w:rPr>
              <w:t>   </w:t>
            </w:r>
            <w:r w:rsidR="002C4F39" w:rsidRPr="00EA1D33" w:rsidDel="002C4F39">
              <w:rPr>
                <w:rFonts w:ascii="Gill Sans MT" w:hAnsi="Gill Sans MT"/>
                <w:color w:val="000000" w:themeColor="text1"/>
                <w:sz w:val="24"/>
                <w:szCs w:val="24"/>
              </w:rPr>
              <w:t xml:space="preserve"> </w:t>
            </w:r>
            <w:r w:rsidRPr="00EA1D33">
              <w:rPr>
                <w:rFonts w:ascii="Gill Sans MT" w:hAnsi="Gill Sans MT"/>
                <w:color w:val="000000" w:themeColor="text1"/>
                <w:sz w:val="24"/>
                <w:szCs w:val="24"/>
              </w:rPr>
              <w:t>This system does not replace the physical recording of attendance set out above.</w:t>
            </w:r>
          </w:p>
          <w:p w14:paraId="7ABF7511" w14:textId="77777777" w:rsidR="00415636" w:rsidRPr="00EA1D33" w:rsidRDefault="00415636" w:rsidP="00415636">
            <w:pPr>
              <w:rPr>
                <w:rFonts w:ascii="Gill Sans MT" w:hAnsi="Gill Sans MT"/>
                <w:color w:val="000000" w:themeColor="text1"/>
                <w:sz w:val="24"/>
                <w:szCs w:val="24"/>
              </w:rPr>
            </w:pPr>
          </w:p>
          <w:p w14:paraId="1DFAF554"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lastRenderedPageBreak/>
              <w:t>It is recommended that all public church premises (including churches, halls, offices etc) should display such a QR code.</w:t>
            </w:r>
          </w:p>
          <w:p w14:paraId="3FA25D93" w14:textId="77777777" w:rsidR="00415636" w:rsidRPr="00EA1D33" w:rsidRDefault="00415636" w:rsidP="00415636">
            <w:pPr>
              <w:rPr>
                <w:rFonts w:ascii="Gill Sans MT" w:hAnsi="Gill Sans MT"/>
                <w:color w:val="000000" w:themeColor="text1"/>
                <w:sz w:val="24"/>
                <w:szCs w:val="24"/>
              </w:rPr>
            </w:pPr>
          </w:p>
          <w:p w14:paraId="52ECA3D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Further Welsh Government guidance </w:t>
            </w:r>
            <w:hyperlink r:id="rId17" w:history="1">
              <w:r w:rsidRPr="00EA1D33">
                <w:rPr>
                  <w:rStyle w:val="Hyperlink"/>
                  <w:rFonts w:ascii="Gill Sans MT" w:hAnsi="Gill Sans MT"/>
                  <w:color w:val="000000" w:themeColor="text1"/>
                  <w:sz w:val="24"/>
                  <w:szCs w:val="24"/>
                </w:rPr>
                <w:t>can be found here</w:t>
              </w:r>
            </w:hyperlink>
            <w:r w:rsidRPr="00EA1D33">
              <w:rPr>
                <w:rFonts w:ascii="Gill Sans MT" w:hAnsi="Gill Sans MT"/>
                <w:color w:val="000000" w:themeColor="text1"/>
                <w:sz w:val="24"/>
                <w:szCs w:val="24"/>
              </w:rPr>
              <w:t xml:space="preserve"> on how to maintain records and on compliance with GDPR.</w:t>
            </w:r>
          </w:p>
          <w:p w14:paraId="5B578930" w14:textId="77777777" w:rsidR="00415636" w:rsidRPr="00EA1D33" w:rsidRDefault="00415636" w:rsidP="00415636">
            <w:pPr>
              <w:pStyle w:val="ListParagraph"/>
              <w:ind w:left="1070"/>
              <w:rPr>
                <w:rFonts w:ascii="Gill Sans MT" w:hAnsi="Gill Sans MT"/>
                <w:color w:val="000000" w:themeColor="text1"/>
                <w:sz w:val="24"/>
                <w:szCs w:val="24"/>
              </w:rPr>
            </w:pPr>
          </w:p>
          <w:p w14:paraId="4836D4D9" w14:textId="2B08B699" w:rsidR="00415636" w:rsidRPr="00EA1D33" w:rsidRDefault="00415636" w:rsidP="00415636">
            <w:pPr>
              <w:rPr>
                <w:rFonts w:ascii="Gill Sans MT" w:hAnsi="Gill Sans MT"/>
                <w:color w:val="000000" w:themeColor="text1"/>
                <w:sz w:val="24"/>
                <w:szCs w:val="24"/>
                <w:lang w:val="en"/>
              </w:rPr>
            </w:pPr>
            <w:r w:rsidRPr="00EA1D33">
              <w:rPr>
                <w:rFonts w:ascii="Gill Sans MT" w:hAnsi="Gill Sans MT"/>
                <w:color w:val="000000" w:themeColor="text1"/>
                <w:sz w:val="24"/>
                <w:szCs w:val="24"/>
                <w:lang w:val="en"/>
              </w:rPr>
              <w:t>Further information is available here</w:t>
            </w:r>
            <w:r w:rsidR="00252B2B">
              <w:rPr>
                <w:rFonts w:ascii="Gill Sans MT" w:hAnsi="Gill Sans MT"/>
                <w:color w:val="000000" w:themeColor="text1"/>
                <w:sz w:val="24"/>
                <w:szCs w:val="24"/>
                <w:lang w:val="en"/>
              </w:rPr>
              <w:t>:</w:t>
            </w:r>
            <w:r w:rsidR="00252B2B">
              <w:t xml:space="preserve"> </w:t>
            </w:r>
            <w:hyperlink r:id="rId18" w:history="1">
              <w:r w:rsidR="00252B2B">
                <w:rPr>
                  <w:rStyle w:val="Hyperlink"/>
                </w:rPr>
                <w:t>Test, trace, protect: coronavirus | Sub-topic | GOV.WALES</w:t>
              </w:r>
            </w:hyperlink>
          </w:p>
          <w:p w14:paraId="613F9EA0" w14:textId="3168EC08" w:rsidR="00487EA6" w:rsidRPr="00EA1D33" w:rsidRDefault="00487EA6" w:rsidP="00221CCF">
            <w:pPr>
              <w:rPr>
                <w:rFonts w:ascii="Gill Sans MT" w:hAnsi="Gill Sans MT"/>
                <w:color w:val="000000" w:themeColor="text1"/>
                <w:sz w:val="24"/>
                <w:szCs w:val="24"/>
              </w:rPr>
            </w:pPr>
          </w:p>
        </w:tc>
      </w:tr>
      <w:tr w:rsidR="005E784B" w:rsidRPr="005420B0" w14:paraId="3A11EF37" w14:textId="77777777" w:rsidTr="00266670">
        <w:tc>
          <w:tcPr>
            <w:tcW w:w="846" w:type="dxa"/>
          </w:tcPr>
          <w:p w14:paraId="658CBCFD" w14:textId="6A9FF116" w:rsidR="005E784B" w:rsidRPr="005420B0" w:rsidRDefault="00B8029D" w:rsidP="001143F1">
            <w:pPr>
              <w:rPr>
                <w:rFonts w:ascii="Gill Sans MT" w:hAnsi="Gill Sans MT"/>
                <w:color w:val="000000" w:themeColor="text1"/>
                <w:sz w:val="24"/>
                <w:szCs w:val="24"/>
              </w:rPr>
            </w:pPr>
            <w:r>
              <w:rPr>
                <w:rFonts w:ascii="Gill Sans MT" w:hAnsi="Gill Sans MT"/>
                <w:color w:val="000000" w:themeColor="text1"/>
                <w:sz w:val="24"/>
                <w:szCs w:val="24"/>
              </w:rPr>
              <w:t>5.</w:t>
            </w:r>
          </w:p>
        </w:tc>
        <w:tc>
          <w:tcPr>
            <w:tcW w:w="3969" w:type="dxa"/>
          </w:tcPr>
          <w:p w14:paraId="633B23E7" w14:textId="34EBA3CA" w:rsidR="005E784B" w:rsidRPr="009067AE" w:rsidRDefault="00B8029D" w:rsidP="001143F1">
            <w:pPr>
              <w:rPr>
                <w:rFonts w:ascii="Gill Sans MT" w:hAnsi="Gill Sans MT"/>
                <w:color w:val="000000" w:themeColor="text1"/>
                <w:sz w:val="24"/>
                <w:szCs w:val="24"/>
              </w:rPr>
            </w:pPr>
            <w:r w:rsidRPr="009067AE">
              <w:rPr>
                <w:rFonts w:ascii="Gill Sans MT" w:hAnsi="Gill Sans MT"/>
                <w:color w:val="000000" w:themeColor="text1"/>
                <w:sz w:val="24"/>
                <w:szCs w:val="24"/>
              </w:rPr>
              <w:t>Should we consider lateral flow testing?</w:t>
            </w:r>
          </w:p>
        </w:tc>
        <w:tc>
          <w:tcPr>
            <w:tcW w:w="9133" w:type="dxa"/>
          </w:tcPr>
          <w:p w14:paraId="6EDD47A1" w14:textId="38AABFDE" w:rsidR="00BE1828" w:rsidRPr="009067AE" w:rsidRDefault="00A1241C" w:rsidP="009067AE">
            <w:pPr>
              <w:rPr>
                <w:rFonts w:ascii="Gill Sans MT" w:hAnsi="Gill Sans MT"/>
                <w:sz w:val="24"/>
                <w:szCs w:val="24"/>
              </w:rPr>
            </w:pPr>
            <w:r>
              <w:rPr>
                <w:rFonts w:ascii="Gill Sans MT" w:hAnsi="Gill Sans MT"/>
                <w:sz w:val="24"/>
                <w:szCs w:val="24"/>
              </w:rPr>
              <w:t>Welsh Government is encou</w:t>
            </w:r>
            <w:r w:rsidR="00DB22D1">
              <w:rPr>
                <w:rFonts w:ascii="Gill Sans MT" w:hAnsi="Gill Sans MT"/>
                <w:sz w:val="24"/>
                <w:szCs w:val="24"/>
              </w:rPr>
              <w:t>raging a</w:t>
            </w:r>
            <w:r w:rsidR="009067AE" w:rsidRPr="009067AE">
              <w:rPr>
                <w:rFonts w:ascii="Gill Sans MT" w:hAnsi="Gill Sans MT"/>
                <w:sz w:val="24"/>
                <w:szCs w:val="24"/>
              </w:rPr>
              <w:t>ll those who cannot work from home to access lateral flow self-test kits as they are rolled out across Wales.</w:t>
            </w:r>
            <w:r w:rsidR="00DB22D1">
              <w:rPr>
                <w:rFonts w:ascii="Gill Sans MT" w:hAnsi="Gill Sans MT"/>
                <w:sz w:val="24"/>
                <w:szCs w:val="24"/>
              </w:rPr>
              <w:t xml:space="preserve"> See </w:t>
            </w:r>
            <w:hyperlink r:id="rId19" w:history="1">
              <w:r w:rsidR="00DB22D1">
                <w:rPr>
                  <w:rStyle w:val="Hyperlink"/>
                </w:rPr>
                <w:t>Get rapid lateral flow COVID-19 tests if you do not have symptoms | GOV.WALES</w:t>
              </w:r>
            </w:hyperlink>
          </w:p>
        </w:tc>
      </w:tr>
      <w:tr w:rsidR="001143F1" w:rsidRPr="005420B0" w14:paraId="4783185D" w14:textId="77777777" w:rsidTr="00266670">
        <w:tc>
          <w:tcPr>
            <w:tcW w:w="846" w:type="dxa"/>
          </w:tcPr>
          <w:p w14:paraId="5A041A53" w14:textId="002C034E" w:rsidR="001143F1" w:rsidRPr="005420B0" w:rsidRDefault="00B76E4E" w:rsidP="001143F1">
            <w:pPr>
              <w:rPr>
                <w:rFonts w:ascii="Gill Sans MT" w:hAnsi="Gill Sans MT"/>
                <w:color w:val="000000" w:themeColor="text1"/>
                <w:sz w:val="24"/>
                <w:szCs w:val="24"/>
              </w:rPr>
            </w:pPr>
            <w:r>
              <w:rPr>
                <w:rFonts w:ascii="Gill Sans MT" w:hAnsi="Gill Sans MT"/>
                <w:color w:val="000000" w:themeColor="text1"/>
                <w:sz w:val="24"/>
                <w:szCs w:val="24"/>
              </w:rPr>
              <w:t>6</w:t>
            </w:r>
            <w:r w:rsidR="001143F1" w:rsidRPr="005420B0">
              <w:rPr>
                <w:rFonts w:ascii="Gill Sans MT" w:hAnsi="Gill Sans MT"/>
                <w:color w:val="000000" w:themeColor="text1"/>
                <w:sz w:val="24"/>
                <w:szCs w:val="24"/>
              </w:rPr>
              <w:t>.</w:t>
            </w:r>
          </w:p>
        </w:tc>
        <w:tc>
          <w:tcPr>
            <w:tcW w:w="3969" w:type="dxa"/>
          </w:tcPr>
          <w:p w14:paraId="6A72B9E4" w14:textId="66ACB25E"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aired the building?</w:t>
            </w:r>
          </w:p>
        </w:tc>
        <w:tc>
          <w:tcPr>
            <w:tcW w:w="9133" w:type="dxa"/>
          </w:tcPr>
          <w:p w14:paraId="4E525491" w14:textId="3D7892A5"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If the building hasn’t been visited often it is likely to be stuffy and musty.  Arrange to open doors, vents etc and give the building a thorough airing</w:t>
            </w:r>
            <w:r w:rsidR="00892723">
              <w:rPr>
                <w:rFonts w:ascii="Gill Sans MT" w:hAnsi="Gill Sans MT"/>
                <w:color w:val="000000" w:themeColor="text1"/>
                <w:sz w:val="24"/>
                <w:szCs w:val="24"/>
              </w:rPr>
              <w:t>.  Ventilation and changing the air are key parts of Coronavirus risk management</w:t>
            </w:r>
            <w:r w:rsidR="00B76E4E">
              <w:rPr>
                <w:rFonts w:ascii="Gill Sans MT" w:hAnsi="Gill Sans MT"/>
                <w:color w:val="000000" w:themeColor="text1"/>
                <w:sz w:val="24"/>
                <w:szCs w:val="24"/>
              </w:rPr>
              <w:t xml:space="preserve"> in opening your church</w:t>
            </w:r>
            <w:r w:rsidR="00892723">
              <w:rPr>
                <w:rFonts w:ascii="Gill Sans MT" w:hAnsi="Gill Sans MT"/>
                <w:color w:val="000000" w:themeColor="text1"/>
                <w:sz w:val="24"/>
                <w:szCs w:val="24"/>
              </w:rPr>
              <w:t>.</w:t>
            </w:r>
          </w:p>
        </w:tc>
      </w:tr>
      <w:tr w:rsidR="001143F1" w:rsidRPr="005420B0" w14:paraId="7C229276" w14:textId="77777777" w:rsidTr="00266670">
        <w:tc>
          <w:tcPr>
            <w:tcW w:w="846" w:type="dxa"/>
          </w:tcPr>
          <w:p w14:paraId="6676BFB9" w14:textId="0511FA30" w:rsidR="001143F1" w:rsidRPr="005420B0" w:rsidRDefault="00A554CB" w:rsidP="001143F1">
            <w:pPr>
              <w:rPr>
                <w:rFonts w:ascii="Gill Sans MT" w:hAnsi="Gill Sans MT"/>
                <w:color w:val="000000" w:themeColor="text1"/>
                <w:sz w:val="24"/>
                <w:szCs w:val="24"/>
              </w:rPr>
            </w:pPr>
            <w:r>
              <w:rPr>
                <w:rFonts w:ascii="Gill Sans MT" w:hAnsi="Gill Sans MT"/>
                <w:color w:val="000000" w:themeColor="text1"/>
                <w:sz w:val="24"/>
                <w:szCs w:val="24"/>
              </w:rPr>
              <w:t>7</w:t>
            </w:r>
            <w:r w:rsidR="001143F1" w:rsidRPr="005420B0">
              <w:rPr>
                <w:rFonts w:ascii="Gill Sans MT" w:hAnsi="Gill Sans MT"/>
                <w:color w:val="000000" w:themeColor="text1"/>
                <w:sz w:val="24"/>
                <w:szCs w:val="24"/>
              </w:rPr>
              <w:t>.</w:t>
            </w:r>
          </w:p>
        </w:tc>
        <w:tc>
          <w:tcPr>
            <w:tcW w:w="3969" w:type="dxa"/>
          </w:tcPr>
          <w:p w14:paraId="74A61164" w14:textId="7B53482A"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for general cleanliness</w:t>
            </w:r>
            <w:r w:rsidR="00584C1D" w:rsidRPr="005420B0">
              <w:rPr>
                <w:rFonts w:ascii="Gill Sans MT" w:hAnsi="Gill Sans MT"/>
                <w:color w:val="000000" w:themeColor="text1"/>
                <w:sz w:val="24"/>
                <w:szCs w:val="24"/>
              </w:rPr>
              <w:t xml:space="preserve"> or other maintenance issues</w:t>
            </w:r>
            <w:r w:rsidRPr="005420B0">
              <w:rPr>
                <w:rFonts w:ascii="Gill Sans MT" w:hAnsi="Gill Sans MT"/>
                <w:color w:val="000000" w:themeColor="text1"/>
                <w:sz w:val="24"/>
                <w:szCs w:val="24"/>
              </w:rPr>
              <w:t>?</w:t>
            </w:r>
          </w:p>
        </w:tc>
        <w:tc>
          <w:tcPr>
            <w:tcW w:w="9133" w:type="dxa"/>
          </w:tcPr>
          <w:p w14:paraId="62662EF9" w14:textId="499CBD0F" w:rsidR="001143F1" w:rsidRDefault="00E8678E" w:rsidP="001143F1">
            <w:pPr>
              <w:rPr>
                <w:rFonts w:ascii="Gill Sans MT" w:hAnsi="Gill Sans MT"/>
                <w:color w:val="000000" w:themeColor="text1"/>
                <w:sz w:val="24"/>
                <w:szCs w:val="24"/>
              </w:rPr>
            </w:pPr>
            <w:r>
              <w:rPr>
                <w:rFonts w:ascii="Gill Sans MT" w:hAnsi="Gill Sans MT"/>
                <w:color w:val="000000" w:themeColor="text1"/>
                <w:sz w:val="24"/>
                <w:szCs w:val="24"/>
              </w:rPr>
              <w:t xml:space="preserve">If your building has been closed for a long time, it </w:t>
            </w:r>
            <w:r w:rsidR="001143F1" w:rsidRPr="005420B0">
              <w:rPr>
                <w:rFonts w:ascii="Gill Sans MT" w:hAnsi="Gill Sans MT"/>
                <w:color w:val="000000" w:themeColor="text1"/>
                <w:sz w:val="24"/>
                <w:szCs w:val="24"/>
              </w:rPr>
              <w:t>may have built up dust and other debris including animal waste.  Whilst clearly the risk of Covi</w:t>
            </w:r>
            <w:r w:rsidR="00DF4CDD">
              <w:rPr>
                <w:rFonts w:ascii="Gill Sans MT" w:hAnsi="Gill Sans MT"/>
                <w:color w:val="000000" w:themeColor="text1"/>
                <w:sz w:val="24"/>
                <w:szCs w:val="24"/>
              </w:rPr>
              <w:t>d</w:t>
            </w:r>
            <w:r w:rsidR="001143F1" w:rsidRPr="005420B0">
              <w:rPr>
                <w:rFonts w:ascii="Gill Sans MT" w:hAnsi="Gill Sans MT"/>
                <w:color w:val="000000" w:themeColor="text1"/>
                <w:sz w:val="24"/>
                <w:szCs w:val="24"/>
              </w:rPr>
              <w:t>-19 virus being on surfaces is very remote because the building has been closed, you should arrange for a thorough clean of surfaces etc</w:t>
            </w:r>
            <w:r w:rsidR="00584C1D" w:rsidRPr="005420B0">
              <w:rPr>
                <w:rFonts w:ascii="Gill Sans MT" w:hAnsi="Gill Sans MT"/>
                <w:color w:val="000000" w:themeColor="text1"/>
                <w:sz w:val="24"/>
                <w:szCs w:val="24"/>
              </w:rPr>
              <w:t>. Check the grounds are tidy and safe.</w:t>
            </w:r>
          </w:p>
          <w:p w14:paraId="73F9C70D" w14:textId="77777777" w:rsidR="00F40015" w:rsidRDefault="00F40015" w:rsidP="001143F1">
            <w:pPr>
              <w:rPr>
                <w:rFonts w:ascii="Gill Sans MT" w:hAnsi="Gill Sans MT"/>
                <w:color w:val="000000" w:themeColor="text1"/>
                <w:sz w:val="24"/>
                <w:szCs w:val="24"/>
              </w:rPr>
            </w:pPr>
          </w:p>
          <w:p w14:paraId="0BAD125B" w14:textId="77777777" w:rsidR="00F40015" w:rsidRDefault="00F40015" w:rsidP="001143F1">
            <w:pPr>
              <w:rPr>
                <w:rFonts w:ascii="Gill Sans MT" w:hAnsi="Gill Sans MT"/>
                <w:color w:val="000000" w:themeColor="text1"/>
                <w:sz w:val="24"/>
                <w:szCs w:val="24"/>
              </w:rPr>
            </w:pPr>
            <w:r>
              <w:rPr>
                <w:rFonts w:ascii="Gill Sans MT" w:hAnsi="Gill Sans MT"/>
                <w:color w:val="000000" w:themeColor="text1"/>
                <w:sz w:val="24"/>
                <w:szCs w:val="24"/>
              </w:rPr>
              <w:t xml:space="preserve">We are seeing </w:t>
            </w:r>
            <w:r w:rsidR="00CC71BA">
              <w:rPr>
                <w:rFonts w:ascii="Gill Sans MT" w:hAnsi="Gill Sans MT"/>
                <w:color w:val="000000" w:themeColor="text1"/>
                <w:sz w:val="24"/>
                <w:szCs w:val="24"/>
              </w:rPr>
              <w:t xml:space="preserve">a </w:t>
            </w:r>
            <w:r>
              <w:rPr>
                <w:rFonts w:ascii="Gill Sans MT" w:hAnsi="Gill Sans MT"/>
                <w:color w:val="000000" w:themeColor="text1"/>
                <w:sz w:val="24"/>
                <w:szCs w:val="24"/>
              </w:rPr>
              <w:t xml:space="preserve">number of buildings that have suffered for lack of use over the last year or so including damp and condensation problems.  </w:t>
            </w:r>
            <w:r w:rsidR="00D0436B">
              <w:rPr>
                <w:rFonts w:ascii="Gill Sans MT" w:hAnsi="Gill Sans MT"/>
                <w:color w:val="000000" w:themeColor="text1"/>
                <w:sz w:val="24"/>
                <w:szCs w:val="24"/>
              </w:rPr>
              <w:t>This may have been caused by a lack of ventilation or blocked rainwater goods.  Take a good look around the building and take appropriate action.</w:t>
            </w:r>
            <w:r w:rsidR="00DA7711">
              <w:rPr>
                <w:rFonts w:ascii="Gill Sans MT" w:hAnsi="Gill Sans MT"/>
                <w:color w:val="000000" w:themeColor="text1"/>
                <w:sz w:val="24"/>
                <w:szCs w:val="24"/>
              </w:rPr>
              <w:t xml:space="preserve">  </w:t>
            </w:r>
            <w:hyperlink r:id="rId20" w:history="1">
              <w:r w:rsidR="00CC71BA" w:rsidRPr="006D3AA8">
                <w:rPr>
                  <w:rStyle w:val="Hyperlink"/>
                  <w:rFonts w:ascii="Gill Sans MT" w:hAnsi="Gill Sans MT"/>
                  <w:sz w:val="24"/>
                  <w:szCs w:val="24"/>
                </w:rPr>
                <w:t>https://www.nationalchurchestrust.org/Maintenancebooker</w:t>
              </w:r>
            </w:hyperlink>
            <w:r w:rsidR="00CC71BA">
              <w:rPr>
                <w:rFonts w:ascii="Gill Sans MT" w:hAnsi="Gill Sans MT"/>
                <w:color w:val="000000" w:themeColor="text1"/>
                <w:sz w:val="24"/>
                <w:szCs w:val="24"/>
              </w:rPr>
              <w:t xml:space="preserve"> may be able to help you find a reliable contractor.</w:t>
            </w:r>
          </w:p>
          <w:p w14:paraId="3ABAE3EB" w14:textId="77777777" w:rsidR="00107F8D" w:rsidRDefault="00107F8D" w:rsidP="001143F1">
            <w:pPr>
              <w:rPr>
                <w:rFonts w:ascii="Gill Sans MT" w:hAnsi="Gill Sans MT"/>
                <w:color w:val="000000" w:themeColor="text1"/>
                <w:sz w:val="24"/>
                <w:szCs w:val="24"/>
              </w:rPr>
            </w:pPr>
          </w:p>
          <w:p w14:paraId="21F62CD4" w14:textId="7FC6E5E7" w:rsidR="00107F8D" w:rsidRPr="005420B0" w:rsidRDefault="00107F8D" w:rsidP="001143F1">
            <w:pPr>
              <w:rPr>
                <w:rFonts w:ascii="Gill Sans MT" w:hAnsi="Gill Sans MT"/>
                <w:color w:val="000000" w:themeColor="text1"/>
                <w:sz w:val="24"/>
                <w:szCs w:val="24"/>
              </w:rPr>
            </w:pPr>
            <w:r>
              <w:rPr>
                <w:rFonts w:ascii="Gill Sans MT" w:hAnsi="Gill Sans MT"/>
                <w:color w:val="000000" w:themeColor="text1"/>
                <w:sz w:val="24"/>
                <w:szCs w:val="24"/>
              </w:rPr>
              <w:t xml:space="preserve">With ventilation a key issue, it is worth checking that as many doors and windows can be opened as possible.  </w:t>
            </w:r>
            <w:r w:rsidR="00D177BC">
              <w:rPr>
                <w:rFonts w:ascii="Gill Sans MT" w:hAnsi="Gill Sans MT"/>
                <w:color w:val="000000" w:themeColor="text1"/>
                <w:sz w:val="24"/>
                <w:szCs w:val="24"/>
              </w:rPr>
              <w:t>There are often vents in windows that have long been painted over – take advice on how to free these again.  Ventilation will be good for the health of the bu</w:t>
            </w:r>
            <w:r w:rsidR="00833E85">
              <w:rPr>
                <w:rFonts w:ascii="Gill Sans MT" w:hAnsi="Gill Sans MT"/>
                <w:color w:val="000000" w:themeColor="text1"/>
                <w:sz w:val="24"/>
                <w:szCs w:val="24"/>
              </w:rPr>
              <w:t>il</w:t>
            </w:r>
            <w:r w:rsidR="00D177BC">
              <w:rPr>
                <w:rFonts w:ascii="Gill Sans MT" w:hAnsi="Gill Sans MT"/>
                <w:color w:val="000000" w:themeColor="text1"/>
                <w:sz w:val="24"/>
                <w:szCs w:val="24"/>
              </w:rPr>
              <w:t>ding too</w:t>
            </w:r>
            <w:r w:rsidR="00833E85">
              <w:rPr>
                <w:rFonts w:ascii="Gill Sans MT" w:hAnsi="Gill Sans MT"/>
                <w:color w:val="000000" w:themeColor="text1"/>
                <w:sz w:val="24"/>
                <w:szCs w:val="24"/>
              </w:rPr>
              <w:t>.</w:t>
            </w:r>
          </w:p>
        </w:tc>
      </w:tr>
      <w:tr w:rsidR="001143F1" w:rsidRPr="005420B0" w14:paraId="7799F533" w14:textId="77777777" w:rsidTr="00266670">
        <w:tc>
          <w:tcPr>
            <w:tcW w:w="846" w:type="dxa"/>
          </w:tcPr>
          <w:p w14:paraId="2BF17319" w14:textId="78DDD09D" w:rsidR="001143F1" w:rsidRPr="005420B0" w:rsidRDefault="00A554CB" w:rsidP="001143F1">
            <w:pPr>
              <w:rPr>
                <w:rFonts w:ascii="Gill Sans MT" w:hAnsi="Gill Sans MT"/>
                <w:color w:val="000000" w:themeColor="text1"/>
                <w:sz w:val="24"/>
                <w:szCs w:val="24"/>
              </w:rPr>
            </w:pPr>
            <w:r>
              <w:rPr>
                <w:rFonts w:ascii="Gill Sans MT" w:hAnsi="Gill Sans MT"/>
                <w:color w:val="000000" w:themeColor="text1"/>
                <w:sz w:val="24"/>
                <w:szCs w:val="24"/>
              </w:rPr>
              <w:t>8</w:t>
            </w:r>
            <w:r w:rsidR="004E2657" w:rsidRPr="005420B0">
              <w:rPr>
                <w:rFonts w:ascii="Gill Sans MT" w:hAnsi="Gill Sans MT"/>
                <w:color w:val="000000" w:themeColor="text1"/>
                <w:sz w:val="24"/>
                <w:szCs w:val="24"/>
              </w:rPr>
              <w:t>.</w:t>
            </w:r>
          </w:p>
        </w:tc>
        <w:tc>
          <w:tcPr>
            <w:tcW w:w="3969" w:type="dxa"/>
          </w:tcPr>
          <w:p w14:paraId="68D94060" w14:textId="2AD67082"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Have you </w:t>
            </w:r>
            <w:r w:rsidR="001A6DF0" w:rsidRPr="005420B0">
              <w:rPr>
                <w:rFonts w:ascii="Gill Sans MT" w:hAnsi="Gill Sans MT"/>
                <w:color w:val="000000" w:themeColor="text1"/>
                <w:sz w:val="24"/>
                <w:szCs w:val="24"/>
              </w:rPr>
              <w:t xml:space="preserve">checked </w:t>
            </w:r>
            <w:r w:rsidRPr="005420B0">
              <w:rPr>
                <w:rFonts w:ascii="Gill Sans MT" w:hAnsi="Gill Sans MT"/>
                <w:color w:val="000000" w:themeColor="text1"/>
                <w:sz w:val="24"/>
                <w:szCs w:val="24"/>
              </w:rPr>
              <w:t>water systems?</w:t>
            </w:r>
          </w:p>
        </w:tc>
        <w:tc>
          <w:tcPr>
            <w:tcW w:w="9133" w:type="dxa"/>
          </w:tcPr>
          <w:p w14:paraId="718788DA" w14:textId="6D67DE2A" w:rsidR="001143F1" w:rsidRPr="005420B0" w:rsidRDefault="001143F1" w:rsidP="00E2197A">
            <w:pPr>
              <w:spacing w:before="100" w:beforeAutospacing="1" w:after="100" w:afterAutospacing="1"/>
              <w:rPr>
                <w:rFonts w:eastAsia="Times New Roman"/>
                <w:i/>
                <w:iCs/>
              </w:rPr>
            </w:pPr>
            <w:r w:rsidRPr="005420B0">
              <w:rPr>
                <w:rFonts w:ascii="Gill Sans MT" w:hAnsi="Gill Sans MT"/>
                <w:color w:val="000000" w:themeColor="text1"/>
                <w:sz w:val="24"/>
                <w:szCs w:val="24"/>
              </w:rPr>
              <w:t xml:space="preserve">These </w:t>
            </w:r>
            <w:r w:rsidR="00286768" w:rsidRPr="005420B0">
              <w:rPr>
                <w:rFonts w:ascii="Gill Sans MT" w:hAnsi="Gill Sans MT"/>
                <w:color w:val="000000" w:themeColor="text1"/>
                <w:sz w:val="24"/>
                <w:szCs w:val="24"/>
              </w:rPr>
              <w:t xml:space="preserve">must </w:t>
            </w:r>
            <w:r w:rsidRPr="005420B0">
              <w:rPr>
                <w:rFonts w:ascii="Gill Sans MT" w:hAnsi="Gill Sans MT"/>
                <w:color w:val="000000" w:themeColor="text1"/>
                <w:sz w:val="24"/>
                <w:szCs w:val="24"/>
              </w:rPr>
              <w:t>be thoroughly flushed through before use</w:t>
            </w:r>
            <w:r w:rsidR="00286768" w:rsidRPr="005420B0">
              <w:rPr>
                <w:rFonts w:ascii="Gill Sans MT" w:hAnsi="Gill Sans MT"/>
                <w:color w:val="000000" w:themeColor="text1"/>
                <w:sz w:val="24"/>
                <w:szCs w:val="24"/>
              </w:rPr>
              <w:t xml:space="preserve"> to reduce the risk of legionella.</w:t>
            </w:r>
            <w:r w:rsidR="00E2197A" w:rsidRPr="005420B0">
              <w:rPr>
                <w:rFonts w:ascii="Gill Sans MT" w:hAnsi="Gill Sans MT"/>
                <w:color w:val="000000" w:themeColor="text1"/>
                <w:sz w:val="24"/>
                <w:szCs w:val="24"/>
              </w:rPr>
              <w:t xml:space="preserve"> See </w:t>
            </w:r>
            <w:hyperlink r:id="rId21" w:history="1">
              <w:r w:rsidR="00AE1C1D" w:rsidRPr="0042336B">
                <w:rPr>
                  <w:rStyle w:val="Hyperlink"/>
                  <w:rFonts w:eastAsia="Times New Roman" w:cstheme="minorHAnsi"/>
                </w:rPr>
                <w:t>Legionella-risks-during-coronavirus-outbreak.htm</w:t>
              </w:r>
            </w:hyperlink>
          </w:p>
        </w:tc>
      </w:tr>
      <w:tr w:rsidR="001143F1" w:rsidRPr="005420B0" w14:paraId="5D4949AB" w14:textId="77777777" w:rsidTr="00266670">
        <w:tc>
          <w:tcPr>
            <w:tcW w:w="846" w:type="dxa"/>
          </w:tcPr>
          <w:p w14:paraId="71BF8F27" w14:textId="14F1EC90" w:rsidR="001143F1" w:rsidRPr="005420B0" w:rsidRDefault="00A554CB" w:rsidP="001143F1">
            <w:pPr>
              <w:rPr>
                <w:rFonts w:ascii="Gill Sans MT" w:hAnsi="Gill Sans MT"/>
                <w:color w:val="000000" w:themeColor="text1"/>
                <w:sz w:val="24"/>
                <w:szCs w:val="24"/>
              </w:rPr>
            </w:pPr>
            <w:r>
              <w:rPr>
                <w:rFonts w:ascii="Gill Sans MT" w:hAnsi="Gill Sans MT"/>
                <w:color w:val="000000" w:themeColor="text1"/>
                <w:sz w:val="24"/>
                <w:szCs w:val="24"/>
              </w:rPr>
              <w:lastRenderedPageBreak/>
              <w:t>9</w:t>
            </w:r>
            <w:r w:rsidR="001143F1" w:rsidRPr="005420B0">
              <w:rPr>
                <w:rFonts w:ascii="Gill Sans MT" w:hAnsi="Gill Sans MT"/>
                <w:color w:val="000000" w:themeColor="text1"/>
                <w:sz w:val="24"/>
                <w:szCs w:val="24"/>
              </w:rPr>
              <w:t xml:space="preserve">. </w:t>
            </w:r>
          </w:p>
        </w:tc>
        <w:tc>
          <w:tcPr>
            <w:tcW w:w="3969" w:type="dxa"/>
          </w:tcPr>
          <w:p w14:paraId="5CE3CF57" w14:textId="5783BCDD"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electrical and heating systems?</w:t>
            </w:r>
          </w:p>
        </w:tc>
        <w:tc>
          <w:tcPr>
            <w:tcW w:w="9133" w:type="dxa"/>
          </w:tcPr>
          <w:p w14:paraId="2A962655" w14:textId="61AE8B14"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These should be switched on and checked.  </w:t>
            </w:r>
            <w:r w:rsidR="00624485" w:rsidRPr="005420B0">
              <w:rPr>
                <w:rFonts w:ascii="Gill Sans MT" w:hAnsi="Gill Sans MT"/>
                <w:color w:val="000000" w:themeColor="text1"/>
                <w:sz w:val="24"/>
                <w:szCs w:val="24"/>
              </w:rPr>
              <w:t xml:space="preserve">If </w:t>
            </w:r>
            <w:r w:rsidR="00BA4960" w:rsidRPr="005420B0">
              <w:rPr>
                <w:rFonts w:ascii="Gill Sans MT" w:hAnsi="Gill Sans MT"/>
                <w:color w:val="000000" w:themeColor="text1"/>
                <w:sz w:val="24"/>
                <w:szCs w:val="24"/>
              </w:rPr>
              <w:t>feasible</w:t>
            </w:r>
            <w:r w:rsidR="00694090" w:rsidRPr="005420B0">
              <w:rPr>
                <w:rFonts w:ascii="Gill Sans MT" w:hAnsi="Gill Sans MT"/>
                <w:color w:val="000000" w:themeColor="text1"/>
                <w:sz w:val="24"/>
                <w:szCs w:val="24"/>
              </w:rPr>
              <w:t xml:space="preserve">, </w:t>
            </w:r>
            <w:r w:rsidR="00BA4960" w:rsidRPr="005420B0">
              <w:rPr>
                <w:rFonts w:ascii="Gill Sans MT" w:hAnsi="Gill Sans MT"/>
                <w:color w:val="000000" w:themeColor="text1"/>
                <w:sz w:val="24"/>
                <w:szCs w:val="24"/>
              </w:rPr>
              <w:t>i</w:t>
            </w:r>
            <w:r w:rsidRPr="005420B0">
              <w:rPr>
                <w:rFonts w:ascii="Gill Sans MT" w:hAnsi="Gill Sans MT"/>
                <w:color w:val="000000" w:themeColor="text1"/>
                <w:sz w:val="24"/>
                <w:szCs w:val="24"/>
              </w:rPr>
              <w:t>t would be a good time to get a suitably qualified contractor to undertake annual checks and servicing.</w:t>
            </w:r>
            <w:r w:rsidR="00286768" w:rsidRPr="005420B0">
              <w:rPr>
                <w:rFonts w:ascii="Gill Sans MT" w:hAnsi="Gill Sans MT"/>
                <w:color w:val="000000" w:themeColor="text1"/>
                <w:sz w:val="24"/>
                <w:szCs w:val="24"/>
              </w:rPr>
              <w:t xml:space="preserve"> </w:t>
            </w:r>
          </w:p>
        </w:tc>
      </w:tr>
      <w:tr w:rsidR="009D782E" w:rsidRPr="005420B0" w14:paraId="569BA060" w14:textId="77777777" w:rsidTr="00266670">
        <w:tc>
          <w:tcPr>
            <w:tcW w:w="846" w:type="dxa"/>
          </w:tcPr>
          <w:p w14:paraId="1EA7E41D" w14:textId="53B54FB7" w:rsidR="009D782E"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D73C4E">
              <w:rPr>
                <w:rFonts w:ascii="Gill Sans MT" w:hAnsi="Gill Sans MT"/>
                <w:color w:val="000000" w:themeColor="text1"/>
                <w:sz w:val="24"/>
                <w:szCs w:val="24"/>
              </w:rPr>
              <w:t>0</w:t>
            </w:r>
            <w:r w:rsidR="009D782E" w:rsidRPr="005420B0">
              <w:rPr>
                <w:rFonts w:ascii="Gill Sans MT" w:hAnsi="Gill Sans MT"/>
                <w:color w:val="000000" w:themeColor="text1"/>
                <w:sz w:val="24"/>
                <w:szCs w:val="24"/>
              </w:rPr>
              <w:t>.</w:t>
            </w:r>
          </w:p>
        </w:tc>
        <w:tc>
          <w:tcPr>
            <w:tcW w:w="3969" w:type="dxa"/>
          </w:tcPr>
          <w:p w14:paraId="29E6EAE1" w14:textId="30FF044C"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your fire risk assessment?</w:t>
            </w:r>
          </w:p>
        </w:tc>
        <w:tc>
          <w:tcPr>
            <w:tcW w:w="9133" w:type="dxa"/>
          </w:tcPr>
          <w:p w14:paraId="1ACD7203" w14:textId="5CD7F490"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Review your fire procedures </w:t>
            </w:r>
            <w:r w:rsidR="00831583" w:rsidRPr="005420B0">
              <w:rPr>
                <w:rFonts w:ascii="Gill Sans MT" w:hAnsi="Gill Sans MT"/>
                <w:color w:val="000000" w:themeColor="text1"/>
                <w:sz w:val="24"/>
                <w:szCs w:val="24"/>
              </w:rPr>
              <w:t>in the light of your proposed opening.  Make sure fire extinguishers are serviced and in date.</w:t>
            </w:r>
            <w:r w:rsidR="00064619">
              <w:rPr>
                <w:rFonts w:ascii="Gill Sans MT" w:hAnsi="Gill Sans MT"/>
                <w:color w:val="000000" w:themeColor="text1"/>
                <w:sz w:val="24"/>
                <w:szCs w:val="24"/>
              </w:rPr>
              <w:t xml:space="preserve">  There is useful guidance at </w:t>
            </w:r>
            <w:hyperlink r:id="rId22" w:history="1">
              <w:r w:rsidR="00064619">
                <w:rPr>
                  <w:rStyle w:val="Hyperlink"/>
                </w:rPr>
                <w:t>Church: Fire Risk Assessment | Risk Management | Ecclesiastical</w:t>
              </w:r>
            </w:hyperlink>
          </w:p>
        </w:tc>
      </w:tr>
      <w:tr w:rsidR="00916DD4" w:rsidRPr="005420B0" w14:paraId="537DD45F" w14:textId="77777777" w:rsidTr="00266670">
        <w:tc>
          <w:tcPr>
            <w:tcW w:w="846" w:type="dxa"/>
          </w:tcPr>
          <w:p w14:paraId="3C6083A3" w14:textId="3388A90C" w:rsidR="00916DD4" w:rsidRPr="005420B0" w:rsidRDefault="00915EA7"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D73C4E">
              <w:rPr>
                <w:rFonts w:ascii="Gill Sans MT" w:hAnsi="Gill Sans MT"/>
                <w:color w:val="000000" w:themeColor="text1"/>
                <w:sz w:val="24"/>
                <w:szCs w:val="24"/>
              </w:rPr>
              <w:t>1</w:t>
            </w:r>
            <w:r w:rsidR="00916DD4" w:rsidRPr="005420B0">
              <w:rPr>
                <w:rFonts w:ascii="Gill Sans MT" w:hAnsi="Gill Sans MT"/>
                <w:color w:val="000000" w:themeColor="text1"/>
                <w:sz w:val="24"/>
                <w:szCs w:val="24"/>
              </w:rPr>
              <w:t>.</w:t>
            </w:r>
          </w:p>
        </w:tc>
        <w:tc>
          <w:tcPr>
            <w:tcW w:w="3969" w:type="dxa"/>
          </w:tcPr>
          <w:p w14:paraId="5DA6C926" w14:textId="4D4E2145"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How many people can attend </w:t>
            </w:r>
            <w:r w:rsidR="00170581">
              <w:rPr>
                <w:rFonts w:ascii="Gill Sans MT" w:hAnsi="Gill Sans MT"/>
                <w:color w:val="000000" w:themeColor="text1"/>
                <w:sz w:val="24"/>
                <w:szCs w:val="24"/>
              </w:rPr>
              <w:t>an activity?</w:t>
            </w:r>
          </w:p>
        </w:tc>
        <w:tc>
          <w:tcPr>
            <w:tcW w:w="9133" w:type="dxa"/>
          </w:tcPr>
          <w:p w14:paraId="461069E4" w14:textId="77777777" w:rsidR="00916DD4" w:rsidRDefault="00833E85" w:rsidP="00916DD4">
            <w:pPr>
              <w:rPr>
                <w:rFonts w:ascii="Gill Sans MT" w:hAnsi="Gill Sans MT"/>
                <w:color w:val="000000" w:themeColor="text1"/>
                <w:sz w:val="24"/>
                <w:szCs w:val="24"/>
              </w:rPr>
            </w:pPr>
            <w:r>
              <w:rPr>
                <w:rFonts w:ascii="Gill Sans MT" w:hAnsi="Gill Sans MT"/>
                <w:color w:val="000000" w:themeColor="text1"/>
                <w:sz w:val="24"/>
                <w:szCs w:val="24"/>
              </w:rPr>
              <w:t xml:space="preserve">There are no legal limits but your risk assessment may help you to conclude that you should limit numbers to reduce covid transmission risks.  </w:t>
            </w:r>
            <w:r w:rsidR="00831A8A">
              <w:rPr>
                <w:rFonts w:ascii="Gill Sans MT" w:hAnsi="Gill Sans MT"/>
                <w:color w:val="000000" w:themeColor="text1"/>
                <w:sz w:val="24"/>
                <w:szCs w:val="24"/>
              </w:rPr>
              <w:t>Basing numbers on 2 metre distancing between persons and groups is a useful starting point.</w:t>
            </w:r>
          </w:p>
          <w:p w14:paraId="6D3D36A9" w14:textId="77777777" w:rsidR="00831A8A" w:rsidRDefault="00831A8A" w:rsidP="00916DD4">
            <w:pPr>
              <w:rPr>
                <w:rFonts w:ascii="Gill Sans MT" w:hAnsi="Gill Sans MT"/>
                <w:color w:val="000000" w:themeColor="text1"/>
                <w:sz w:val="24"/>
                <w:szCs w:val="24"/>
              </w:rPr>
            </w:pPr>
          </w:p>
          <w:p w14:paraId="627F94D7" w14:textId="4934AB1B" w:rsidR="00831A8A" w:rsidRPr="005420B0" w:rsidRDefault="00831A8A" w:rsidP="00916DD4">
            <w:pPr>
              <w:rPr>
                <w:rFonts w:ascii="Gill Sans MT" w:hAnsi="Gill Sans MT"/>
                <w:color w:val="000000" w:themeColor="text1"/>
                <w:sz w:val="24"/>
                <w:szCs w:val="24"/>
              </w:rPr>
            </w:pPr>
            <w:r>
              <w:rPr>
                <w:rFonts w:ascii="Gill Sans MT" w:hAnsi="Gill Sans MT"/>
                <w:color w:val="000000" w:themeColor="text1"/>
                <w:sz w:val="24"/>
                <w:szCs w:val="24"/>
              </w:rPr>
              <w:t xml:space="preserve">If you would generally expect relatively small numbers to an activity, </w:t>
            </w:r>
            <w:r w:rsidR="00313DC5">
              <w:rPr>
                <w:rFonts w:ascii="Gill Sans MT" w:hAnsi="Gill Sans MT"/>
                <w:color w:val="000000" w:themeColor="text1"/>
                <w:sz w:val="24"/>
                <w:szCs w:val="24"/>
              </w:rPr>
              <w:t>why not maintain social distancing as a safe precaution?</w:t>
            </w:r>
          </w:p>
        </w:tc>
      </w:tr>
      <w:tr w:rsidR="00B338A7" w:rsidRPr="005420B0" w14:paraId="3B980642" w14:textId="77777777" w:rsidTr="00266670">
        <w:tc>
          <w:tcPr>
            <w:tcW w:w="846" w:type="dxa"/>
          </w:tcPr>
          <w:p w14:paraId="5E3BCF1E" w14:textId="0B595504"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1</w:t>
            </w:r>
            <w:r w:rsidR="00D73C4E">
              <w:rPr>
                <w:rFonts w:ascii="Gill Sans MT" w:hAnsi="Gill Sans MT"/>
                <w:color w:val="000000" w:themeColor="text1"/>
                <w:sz w:val="24"/>
                <w:szCs w:val="24"/>
              </w:rPr>
              <w:t>2</w:t>
            </w:r>
            <w:r>
              <w:rPr>
                <w:rFonts w:ascii="Gill Sans MT" w:hAnsi="Gill Sans MT"/>
                <w:color w:val="000000" w:themeColor="text1"/>
                <w:sz w:val="24"/>
                <w:szCs w:val="24"/>
              </w:rPr>
              <w:t>.</w:t>
            </w:r>
          </w:p>
        </w:tc>
        <w:tc>
          <w:tcPr>
            <w:tcW w:w="3969" w:type="dxa"/>
          </w:tcPr>
          <w:p w14:paraId="378594A8" w14:textId="03DBA034" w:rsidR="00B338A7" w:rsidRPr="005420B0" w:rsidRDefault="005F0D71" w:rsidP="00916DD4">
            <w:pPr>
              <w:rPr>
                <w:rFonts w:ascii="Gill Sans MT" w:hAnsi="Gill Sans MT"/>
                <w:color w:val="000000" w:themeColor="text1"/>
                <w:sz w:val="24"/>
                <w:szCs w:val="24"/>
              </w:rPr>
            </w:pPr>
            <w:r>
              <w:rPr>
                <w:rFonts w:ascii="Gill Sans MT" w:hAnsi="Gill Sans MT"/>
                <w:color w:val="000000" w:themeColor="text1"/>
                <w:sz w:val="24"/>
                <w:szCs w:val="24"/>
              </w:rPr>
              <w:t xml:space="preserve">What </w:t>
            </w:r>
            <w:r w:rsidR="00D73C4E">
              <w:rPr>
                <w:rFonts w:ascii="Gill Sans MT" w:hAnsi="Gill Sans MT"/>
                <w:color w:val="000000" w:themeColor="text1"/>
                <w:sz w:val="24"/>
                <w:szCs w:val="24"/>
              </w:rPr>
              <w:t>are your</w:t>
            </w:r>
            <w:r>
              <w:rPr>
                <w:rFonts w:ascii="Gill Sans MT" w:hAnsi="Gill Sans MT"/>
                <w:color w:val="000000" w:themeColor="text1"/>
                <w:sz w:val="24"/>
                <w:szCs w:val="24"/>
              </w:rPr>
              <w:t xml:space="preserve"> h</w:t>
            </w:r>
            <w:r w:rsidR="00B338A7">
              <w:rPr>
                <w:rFonts w:ascii="Gill Sans MT" w:hAnsi="Gill Sans MT"/>
                <w:color w:val="000000" w:themeColor="text1"/>
                <w:sz w:val="24"/>
                <w:szCs w:val="24"/>
              </w:rPr>
              <w:t xml:space="preserve">eating and </w:t>
            </w:r>
            <w:r>
              <w:rPr>
                <w:rFonts w:ascii="Gill Sans MT" w:hAnsi="Gill Sans MT"/>
                <w:color w:val="000000" w:themeColor="text1"/>
                <w:sz w:val="24"/>
                <w:szCs w:val="24"/>
              </w:rPr>
              <w:t>v</w:t>
            </w:r>
            <w:r w:rsidR="00B338A7">
              <w:rPr>
                <w:rFonts w:ascii="Gill Sans MT" w:hAnsi="Gill Sans MT"/>
                <w:color w:val="000000" w:themeColor="text1"/>
                <w:sz w:val="24"/>
                <w:szCs w:val="24"/>
              </w:rPr>
              <w:t>entilation</w:t>
            </w:r>
            <w:r w:rsidR="00D73C4E">
              <w:rPr>
                <w:rFonts w:ascii="Gill Sans MT" w:hAnsi="Gill Sans MT"/>
                <w:color w:val="000000" w:themeColor="text1"/>
                <w:sz w:val="24"/>
                <w:szCs w:val="24"/>
              </w:rPr>
              <w:t xml:space="preserve"> arrangements</w:t>
            </w:r>
            <w:r>
              <w:rPr>
                <w:rFonts w:ascii="Gill Sans MT" w:hAnsi="Gill Sans MT"/>
                <w:color w:val="000000" w:themeColor="text1"/>
                <w:sz w:val="24"/>
                <w:szCs w:val="24"/>
              </w:rPr>
              <w:t>?</w:t>
            </w:r>
          </w:p>
        </w:tc>
        <w:tc>
          <w:tcPr>
            <w:tcW w:w="9133" w:type="dxa"/>
          </w:tcPr>
          <w:p w14:paraId="70750B9E" w14:textId="565B5D90" w:rsidR="00562377" w:rsidRDefault="00446901" w:rsidP="00916DD4">
            <w:pPr>
              <w:rPr>
                <w:rFonts w:ascii="Gill Sans MT" w:hAnsi="Gill Sans MT"/>
                <w:color w:val="000000" w:themeColor="text1"/>
                <w:sz w:val="24"/>
                <w:szCs w:val="24"/>
              </w:rPr>
            </w:pPr>
            <w:r w:rsidRPr="002056EC">
              <w:rPr>
                <w:rFonts w:ascii="Gill Sans MT" w:hAnsi="Gill Sans MT"/>
                <w:color w:val="000000" w:themeColor="text1"/>
                <w:sz w:val="24"/>
                <w:szCs w:val="24"/>
                <w:u w:val="single"/>
              </w:rPr>
              <w:t xml:space="preserve">Ensuring good ventilation of your building before, during and after use are </w:t>
            </w:r>
            <w:r w:rsidR="00970BED" w:rsidRPr="002056EC">
              <w:rPr>
                <w:rFonts w:ascii="Gill Sans MT" w:hAnsi="Gill Sans MT"/>
                <w:color w:val="000000" w:themeColor="text1"/>
                <w:sz w:val="24"/>
                <w:szCs w:val="24"/>
                <w:u w:val="single"/>
              </w:rPr>
              <w:t xml:space="preserve">vitally </w:t>
            </w:r>
            <w:r w:rsidRPr="002056EC">
              <w:rPr>
                <w:rFonts w:ascii="Gill Sans MT" w:hAnsi="Gill Sans MT"/>
                <w:color w:val="000000" w:themeColor="text1"/>
                <w:sz w:val="24"/>
                <w:szCs w:val="24"/>
                <w:u w:val="single"/>
              </w:rPr>
              <w:t>important risk control measures.</w:t>
            </w:r>
            <w:r>
              <w:rPr>
                <w:rFonts w:ascii="Gill Sans MT" w:hAnsi="Gill Sans MT"/>
                <w:color w:val="000000" w:themeColor="text1"/>
                <w:sz w:val="24"/>
                <w:szCs w:val="24"/>
              </w:rPr>
              <w:t xml:space="preserve">  </w:t>
            </w:r>
            <w:r w:rsidR="00B338A7" w:rsidRPr="00AB07EA">
              <w:rPr>
                <w:rFonts w:ascii="Gill Sans MT" w:hAnsi="Gill Sans MT"/>
                <w:color w:val="000000" w:themeColor="text1"/>
                <w:sz w:val="24"/>
                <w:szCs w:val="24"/>
              </w:rPr>
              <w:t xml:space="preserve">Where practicable, non-fire doors and windows should be opened to improve ventilation. </w:t>
            </w:r>
            <w:r w:rsidR="00B338A7">
              <w:rPr>
                <w:rFonts w:ascii="Gill Sans MT" w:hAnsi="Gill Sans MT"/>
                <w:color w:val="000000" w:themeColor="text1"/>
                <w:sz w:val="24"/>
                <w:szCs w:val="24"/>
              </w:rPr>
              <w:t xml:space="preserve"> </w:t>
            </w:r>
          </w:p>
          <w:p w14:paraId="53BEDAF7" w14:textId="77777777" w:rsidR="00562377" w:rsidRDefault="00562377" w:rsidP="00916DD4">
            <w:pPr>
              <w:rPr>
                <w:rFonts w:ascii="Gill Sans MT" w:hAnsi="Gill Sans MT"/>
                <w:color w:val="000000" w:themeColor="text1"/>
                <w:sz w:val="24"/>
                <w:szCs w:val="24"/>
              </w:rPr>
            </w:pPr>
          </w:p>
          <w:p w14:paraId="1AA4B3F2" w14:textId="554BB07F"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Heating can generally be used</w:t>
            </w:r>
            <w:r w:rsidR="00446901">
              <w:rPr>
                <w:rFonts w:ascii="Gill Sans MT" w:hAnsi="Gill Sans MT"/>
                <w:color w:val="000000" w:themeColor="text1"/>
                <w:sz w:val="24"/>
                <w:szCs w:val="24"/>
              </w:rPr>
              <w:t xml:space="preserve"> but </w:t>
            </w:r>
            <w:r w:rsidR="00702E14">
              <w:rPr>
                <w:rFonts w:ascii="Gill Sans MT" w:hAnsi="Gill Sans MT"/>
                <w:color w:val="000000" w:themeColor="text1"/>
                <w:sz w:val="24"/>
                <w:szCs w:val="24"/>
              </w:rPr>
              <w:t>alongside ventilation so it might be appropriate to a</w:t>
            </w:r>
            <w:r w:rsidR="00562377">
              <w:rPr>
                <w:rFonts w:ascii="Gill Sans MT" w:hAnsi="Gill Sans MT"/>
                <w:color w:val="000000" w:themeColor="text1"/>
                <w:sz w:val="24"/>
                <w:szCs w:val="24"/>
              </w:rPr>
              <w:t>sk worshippers to dress appropriately</w:t>
            </w:r>
            <w:r>
              <w:rPr>
                <w:rFonts w:ascii="Gill Sans MT" w:hAnsi="Gill Sans MT"/>
                <w:color w:val="000000" w:themeColor="text1"/>
                <w:sz w:val="24"/>
                <w:szCs w:val="24"/>
              </w:rPr>
              <w:t xml:space="preserve">.  </w:t>
            </w:r>
            <w:r w:rsidRPr="00EB7DFB">
              <w:rPr>
                <w:rFonts w:ascii="Gill Sans MT" w:hAnsi="Gill Sans MT"/>
                <w:sz w:val="24"/>
                <w:szCs w:val="24"/>
              </w:rPr>
              <w:t xml:space="preserve">Types of heating that present a Covid-19 risk are those that take air from one occupied space in a building and move it into another occupied space, i.e. from one room to another. If your heating or ventilation system has this feature is must be turned off so that air is not moved from one space to another. The system can be used with the feature turned off. It is extremely unlikely that a traditional church building will have such a system, but if in doubt ask the company that services your heating. They will know what, if any, adaptation is needed to operate in a Covid-secure way. </w:t>
            </w:r>
            <w:r w:rsidRPr="00EB7DFB">
              <w:rPr>
                <w:rFonts w:ascii="Gill Sans MT" w:hAnsi="Gill Sans MT"/>
                <w:color w:val="000000" w:themeColor="text1"/>
                <w:sz w:val="24"/>
                <w:szCs w:val="24"/>
              </w:rPr>
              <w:t xml:space="preserve"> </w:t>
            </w:r>
          </w:p>
        </w:tc>
      </w:tr>
      <w:tr w:rsidR="00521AD1" w:rsidRPr="005420B0" w14:paraId="38DBAD41" w14:textId="77777777" w:rsidTr="00266670">
        <w:tc>
          <w:tcPr>
            <w:tcW w:w="846" w:type="dxa"/>
          </w:tcPr>
          <w:p w14:paraId="15E1E2EB" w14:textId="42B1F525" w:rsidR="00521AD1" w:rsidRDefault="00521AD1" w:rsidP="00916DD4">
            <w:pPr>
              <w:rPr>
                <w:rFonts w:ascii="Gill Sans MT" w:hAnsi="Gill Sans MT"/>
                <w:color w:val="000000" w:themeColor="text1"/>
                <w:sz w:val="24"/>
                <w:szCs w:val="24"/>
              </w:rPr>
            </w:pPr>
            <w:r>
              <w:rPr>
                <w:rFonts w:ascii="Gill Sans MT" w:hAnsi="Gill Sans MT"/>
                <w:color w:val="000000" w:themeColor="text1"/>
                <w:sz w:val="24"/>
                <w:szCs w:val="24"/>
              </w:rPr>
              <w:t>13.</w:t>
            </w:r>
          </w:p>
        </w:tc>
        <w:tc>
          <w:tcPr>
            <w:tcW w:w="3969" w:type="dxa"/>
          </w:tcPr>
          <w:p w14:paraId="15CB20F3" w14:textId="749FB219" w:rsidR="00521AD1" w:rsidRDefault="00521AD1" w:rsidP="00916DD4">
            <w:pPr>
              <w:rPr>
                <w:rFonts w:ascii="Gill Sans MT" w:hAnsi="Gill Sans MT"/>
                <w:color w:val="000000" w:themeColor="text1"/>
                <w:sz w:val="24"/>
                <w:szCs w:val="24"/>
              </w:rPr>
            </w:pPr>
            <w:r>
              <w:rPr>
                <w:rFonts w:ascii="Gill Sans MT" w:hAnsi="Gill Sans MT"/>
                <w:color w:val="000000" w:themeColor="text1"/>
                <w:sz w:val="24"/>
                <w:szCs w:val="24"/>
              </w:rPr>
              <w:t>What about face coverings?</w:t>
            </w:r>
          </w:p>
        </w:tc>
        <w:tc>
          <w:tcPr>
            <w:tcW w:w="9133" w:type="dxa"/>
          </w:tcPr>
          <w:p w14:paraId="423A9638" w14:textId="5D6DE10D" w:rsidR="00521AD1" w:rsidRDefault="00521AD1" w:rsidP="00916DD4">
            <w:pPr>
              <w:rPr>
                <w:rFonts w:ascii="Gill Sans MT" w:hAnsi="Gill Sans MT"/>
                <w:color w:val="000000" w:themeColor="text1"/>
                <w:sz w:val="24"/>
                <w:szCs w:val="24"/>
              </w:rPr>
            </w:pPr>
            <w:r w:rsidRPr="00521AD1">
              <w:rPr>
                <w:rFonts w:ascii="Gill Sans MT" w:hAnsi="Gill Sans MT"/>
                <w:color w:val="000000" w:themeColor="text1"/>
                <w:sz w:val="24"/>
                <w:szCs w:val="24"/>
              </w:rPr>
              <w:t>It is a legal requirement that people wear face coverings in public places.  This include</w:t>
            </w:r>
            <w:r w:rsidR="00EB3EE9">
              <w:rPr>
                <w:rFonts w:ascii="Gill Sans MT" w:hAnsi="Gill Sans MT"/>
                <w:color w:val="000000" w:themeColor="text1"/>
                <w:sz w:val="24"/>
                <w:szCs w:val="24"/>
              </w:rPr>
              <w:t>s</w:t>
            </w:r>
            <w:r w:rsidRPr="00521AD1">
              <w:rPr>
                <w:rFonts w:ascii="Gill Sans MT" w:hAnsi="Gill Sans MT"/>
                <w:color w:val="000000" w:themeColor="text1"/>
                <w:sz w:val="24"/>
                <w:szCs w:val="24"/>
              </w:rPr>
              <w:t xml:space="preserve"> churches, church and community halls.</w:t>
            </w:r>
          </w:p>
          <w:p w14:paraId="40F168F3" w14:textId="0B2F12B2" w:rsidR="00521AD1" w:rsidRDefault="00521AD1" w:rsidP="00916DD4">
            <w:pPr>
              <w:rPr>
                <w:rFonts w:ascii="Gill Sans MT" w:hAnsi="Gill Sans MT"/>
                <w:color w:val="000000" w:themeColor="text1"/>
                <w:sz w:val="24"/>
                <w:szCs w:val="24"/>
              </w:rPr>
            </w:pPr>
          </w:p>
          <w:p w14:paraId="62469606" w14:textId="77777777" w:rsidR="00521AD1" w:rsidRPr="0035670C" w:rsidRDefault="00521AD1" w:rsidP="00521AD1">
            <w:pPr>
              <w:shd w:val="clear" w:color="auto" w:fill="FFFFFF"/>
              <w:rPr>
                <w:rFonts w:ascii="Gill Sans MT" w:hAnsi="Gill Sans MT"/>
                <w:sz w:val="24"/>
                <w:szCs w:val="24"/>
              </w:rPr>
            </w:pPr>
            <w:r w:rsidRPr="0035670C">
              <w:rPr>
                <w:rFonts w:ascii="Gill Sans MT" w:hAnsi="Gill Sans MT"/>
                <w:sz w:val="24"/>
                <w:szCs w:val="24"/>
              </w:rPr>
              <w:t>There are exceptions to the requirement to wear a face covering for medical reasons, and it is permitted to remove the covering “to communicate with another person who has difficulty communicating (in relation to speech, language or otherwise</w:t>
            </w:r>
            <w:r>
              <w:rPr>
                <w:rFonts w:ascii="Gill Sans MT" w:hAnsi="Gill Sans MT"/>
                <w:sz w:val="24"/>
                <w:szCs w:val="24"/>
              </w:rPr>
              <w:t>)</w:t>
            </w:r>
            <w:r w:rsidRPr="0035670C">
              <w:rPr>
                <w:rFonts w:ascii="Gill Sans MT" w:hAnsi="Gill Sans MT"/>
                <w:sz w:val="24"/>
                <w:szCs w:val="24"/>
              </w:rPr>
              <w:t xml:space="preserve">”. </w:t>
            </w:r>
          </w:p>
          <w:p w14:paraId="48F66043" w14:textId="77777777" w:rsidR="00521AD1" w:rsidRDefault="00521AD1" w:rsidP="00521AD1">
            <w:pPr>
              <w:pStyle w:val="NoSpacing"/>
              <w:rPr>
                <w:rFonts w:ascii="Gill Sans MT" w:hAnsi="Gill Sans MT"/>
                <w:sz w:val="24"/>
                <w:szCs w:val="24"/>
              </w:rPr>
            </w:pPr>
            <w:r w:rsidRPr="008C00F7">
              <w:rPr>
                <w:rFonts w:ascii="Gill Sans MT" w:hAnsi="Gill Sans MT"/>
                <w:sz w:val="24"/>
                <w:szCs w:val="24"/>
              </w:rPr>
              <w:t>Further guidance for the public is available at:</w:t>
            </w:r>
          </w:p>
          <w:p w14:paraId="2ED7BC63" w14:textId="77777777" w:rsidR="00521AD1" w:rsidRPr="008C00F7" w:rsidRDefault="00521AD1" w:rsidP="00521AD1">
            <w:pPr>
              <w:pStyle w:val="NoSpacing"/>
              <w:rPr>
                <w:rFonts w:ascii="Gill Sans MT" w:hAnsi="Gill Sans MT"/>
                <w:sz w:val="24"/>
                <w:szCs w:val="24"/>
              </w:rPr>
            </w:pPr>
          </w:p>
          <w:p w14:paraId="2562F7D6" w14:textId="77777777" w:rsidR="00521AD1" w:rsidRPr="0035670C" w:rsidRDefault="00041F54" w:rsidP="00521AD1">
            <w:pPr>
              <w:shd w:val="clear" w:color="auto" w:fill="FFFFFF"/>
              <w:rPr>
                <w:rFonts w:ascii="Gill Sans MT" w:hAnsi="Gill Sans MT"/>
                <w:sz w:val="24"/>
                <w:szCs w:val="24"/>
              </w:rPr>
            </w:pPr>
            <w:hyperlink r:id="rId23" w:history="1">
              <w:r w:rsidR="00521AD1">
                <w:rPr>
                  <w:rStyle w:val="Hyperlink"/>
                </w:rPr>
                <w:t>Face coverings: guidance for public | GOV.WALES</w:t>
              </w:r>
            </w:hyperlink>
          </w:p>
          <w:p w14:paraId="60CA865C" w14:textId="77777777" w:rsidR="00521AD1" w:rsidRDefault="00521AD1" w:rsidP="00521AD1">
            <w:pPr>
              <w:shd w:val="clear" w:color="auto" w:fill="FFFFFF"/>
              <w:rPr>
                <w:rFonts w:ascii="Gill Sans MT" w:hAnsi="Gill Sans MT"/>
                <w:sz w:val="24"/>
                <w:szCs w:val="24"/>
              </w:rPr>
            </w:pPr>
          </w:p>
          <w:p w14:paraId="54916B69" w14:textId="77777777" w:rsidR="00521AD1" w:rsidRDefault="00521AD1" w:rsidP="00521AD1">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69D27BE0" w14:textId="77777777" w:rsidR="00521AD1" w:rsidRDefault="00521AD1" w:rsidP="00521AD1">
            <w:pPr>
              <w:shd w:val="clear" w:color="auto" w:fill="FFFFFF"/>
              <w:rPr>
                <w:rFonts w:ascii="Gill Sans MT" w:hAnsi="Gill Sans MT"/>
                <w:sz w:val="24"/>
                <w:szCs w:val="24"/>
              </w:rPr>
            </w:pPr>
          </w:p>
          <w:p w14:paraId="4AE72D52" w14:textId="77777777" w:rsidR="00521AD1" w:rsidRDefault="00041F54" w:rsidP="00521AD1">
            <w:pPr>
              <w:shd w:val="clear" w:color="auto" w:fill="FFFFFF"/>
            </w:pPr>
            <w:hyperlink r:id="rId24" w:history="1">
              <w:r w:rsidR="00521AD1">
                <w:rPr>
                  <w:rStyle w:val="Hyperlink"/>
                </w:rPr>
                <w:t>Face coverings: guidance on measures to be taken by employers and managers of premises | GOV.WALES</w:t>
              </w:r>
            </w:hyperlink>
          </w:p>
          <w:p w14:paraId="21C280AD" w14:textId="77777777" w:rsidR="00521AD1" w:rsidRPr="0035670C" w:rsidRDefault="00521AD1" w:rsidP="00521AD1">
            <w:pPr>
              <w:shd w:val="clear" w:color="auto" w:fill="FFFFFF"/>
              <w:rPr>
                <w:rFonts w:ascii="Gill Sans MT" w:hAnsi="Gill Sans MT"/>
                <w:sz w:val="24"/>
                <w:szCs w:val="24"/>
              </w:rPr>
            </w:pPr>
          </w:p>
          <w:p w14:paraId="2CBBBA02" w14:textId="5984B663" w:rsidR="00521AD1" w:rsidRPr="00521AD1" w:rsidRDefault="00521AD1" w:rsidP="00916DD4">
            <w:pPr>
              <w:rPr>
                <w:rFonts w:ascii="Gill Sans MT" w:hAnsi="Gill Sans MT"/>
                <w:color w:val="000000" w:themeColor="text1"/>
                <w:sz w:val="24"/>
                <w:szCs w:val="24"/>
              </w:rPr>
            </w:pPr>
            <w:r w:rsidRPr="0035670C">
              <w:rPr>
                <w:rFonts w:ascii="Gill Sans MT" w:hAnsi="Gill Sans MT"/>
                <w:sz w:val="24"/>
                <w:szCs w:val="24"/>
              </w:rPr>
              <w:t xml:space="preserve">The public should be reminded of the requirement to wear a face covering and a standard sign can be found </w:t>
            </w:r>
            <w:r>
              <w:rPr>
                <w:rFonts w:ascii="Gill Sans MT" w:hAnsi="Gill Sans MT"/>
                <w:sz w:val="24"/>
                <w:szCs w:val="24"/>
              </w:rPr>
              <w:t>on the Church in Wales website.</w:t>
            </w:r>
          </w:p>
        </w:tc>
      </w:tr>
      <w:tr w:rsidR="00F11C2E" w:rsidRPr="005420B0" w14:paraId="292B5F27" w14:textId="77777777" w:rsidTr="00266670">
        <w:tc>
          <w:tcPr>
            <w:tcW w:w="846" w:type="dxa"/>
          </w:tcPr>
          <w:p w14:paraId="41BD0942" w14:textId="394920FC" w:rsidR="00F11C2E" w:rsidRPr="005420B0" w:rsidRDefault="00F11C2E"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AF1B33">
              <w:rPr>
                <w:rFonts w:ascii="Gill Sans MT" w:hAnsi="Gill Sans MT"/>
                <w:color w:val="000000" w:themeColor="text1"/>
                <w:sz w:val="24"/>
                <w:szCs w:val="24"/>
              </w:rPr>
              <w:t>4</w:t>
            </w:r>
            <w:r w:rsidRPr="005420B0">
              <w:rPr>
                <w:rFonts w:ascii="Gill Sans MT" w:hAnsi="Gill Sans MT"/>
                <w:color w:val="000000" w:themeColor="text1"/>
                <w:sz w:val="24"/>
                <w:szCs w:val="24"/>
              </w:rPr>
              <w:t>.</w:t>
            </w:r>
          </w:p>
        </w:tc>
        <w:tc>
          <w:tcPr>
            <w:tcW w:w="3969" w:type="dxa"/>
          </w:tcPr>
          <w:p w14:paraId="0C18F2EF" w14:textId="065A1ED4" w:rsidR="00F11C2E" w:rsidRPr="00FB1583" w:rsidRDefault="00D73C4E" w:rsidP="00916DD4">
            <w:pPr>
              <w:rPr>
                <w:rFonts w:ascii="Gill Sans MT" w:hAnsi="Gill Sans MT"/>
                <w:color w:val="000000" w:themeColor="text1"/>
                <w:sz w:val="24"/>
                <w:szCs w:val="24"/>
              </w:rPr>
            </w:pPr>
            <w:r>
              <w:rPr>
                <w:rFonts w:ascii="Gill Sans MT" w:hAnsi="Gill Sans MT"/>
                <w:color w:val="000000" w:themeColor="text1"/>
                <w:sz w:val="24"/>
                <w:szCs w:val="24"/>
              </w:rPr>
              <w:t>Have you considered outdoor spaces?</w:t>
            </w:r>
          </w:p>
        </w:tc>
        <w:tc>
          <w:tcPr>
            <w:tcW w:w="9133" w:type="dxa"/>
          </w:tcPr>
          <w:p w14:paraId="342C7904" w14:textId="5B54589E" w:rsidR="00AD2102" w:rsidRPr="00FB1583" w:rsidRDefault="00E47DF8" w:rsidP="00916DD4">
            <w:pPr>
              <w:rPr>
                <w:rFonts w:ascii="Gill Sans MT" w:hAnsi="Gill Sans MT"/>
                <w:sz w:val="24"/>
                <w:szCs w:val="24"/>
              </w:rPr>
            </w:pPr>
            <w:r>
              <w:rPr>
                <w:rFonts w:ascii="Gill Sans MT" w:hAnsi="Gill Sans MT"/>
                <w:color w:val="000000" w:themeColor="text1"/>
                <w:sz w:val="24"/>
                <w:szCs w:val="24"/>
              </w:rPr>
              <w:t xml:space="preserve">Holding activities outdoors is an excellent </w:t>
            </w:r>
            <w:r w:rsidR="006941F5">
              <w:rPr>
                <w:rFonts w:ascii="Gill Sans MT" w:hAnsi="Gill Sans MT"/>
                <w:color w:val="000000" w:themeColor="text1"/>
                <w:sz w:val="24"/>
                <w:szCs w:val="24"/>
              </w:rPr>
              <w:t>risk management measure.  Fresh air reduces the risk of transmission significantly.  Although clearly weather dependent, people feel safer in outdoor spaces</w:t>
            </w:r>
            <w:r w:rsidR="00BB07B6">
              <w:rPr>
                <w:rFonts w:ascii="Gill Sans MT" w:hAnsi="Gill Sans MT"/>
                <w:color w:val="000000" w:themeColor="text1"/>
                <w:sz w:val="24"/>
                <w:szCs w:val="24"/>
              </w:rPr>
              <w:t>.   An open side</w:t>
            </w:r>
            <w:r w:rsidR="005A7BFC">
              <w:rPr>
                <w:rFonts w:ascii="Gill Sans MT" w:hAnsi="Gill Sans MT"/>
                <w:color w:val="000000" w:themeColor="text1"/>
                <w:sz w:val="24"/>
                <w:szCs w:val="24"/>
              </w:rPr>
              <w:t>d</w:t>
            </w:r>
            <w:r w:rsidR="00BB07B6">
              <w:rPr>
                <w:rFonts w:ascii="Gill Sans MT" w:hAnsi="Gill Sans MT"/>
                <w:color w:val="000000" w:themeColor="text1"/>
                <w:sz w:val="24"/>
                <w:szCs w:val="24"/>
              </w:rPr>
              <w:t xml:space="preserve"> marquee may be a useful </w:t>
            </w:r>
            <w:r w:rsidR="005A7BFC">
              <w:rPr>
                <w:rFonts w:ascii="Gill Sans MT" w:hAnsi="Gill Sans MT"/>
                <w:color w:val="000000" w:themeColor="text1"/>
                <w:sz w:val="24"/>
                <w:szCs w:val="24"/>
              </w:rPr>
              <w:t>facility.</w:t>
            </w:r>
          </w:p>
        </w:tc>
      </w:tr>
      <w:tr w:rsidR="00C65E2C" w:rsidRPr="005420B0" w14:paraId="19CFEBEB" w14:textId="77777777" w:rsidTr="00266670">
        <w:tc>
          <w:tcPr>
            <w:tcW w:w="846" w:type="dxa"/>
          </w:tcPr>
          <w:p w14:paraId="3C24E496" w14:textId="19843155" w:rsidR="00C65E2C" w:rsidRPr="005420B0" w:rsidRDefault="00AF1B33" w:rsidP="00916DD4">
            <w:pPr>
              <w:rPr>
                <w:rFonts w:ascii="Gill Sans MT" w:hAnsi="Gill Sans MT"/>
                <w:color w:val="000000" w:themeColor="text1"/>
                <w:sz w:val="24"/>
                <w:szCs w:val="24"/>
              </w:rPr>
            </w:pPr>
            <w:r>
              <w:rPr>
                <w:rFonts w:ascii="Gill Sans MT" w:hAnsi="Gill Sans MT"/>
                <w:color w:val="000000" w:themeColor="text1"/>
                <w:sz w:val="24"/>
                <w:szCs w:val="24"/>
              </w:rPr>
              <w:t>15.</w:t>
            </w:r>
          </w:p>
        </w:tc>
        <w:tc>
          <w:tcPr>
            <w:tcW w:w="3969" w:type="dxa"/>
          </w:tcPr>
          <w:p w14:paraId="6E621F43" w14:textId="6E5B2686" w:rsidR="00C65E2C" w:rsidRDefault="00C65E2C" w:rsidP="00916DD4">
            <w:pPr>
              <w:rPr>
                <w:rFonts w:ascii="Gill Sans MT" w:hAnsi="Gill Sans MT"/>
                <w:color w:val="000000" w:themeColor="text1"/>
                <w:sz w:val="24"/>
                <w:szCs w:val="24"/>
              </w:rPr>
            </w:pPr>
            <w:r>
              <w:rPr>
                <w:rFonts w:ascii="Gill Sans MT" w:hAnsi="Gill Sans MT"/>
                <w:color w:val="000000" w:themeColor="text1"/>
                <w:sz w:val="24"/>
                <w:szCs w:val="24"/>
              </w:rPr>
              <w:t>Have you liaised with activity organisers?</w:t>
            </w:r>
          </w:p>
        </w:tc>
        <w:tc>
          <w:tcPr>
            <w:tcW w:w="9133" w:type="dxa"/>
          </w:tcPr>
          <w:p w14:paraId="589A6498" w14:textId="40E7AF36" w:rsidR="00C65E2C" w:rsidRPr="00C65E2C" w:rsidRDefault="00C65E2C" w:rsidP="00C65E2C">
            <w:pPr>
              <w:widowControl w:val="0"/>
              <w:tabs>
                <w:tab w:val="left" w:pos="821"/>
              </w:tabs>
              <w:autoSpaceDE w:val="0"/>
              <w:autoSpaceDN w:val="0"/>
              <w:ind w:right="228"/>
              <w:rPr>
                <w:rFonts w:ascii="Gill Sans MT" w:hAnsi="Gill Sans MT"/>
                <w:sz w:val="24"/>
              </w:rPr>
            </w:pPr>
            <w:r w:rsidRPr="00C65E2C">
              <w:rPr>
                <w:rFonts w:ascii="Gill Sans MT" w:hAnsi="Gill Sans MT"/>
                <w:sz w:val="24"/>
              </w:rPr>
              <w:t>Make contact with your activity organisers to start</w:t>
            </w:r>
            <w:r w:rsidRPr="00C65E2C">
              <w:rPr>
                <w:rFonts w:ascii="Gill Sans MT" w:hAnsi="Gill Sans MT"/>
                <w:spacing w:val="1"/>
                <w:sz w:val="24"/>
              </w:rPr>
              <w:t xml:space="preserve"> </w:t>
            </w:r>
            <w:r w:rsidRPr="00C65E2C">
              <w:rPr>
                <w:rFonts w:ascii="Gill Sans MT" w:hAnsi="Gill Sans MT"/>
                <w:sz w:val="24"/>
              </w:rPr>
              <w:t>discussing appropriate risk mitigation measures.</w:t>
            </w:r>
            <w:r w:rsidRPr="00C65E2C">
              <w:rPr>
                <w:rFonts w:ascii="Gill Sans MT" w:hAnsi="Gill Sans MT"/>
                <w:spacing w:val="1"/>
                <w:sz w:val="24"/>
              </w:rPr>
              <w:t xml:space="preserve"> </w:t>
            </w:r>
            <w:r w:rsidRPr="00C65E2C">
              <w:rPr>
                <w:rFonts w:ascii="Gill Sans MT" w:hAnsi="Gill Sans MT"/>
                <w:sz w:val="24"/>
              </w:rPr>
              <w:t>They should provide you</w:t>
            </w:r>
            <w:r w:rsidRPr="00C65E2C">
              <w:rPr>
                <w:rFonts w:ascii="Gill Sans MT" w:hAnsi="Gill Sans MT"/>
                <w:spacing w:val="1"/>
                <w:sz w:val="24"/>
              </w:rPr>
              <w:t xml:space="preserve"> </w:t>
            </w:r>
            <w:r w:rsidRPr="00C65E2C">
              <w:rPr>
                <w:rFonts w:ascii="Gill Sans MT" w:hAnsi="Gill Sans MT"/>
                <w:sz w:val="24"/>
              </w:rPr>
              <w:t>with a Covid risk assessment for their activities within your building.</w:t>
            </w:r>
            <w:r w:rsidRPr="00C65E2C">
              <w:rPr>
                <w:rFonts w:ascii="Gill Sans MT" w:hAnsi="Gill Sans MT"/>
                <w:spacing w:val="1"/>
                <w:sz w:val="24"/>
              </w:rPr>
              <w:t xml:space="preserve"> </w:t>
            </w:r>
            <w:r w:rsidRPr="00C65E2C">
              <w:rPr>
                <w:rFonts w:ascii="Gill Sans MT" w:hAnsi="Gill Sans MT"/>
                <w:sz w:val="24"/>
              </w:rPr>
              <w:t>You</w:t>
            </w:r>
            <w:r w:rsidRPr="00C65E2C">
              <w:rPr>
                <w:rFonts w:ascii="Gill Sans MT" w:hAnsi="Gill Sans MT"/>
                <w:spacing w:val="1"/>
                <w:sz w:val="24"/>
              </w:rPr>
              <w:t xml:space="preserve"> </w:t>
            </w:r>
            <w:r w:rsidRPr="00C65E2C">
              <w:rPr>
                <w:rFonts w:ascii="Gill Sans MT" w:hAnsi="Gill Sans MT"/>
                <w:sz w:val="24"/>
              </w:rPr>
              <w:t>should carefully study this to make sure that it dovetails with your own</w:t>
            </w:r>
            <w:r w:rsidRPr="00C65E2C">
              <w:rPr>
                <w:rFonts w:ascii="Gill Sans MT" w:hAnsi="Gill Sans MT"/>
                <w:spacing w:val="1"/>
                <w:sz w:val="24"/>
              </w:rPr>
              <w:t xml:space="preserve"> </w:t>
            </w:r>
            <w:r w:rsidRPr="00C65E2C">
              <w:rPr>
                <w:rFonts w:ascii="Gill Sans MT" w:hAnsi="Gill Sans MT"/>
                <w:sz w:val="24"/>
              </w:rPr>
              <w:t>arrangements.</w:t>
            </w:r>
            <w:r w:rsidRPr="00C65E2C">
              <w:rPr>
                <w:rFonts w:ascii="Gill Sans MT" w:hAnsi="Gill Sans MT"/>
                <w:spacing w:val="1"/>
                <w:sz w:val="24"/>
              </w:rPr>
              <w:t xml:space="preserve"> </w:t>
            </w:r>
            <w:r w:rsidRPr="00C65E2C">
              <w:rPr>
                <w:rFonts w:ascii="Gill Sans MT" w:hAnsi="Gill Sans MT"/>
                <w:sz w:val="24"/>
              </w:rPr>
              <w:t>Make sure they understand your arrangements for Track, Trace and</w:t>
            </w:r>
            <w:r w:rsidRPr="00C65E2C">
              <w:rPr>
                <w:rFonts w:ascii="Gill Sans MT" w:hAnsi="Gill Sans MT"/>
                <w:spacing w:val="-64"/>
                <w:sz w:val="24"/>
              </w:rPr>
              <w:t xml:space="preserve"> </w:t>
            </w:r>
            <w:r w:rsidRPr="00C65E2C">
              <w:rPr>
                <w:rFonts w:ascii="Gill Sans MT" w:hAnsi="Gill Sans MT"/>
                <w:sz w:val="24"/>
              </w:rPr>
              <w:t>Protect.</w:t>
            </w:r>
          </w:p>
          <w:p w14:paraId="45564633" w14:textId="77777777" w:rsidR="00C65E2C" w:rsidRDefault="00C65E2C" w:rsidP="00916DD4">
            <w:pPr>
              <w:rPr>
                <w:rFonts w:ascii="Gill Sans MT" w:hAnsi="Gill Sans MT"/>
                <w:color w:val="000000" w:themeColor="text1"/>
                <w:sz w:val="24"/>
                <w:szCs w:val="24"/>
              </w:rPr>
            </w:pPr>
          </w:p>
        </w:tc>
      </w:tr>
    </w:tbl>
    <w:p w14:paraId="13F49FEF" w14:textId="77777777" w:rsidR="00454C96" w:rsidRDefault="00454C96" w:rsidP="0079637A">
      <w:pPr>
        <w:rPr>
          <w:rFonts w:ascii="Gill Sans MT" w:hAnsi="Gill Sans MT"/>
          <w:b/>
          <w:bCs/>
          <w:color w:val="000000" w:themeColor="text1"/>
          <w:sz w:val="24"/>
          <w:szCs w:val="24"/>
        </w:rPr>
      </w:pPr>
    </w:p>
    <w:p w14:paraId="1365766D" w14:textId="77777777" w:rsidR="00454C96" w:rsidRDefault="00454C96" w:rsidP="0079637A">
      <w:pPr>
        <w:rPr>
          <w:rFonts w:ascii="Gill Sans MT" w:hAnsi="Gill Sans MT"/>
          <w:b/>
          <w:bCs/>
          <w:color w:val="000000" w:themeColor="text1"/>
          <w:sz w:val="24"/>
          <w:szCs w:val="24"/>
        </w:rPr>
      </w:pPr>
    </w:p>
    <w:p w14:paraId="71438F5D" w14:textId="77777777" w:rsidR="00454C96" w:rsidRDefault="00454C96" w:rsidP="0079637A">
      <w:pPr>
        <w:rPr>
          <w:rFonts w:ascii="Gill Sans MT" w:hAnsi="Gill Sans MT"/>
          <w:b/>
          <w:bCs/>
          <w:color w:val="000000" w:themeColor="text1"/>
          <w:sz w:val="24"/>
          <w:szCs w:val="24"/>
        </w:rPr>
      </w:pPr>
    </w:p>
    <w:p w14:paraId="721CA0C7" w14:textId="77777777" w:rsidR="00454C96" w:rsidRDefault="00454C96" w:rsidP="0079637A">
      <w:pPr>
        <w:rPr>
          <w:rFonts w:ascii="Gill Sans MT" w:hAnsi="Gill Sans MT"/>
          <w:b/>
          <w:bCs/>
          <w:color w:val="000000" w:themeColor="text1"/>
          <w:sz w:val="24"/>
          <w:szCs w:val="24"/>
        </w:rPr>
      </w:pPr>
    </w:p>
    <w:p w14:paraId="6C0CCAFE" w14:textId="77777777" w:rsidR="00454C96" w:rsidRDefault="00454C96" w:rsidP="0079637A">
      <w:pPr>
        <w:rPr>
          <w:rFonts w:ascii="Gill Sans MT" w:hAnsi="Gill Sans MT"/>
          <w:b/>
          <w:bCs/>
          <w:color w:val="000000" w:themeColor="text1"/>
          <w:sz w:val="24"/>
          <w:szCs w:val="24"/>
        </w:rPr>
      </w:pPr>
    </w:p>
    <w:p w14:paraId="6B512DD2" w14:textId="77777777" w:rsidR="00AF1B33" w:rsidRDefault="00AF1B33">
      <w:pPr>
        <w:rPr>
          <w:rFonts w:ascii="Gill Sans MT" w:hAnsi="Gill Sans MT"/>
          <w:b/>
          <w:bCs/>
          <w:color w:val="000000" w:themeColor="text1"/>
          <w:sz w:val="24"/>
          <w:szCs w:val="24"/>
        </w:rPr>
      </w:pPr>
      <w:r>
        <w:rPr>
          <w:rFonts w:ascii="Gill Sans MT" w:hAnsi="Gill Sans MT"/>
          <w:b/>
          <w:bCs/>
          <w:color w:val="000000" w:themeColor="text1"/>
          <w:sz w:val="24"/>
          <w:szCs w:val="24"/>
        </w:rPr>
        <w:br w:type="page"/>
      </w:r>
    </w:p>
    <w:p w14:paraId="4177118B" w14:textId="7F654691" w:rsidR="0079637A" w:rsidRDefault="0079637A"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 xml:space="preserve">SECTION </w:t>
      </w:r>
      <w:r w:rsidR="00136B03">
        <w:rPr>
          <w:rFonts w:ascii="Gill Sans MT" w:hAnsi="Gill Sans MT"/>
          <w:b/>
          <w:bCs/>
          <w:color w:val="000000" w:themeColor="text1"/>
          <w:sz w:val="24"/>
          <w:szCs w:val="24"/>
        </w:rPr>
        <w:t>2</w:t>
      </w:r>
      <w:r w:rsidRPr="005420B0">
        <w:rPr>
          <w:rFonts w:ascii="Gill Sans MT" w:hAnsi="Gill Sans MT"/>
          <w:b/>
          <w:bCs/>
          <w:color w:val="000000" w:themeColor="text1"/>
          <w:sz w:val="24"/>
          <w:szCs w:val="24"/>
        </w:rPr>
        <w:t xml:space="preserve">: </w:t>
      </w:r>
      <w:r w:rsidR="006F3B36">
        <w:rPr>
          <w:rFonts w:ascii="Gill Sans MT" w:hAnsi="Gill Sans MT"/>
          <w:b/>
          <w:bCs/>
          <w:color w:val="000000" w:themeColor="text1"/>
          <w:sz w:val="24"/>
          <w:szCs w:val="24"/>
        </w:rPr>
        <w:t>REASONABLE MEASURES</w:t>
      </w:r>
    </w:p>
    <w:p w14:paraId="29A6DB54" w14:textId="6A06EA7B" w:rsidR="006F3B36" w:rsidRDefault="006F3B36" w:rsidP="0079637A">
      <w:pPr>
        <w:rPr>
          <w:rFonts w:ascii="Gill Sans MT" w:hAnsi="Gill Sans MT"/>
          <w:color w:val="000000" w:themeColor="text1"/>
          <w:sz w:val="24"/>
          <w:szCs w:val="24"/>
        </w:rPr>
      </w:pPr>
      <w:r w:rsidRPr="002A4ABF">
        <w:rPr>
          <w:rFonts w:ascii="Gill Sans MT" w:hAnsi="Gill Sans MT"/>
          <w:color w:val="000000" w:themeColor="text1"/>
          <w:sz w:val="24"/>
          <w:szCs w:val="24"/>
        </w:rPr>
        <w:t xml:space="preserve">This section sets out a list of </w:t>
      </w:r>
      <w:r w:rsidR="0089218E" w:rsidRPr="002A4ABF">
        <w:rPr>
          <w:rFonts w:ascii="Gill Sans MT" w:hAnsi="Gill Sans MT"/>
          <w:color w:val="000000" w:themeColor="text1"/>
          <w:sz w:val="24"/>
          <w:szCs w:val="24"/>
        </w:rPr>
        <w:t>reasonable measures that could be implemented to manage risk of transmission</w:t>
      </w:r>
      <w:r w:rsidR="004C06C1">
        <w:rPr>
          <w:rFonts w:ascii="Gill Sans MT" w:hAnsi="Gill Sans MT"/>
          <w:color w:val="000000" w:themeColor="text1"/>
          <w:sz w:val="24"/>
          <w:szCs w:val="24"/>
        </w:rPr>
        <w:t xml:space="preserve"> and inform your risk assessment.</w:t>
      </w:r>
      <w:r w:rsidR="0089218E" w:rsidRPr="002A4ABF">
        <w:rPr>
          <w:rFonts w:ascii="Gill Sans MT" w:hAnsi="Gill Sans MT"/>
          <w:color w:val="000000" w:themeColor="text1"/>
          <w:sz w:val="24"/>
          <w:szCs w:val="24"/>
        </w:rPr>
        <w:t xml:space="preserve">  </w:t>
      </w:r>
    </w:p>
    <w:p w14:paraId="4FDEFDB6" w14:textId="65B9A04A" w:rsidR="00B636FD" w:rsidRPr="00B636FD" w:rsidRDefault="00B636FD" w:rsidP="005D3E60">
      <w:pPr>
        <w:rPr>
          <w:rFonts w:ascii="Gill Sans MT" w:hAnsi="Gill Sans MT"/>
          <w:color w:val="000000" w:themeColor="text1"/>
          <w:sz w:val="24"/>
          <w:szCs w:val="24"/>
        </w:rPr>
      </w:pPr>
      <w:r w:rsidRPr="005D3E60">
        <w:rPr>
          <w:rFonts w:ascii="Gill Sans MT" w:hAnsi="Gill Sans MT"/>
          <w:color w:val="000000" w:themeColor="text1"/>
          <w:sz w:val="24"/>
          <w:szCs w:val="24"/>
        </w:rPr>
        <w:t>In developing your risk assessment</w:t>
      </w:r>
      <w:r w:rsidR="004C06C1">
        <w:rPr>
          <w:rFonts w:ascii="Gill Sans MT" w:hAnsi="Gill Sans MT"/>
          <w:color w:val="000000" w:themeColor="text1"/>
          <w:sz w:val="24"/>
          <w:szCs w:val="24"/>
        </w:rPr>
        <w:t>,</w:t>
      </w:r>
      <w:r w:rsidRPr="005D3E60">
        <w:rPr>
          <w:rFonts w:ascii="Gill Sans MT" w:hAnsi="Gill Sans MT"/>
          <w:color w:val="000000" w:themeColor="text1"/>
          <w:sz w:val="24"/>
          <w:szCs w:val="24"/>
        </w:rPr>
        <w:t xml:space="preserve"> it is worth </w:t>
      </w:r>
      <w:r w:rsidR="005D3E60" w:rsidRPr="005D3E60">
        <w:rPr>
          <w:rFonts w:ascii="Gill Sans MT" w:hAnsi="Gill Sans MT"/>
          <w:color w:val="000000" w:themeColor="text1"/>
          <w:sz w:val="24"/>
          <w:szCs w:val="24"/>
        </w:rPr>
        <w:t xml:space="preserve">reading Welsh Government’s advice on </w:t>
      </w:r>
      <w:r w:rsidR="00034D78">
        <w:rPr>
          <w:rFonts w:ascii="Gill Sans MT" w:eastAsia="Times New Roman" w:hAnsi="Gill Sans MT" w:cs="Arial"/>
          <w:color w:val="1F1F1F"/>
          <w:sz w:val="24"/>
          <w:szCs w:val="24"/>
          <w:lang w:eastAsia="en-GB"/>
        </w:rPr>
        <w:t>r</w:t>
      </w:r>
      <w:r w:rsidRPr="00B636FD">
        <w:rPr>
          <w:rFonts w:ascii="Gill Sans MT" w:eastAsia="Times New Roman" w:hAnsi="Gill Sans MT" w:cs="Arial"/>
          <w:color w:val="1F1F1F"/>
          <w:sz w:val="24"/>
          <w:szCs w:val="24"/>
          <w:lang w:eastAsia="en-GB"/>
        </w:rPr>
        <w:t>elevant considerations to deciding whether measures are reasonable</w:t>
      </w:r>
      <w:r w:rsidR="001B675D">
        <w:rPr>
          <w:rFonts w:ascii="Gill Sans MT" w:eastAsia="Times New Roman" w:hAnsi="Gill Sans MT" w:cs="Arial"/>
          <w:color w:val="1F1F1F"/>
          <w:sz w:val="24"/>
          <w:szCs w:val="24"/>
          <w:lang w:eastAsia="en-GB"/>
        </w:rPr>
        <w:t>:</w:t>
      </w:r>
    </w:p>
    <w:p w14:paraId="38B80FB3" w14:textId="77777777" w:rsidR="00B636FD" w:rsidRPr="00B636FD" w:rsidRDefault="00B636FD" w:rsidP="00B636FD">
      <w:pPr>
        <w:shd w:val="clear" w:color="auto" w:fill="FFFFFF"/>
        <w:spacing w:after="300"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Those subject to the legal obligation to take reasonable measures have discretion in deciding what measures to take. However, those measures must “mitigate the risk of exposure to coronavirus that arises where persons gather” on their premises, and determining what measures are “reasonable” to take is an objective test. This means that what is reasonable depends on what a reasonable person faced with a similar situation would do.  </w:t>
      </w:r>
    </w:p>
    <w:p w14:paraId="083F250A" w14:textId="77777777" w:rsidR="00B636FD" w:rsidRPr="00B636FD" w:rsidRDefault="00B636FD" w:rsidP="00B636FD">
      <w:pPr>
        <w:shd w:val="clear" w:color="auto" w:fill="FFFFFF"/>
        <w:spacing w:after="300"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Subject to that, when considering what measures are reasonable consideration may be given, among other things, to the following factors:</w:t>
      </w:r>
    </w:p>
    <w:p w14:paraId="797CB065"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Cost – is the cost of the measure proportionate to the extent to which risk is reduced by the measure? </w:t>
      </w:r>
    </w:p>
    <w:p w14:paraId="3F8802A2"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The nature of the work – are the measures practical, or would they undermine the delivery of the service or undertaking of the business so much that they would be unsustainable?</w:t>
      </w:r>
    </w:p>
    <w:p w14:paraId="5FD9E913"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Can measures be put in place without compromising health and safety in other respects not related to the spread of coronavirus? If measures would increase the health and safety risk, for example in the case of operating machinery, these would most likely not be reasonable measures.</w:t>
      </w:r>
    </w:p>
    <w:p w14:paraId="45CF7124"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The nature and capacity of those in a workplace – where a service or business is responsible for looking after or working with vulnerable people, it may not be reasonable to institute rigid physical distancing. </w:t>
      </w:r>
    </w:p>
    <w:p w14:paraId="423459DB" w14:textId="1968CF5F" w:rsid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Measures should command staff and workforce confidence that proper consideration has been given to the level of risk that they face.</w:t>
      </w:r>
    </w:p>
    <w:p w14:paraId="64E83651" w14:textId="79434842" w:rsidR="00034D78" w:rsidRPr="00B636FD" w:rsidRDefault="00034D78" w:rsidP="00034D78">
      <w:p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Whilst this uses </w:t>
      </w:r>
      <w:r w:rsidR="0057627C">
        <w:rPr>
          <w:rFonts w:ascii="Gill Sans MT" w:eastAsia="Times New Roman" w:hAnsi="Gill Sans MT" w:cs="Arial"/>
          <w:color w:val="1F1F1F"/>
          <w:sz w:val="24"/>
          <w:szCs w:val="24"/>
          <w:lang w:eastAsia="en-GB"/>
        </w:rPr>
        <w:t>the terminology of the workplace, it applies equally to churches and church halls and voluntary activity.</w:t>
      </w:r>
    </w:p>
    <w:p w14:paraId="5594182C" w14:textId="6FBC70B3" w:rsidR="004C06C1" w:rsidRDefault="004C06C1" w:rsidP="0079637A">
      <w:pPr>
        <w:rPr>
          <w:rFonts w:ascii="Gill Sans MT" w:hAnsi="Gill Sans MT"/>
          <w:color w:val="000000" w:themeColor="text1"/>
          <w:sz w:val="24"/>
          <w:szCs w:val="24"/>
        </w:rPr>
      </w:pPr>
      <w:r>
        <w:rPr>
          <w:rFonts w:ascii="Gill Sans MT" w:hAnsi="Gill Sans MT"/>
          <w:color w:val="000000" w:themeColor="text1"/>
          <w:sz w:val="24"/>
          <w:szCs w:val="24"/>
        </w:rPr>
        <w:t xml:space="preserve">The following table looks at </w:t>
      </w:r>
      <w:r w:rsidR="00A65CA9">
        <w:rPr>
          <w:rFonts w:ascii="Gill Sans MT" w:hAnsi="Gill Sans MT"/>
          <w:color w:val="000000" w:themeColor="text1"/>
          <w:sz w:val="24"/>
          <w:szCs w:val="24"/>
        </w:rPr>
        <w:t xml:space="preserve">nine </w:t>
      </w:r>
      <w:r>
        <w:rPr>
          <w:rFonts w:ascii="Gill Sans MT" w:hAnsi="Gill Sans MT"/>
          <w:color w:val="000000" w:themeColor="text1"/>
          <w:sz w:val="24"/>
          <w:szCs w:val="24"/>
        </w:rPr>
        <w:t>potential hazard</w:t>
      </w:r>
      <w:r w:rsidR="00A65CA9">
        <w:rPr>
          <w:rFonts w:ascii="Gill Sans MT" w:hAnsi="Gill Sans MT"/>
          <w:color w:val="000000" w:themeColor="text1"/>
          <w:sz w:val="24"/>
          <w:szCs w:val="24"/>
        </w:rPr>
        <w:t xml:space="preserve"> areas</w:t>
      </w:r>
      <w:r>
        <w:rPr>
          <w:rFonts w:ascii="Gill Sans MT" w:hAnsi="Gill Sans MT"/>
          <w:color w:val="000000" w:themeColor="text1"/>
          <w:sz w:val="24"/>
          <w:szCs w:val="24"/>
        </w:rPr>
        <w:t xml:space="preserve"> and explores potential reasonable measures that c</w:t>
      </w:r>
      <w:r w:rsidR="00A65CA9">
        <w:rPr>
          <w:rFonts w:ascii="Gill Sans MT" w:hAnsi="Gill Sans MT"/>
          <w:color w:val="000000" w:themeColor="text1"/>
          <w:sz w:val="24"/>
          <w:szCs w:val="24"/>
        </w:rPr>
        <w:t>ould</w:t>
      </w:r>
      <w:r>
        <w:rPr>
          <w:rFonts w:ascii="Gill Sans MT" w:hAnsi="Gill Sans MT"/>
          <w:color w:val="000000" w:themeColor="text1"/>
          <w:sz w:val="24"/>
          <w:szCs w:val="24"/>
        </w:rPr>
        <w:t xml:space="preserve"> be taken to reduce or mitigate them in a church</w:t>
      </w:r>
      <w:r w:rsidR="00AF1B33">
        <w:rPr>
          <w:rFonts w:ascii="Gill Sans MT" w:hAnsi="Gill Sans MT"/>
          <w:color w:val="000000" w:themeColor="text1"/>
          <w:sz w:val="24"/>
          <w:szCs w:val="24"/>
        </w:rPr>
        <w:t xml:space="preserve"> hall</w:t>
      </w:r>
      <w:r>
        <w:rPr>
          <w:rFonts w:ascii="Gill Sans MT" w:hAnsi="Gill Sans MT"/>
          <w:color w:val="000000" w:themeColor="text1"/>
          <w:sz w:val="24"/>
          <w:szCs w:val="24"/>
        </w:rPr>
        <w:t xml:space="preserve"> context.  </w:t>
      </w:r>
      <w:r w:rsidRPr="002A4ABF">
        <w:rPr>
          <w:rFonts w:ascii="Gill Sans MT" w:hAnsi="Gill Sans MT"/>
          <w:color w:val="000000" w:themeColor="text1"/>
          <w:sz w:val="24"/>
          <w:szCs w:val="24"/>
        </w:rPr>
        <w:t xml:space="preserve">Not every measure will be applicable </w:t>
      </w:r>
      <w:r>
        <w:rPr>
          <w:rFonts w:ascii="Gill Sans MT" w:hAnsi="Gill Sans MT"/>
          <w:color w:val="000000" w:themeColor="text1"/>
          <w:sz w:val="24"/>
          <w:szCs w:val="24"/>
        </w:rPr>
        <w:t>everywhere</w:t>
      </w:r>
      <w:r w:rsidRPr="002A4ABF">
        <w:rPr>
          <w:rFonts w:ascii="Gill Sans MT" w:hAnsi="Gill Sans MT"/>
          <w:color w:val="000000" w:themeColor="text1"/>
          <w:sz w:val="24"/>
          <w:szCs w:val="24"/>
        </w:rPr>
        <w:t xml:space="preserve"> </w:t>
      </w:r>
      <w:r>
        <w:rPr>
          <w:rFonts w:ascii="Gill Sans MT" w:hAnsi="Gill Sans MT"/>
          <w:color w:val="000000" w:themeColor="text1"/>
          <w:sz w:val="24"/>
          <w:szCs w:val="24"/>
        </w:rPr>
        <w:t xml:space="preserve">so you need to consider your situation carefully.  </w:t>
      </w:r>
      <w:r w:rsidR="00A65CA9">
        <w:rPr>
          <w:rFonts w:ascii="Gill Sans MT" w:hAnsi="Gill Sans MT"/>
          <w:color w:val="000000" w:themeColor="text1"/>
          <w:sz w:val="24"/>
          <w:szCs w:val="24"/>
        </w:rPr>
        <w:t xml:space="preserve">These same hazard areas are then reproduced in the Risk Assessment proforma in </w:t>
      </w:r>
      <w:r w:rsidR="00993AE3">
        <w:rPr>
          <w:rFonts w:ascii="Gill Sans MT" w:hAnsi="Gill Sans MT"/>
          <w:color w:val="000000" w:themeColor="text1"/>
          <w:sz w:val="24"/>
          <w:szCs w:val="24"/>
        </w:rPr>
        <w:t>Part 2.</w:t>
      </w:r>
    </w:p>
    <w:p w14:paraId="0EE2E413" w14:textId="315452F8" w:rsidR="00EF749E" w:rsidRDefault="00EF749E" w:rsidP="0079637A">
      <w:pPr>
        <w:rPr>
          <w:rFonts w:ascii="Gill Sans MT" w:hAnsi="Gill Sans MT"/>
          <w:color w:val="000000" w:themeColor="text1"/>
          <w:sz w:val="24"/>
          <w:szCs w:val="24"/>
        </w:rPr>
      </w:pPr>
    </w:p>
    <w:p w14:paraId="0AFFB210" w14:textId="77777777" w:rsidR="00EF749E" w:rsidRDefault="00EF749E" w:rsidP="0079637A">
      <w:pPr>
        <w:rPr>
          <w:rFonts w:ascii="Gill Sans MT" w:hAnsi="Gill Sans MT"/>
          <w:color w:val="000000" w:themeColor="text1"/>
          <w:sz w:val="24"/>
          <w:szCs w:val="24"/>
        </w:rPr>
      </w:pPr>
    </w:p>
    <w:p w14:paraId="4676AD7E" w14:textId="77777777" w:rsidR="004C06C1" w:rsidRPr="002A4ABF" w:rsidRDefault="004C06C1" w:rsidP="0079637A">
      <w:pPr>
        <w:rPr>
          <w:rFonts w:ascii="Gill Sans MT" w:hAnsi="Gill Sans MT"/>
          <w:color w:val="000000" w:themeColor="text1"/>
          <w:sz w:val="24"/>
          <w:szCs w:val="24"/>
        </w:rPr>
      </w:pPr>
    </w:p>
    <w:tbl>
      <w:tblPr>
        <w:tblStyle w:val="TableGrid"/>
        <w:tblW w:w="0" w:type="auto"/>
        <w:tblLook w:val="04A0" w:firstRow="1" w:lastRow="0" w:firstColumn="1" w:lastColumn="0" w:noHBand="0" w:noVBand="1"/>
      </w:tblPr>
      <w:tblGrid>
        <w:gridCol w:w="846"/>
        <w:gridCol w:w="3969"/>
        <w:gridCol w:w="9133"/>
      </w:tblGrid>
      <w:tr w:rsidR="0066742D" w:rsidRPr="005420B0" w14:paraId="42BE8610" w14:textId="77777777" w:rsidTr="78D60870">
        <w:tc>
          <w:tcPr>
            <w:tcW w:w="846" w:type="dxa"/>
          </w:tcPr>
          <w:p w14:paraId="17FEEBEF" w14:textId="427E0DCD" w:rsidR="0066742D" w:rsidRPr="005420B0" w:rsidRDefault="0066742D" w:rsidP="00266670">
            <w:pPr>
              <w:rPr>
                <w:rFonts w:ascii="Gill Sans MT" w:hAnsi="Gill Sans MT"/>
                <w:b/>
                <w:bCs/>
                <w:color w:val="000000" w:themeColor="text1"/>
                <w:sz w:val="24"/>
                <w:szCs w:val="24"/>
              </w:rPr>
            </w:pPr>
          </w:p>
        </w:tc>
        <w:tc>
          <w:tcPr>
            <w:tcW w:w="3969" w:type="dxa"/>
          </w:tcPr>
          <w:p w14:paraId="29ADE16E" w14:textId="655F669A" w:rsidR="008E1CC9" w:rsidRPr="005420B0" w:rsidRDefault="00136B03" w:rsidP="00266670">
            <w:pPr>
              <w:rPr>
                <w:rFonts w:ascii="Gill Sans MT" w:hAnsi="Gill Sans MT"/>
                <w:b/>
                <w:bCs/>
                <w:color w:val="000000" w:themeColor="text1"/>
                <w:sz w:val="24"/>
                <w:szCs w:val="24"/>
              </w:rPr>
            </w:pPr>
            <w:r>
              <w:rPr>
                <w:rFonts w:ascii="Gill Sans MT" w:hAnsi="Gill Sans MT"/>
                <w:b/>
                <w:bCs/>
                <w:color w:val="000000" w:themeColor="text1"/>
                <w:sz w:val="24"/>
                <w:szCs w:val="24"/>
              </w:rPr>
              <w:t>Hazard</w:t>
            </w:r>
          </w:p>
        </w:tc>
        <w:tc>
          <w:tcPr>
            <w:tcW w:w="9133" w:type="dxa"/>
          </w:tcPr>
          <w:p w14:paraId="0EADF5E2" w14:textId="584F65B0" w:rsidR="0066742D" w:rsidRPr="005420B0" w:rsidRDefault="00136B03" w:rsidP="00266670">
            <w:pPr>
              <w:rPr>
                <w:rFonts w:ascii="Gill Sans MT" w:hAnsi="Gill Sans MT"/>
                <w:b/>
                <w:bCs/>
                <w:color w:val="000000" w:themeColor="text1"/>
                <w:sz w:val="24"/>
                <w:szCs w:val="24"/>
              </w:rPr>
            </w:pPr>
            <w:r>
              <w:rPr>
                <w:rFonts w:ascii="Gill Sans MT" w:hAnsi="Gill Sans MT"/>
                <w:b/>
                <w:bCs/>
                <w:color w:val="000000" w:themeColor="text1"/>
                <w:sz w:val="24"/>
                <w:szCs w:val="24"/>
              </w:rPr>
              <w:t xml:space="preserve">Potential Reasonable Measure </w:t>
            </w:r>
          </w:p>
        </w:tc>
      </w:tr>
      <w:tr w:rsidR="00D3296F" w:rsidRPr="005420B0" w14:paraId="7C16F1F6" w14:textId="77777777" w:rsidTr="78D60870">
        <w:tc>
          <w:tcPr>
            <w:tcW w:w="846" w:type="dxa"/>
          </w:tcPr>
          <w:p w14:paraId="7C986C75" w14:textId="0C596174" w:rsidR="00D3296F" w:rsidRPr="005420B0" w:rsidRDefault="00D3296F" w:rsidP="00266670">
            <w:pPr>
              <w:rPr>
                <w:rFonts w:ascii="Gill Sans MT" w:hAnsi="Gill Sans MT"/>
                <w:color w:val="000000" w:themeColor="text1"/>
                <w:sz w:val="24"/>
                <w:szCs w:val="24"/>
              </w:rPr>
            </w:pPr>
            <w:r>
              <w:rPr>
                <w:rFonts w:ascii="Gill Sans MT" w:hAnsi="Gill Sans MT"/>
                <w:color w:val="000000" w:themeColor="text1"/>
                <w:sz w:val="24"/>
                <w:szCs w:val="24"/>
              </w:rPr>
              <w:t>1</w:t>
            </w:r>
            <w:r w:rsidR="00993606">
              <w:rPr>
                <w:rFonts w:ascii="Gill Sans MT" w:hAnsi="Gill Sans MT"/>
                <w:color w:val="000000" w:themeColor="text1"/>
                <w:sz w:val="24"/>
                <w:szCs w:val="24"/>
              </w:rPr>
              <w:t>.</w:t>
            </w:r>
          </w:p>
        </w:tc>
        <w:tc>
          <w:tcPr>
            <w:tcW w:w="3969" w:type="dxa"/>
          </w:tcPr>
          <w:p w14:paraId="0CC42DE6" w14:textId="14129136" w:rsidR="00A418FB" w:rsidRPr="00544B94" w:rsidRDefault="00A418FB" w:rsidP="00A418FB">
            <w:pPr>
              <w:pStyle w:val="NoSpacing"/>
              <w:rPr>
                <w:rFonts w:ascii="Gill Sans MT" w:hAnsi="Gill Sans MT"/>
                <w:sz w:val="24"/>
                <w:szCs w:val="24"/>
              </w:rPr>
            </w:pPr>
            <w:r w:rsidRPr="00544B94">
              <w:rPr>
                <w:rFonts w:ascii="Gill Sans MT" w:hAnsi="Gill Sans MT"/>
                <w:sz w:val="24"/>
                <w:szCs w:val="24"/>
              </w:rPr>
              <w:t xml:space="preserve">Clergy, volunteers, </w:t>
            </w:r>
            <w:r w:rsidR="00AF1B33">
              <w:rPr>
                <w:rFonts w:ascii="Gill Sans MT" w:hAnsi="Gill Sans MT"/>
                <w:sz w:val="24"/>
                <w:szCs w:val="24"/>
              </w:rPr>
              <w:t>or attendees</w:t>
            </w:r>
            <w:r w:rsidRPr="00544B94">
              <w:rPr>
                <w:rFonts w:ascii="Gill Sans MT" w:hAnsi="Gill Sans MT"/>
                <w:sz w:val="24"/>
                <w:szCs w:val="24"/>
              </w:rPr>
              <w:t xml:space="preserve"> introducing Covid 19 into the building</w:t>
            </w:r>
          </w:p>
          <w:p w14:paraId="7E85C60D" w14:textId="77777777" w:rsidR="00D3296F" w:rsidRPr="005420B0" w:rsidRDefault="00D3296F" w:rsidP="00266670">
            <w:pPr>
              <w:rPr>
                <w:rFonts w:ascii="Gill Sans MT" w:hAnsi="Gill Sans MT"/>
                <w:color w:val="000000" w:themeColor="text1"/>
                <w:sz w:val="24"/>
                <w:szCs w:val="24"/>
              </w:rPr>
            </w:pPr>
          </w:p>
        </w:tc>
        <w:tc>
          <w:tcPr>
            <w:tcW w:w="9133" w:type="dxa"/>
          </w:tcPr>
          <w:p w14:paraId="02491832" w14:textId="1FB5429A" w:rsidR="008B43EF" w:rsidRDefault="008B43EF" w:rsidP="008B43EF">
            <w:pPr>
              <w:rPr>
                <w:rFonts w:ascii="Gill Sans MT" w:hAnsi="Gill Sans MT"/>
                <w:color w:val="000000" w:themeColor="text1"/>
                <w:sz w:val="24"/>
                <w:szCs w:val="24"/>
              </w:rPr>
            </w:pPr>
            <w:r w:rsidRPr="00C93AA3">
              <w:rPr>
                <w:rFonts w:ascii="Gill Sans MT" w:hAnsi="Gill Sans MT"/>
                <w:color w:val="000000" w:themeColor="text1"/>
                <w:sz w:val="24"/>
                <w:szCs w:val="24"/>
              </w:rPr>
              <w:t>The key to managing the risk of this hazard causing harm is to prevent people who have been exposed to the virus attending the building.</w:t>
            </w:r>
          </w:p>
          <w:p w14:paraId="07C8C911" w14:textId="3CD650B7" w:rsidR="008B43EF" w:rsidRDefault="008B43EF" w:rsidP="008B43EF">
            <w:pPr>
              <w:rPr>
                <w:rFonts w:ascii="Gill Sans MT" w:hAnsi="Gill Sans MT"/>
                <w:color w:val="000000" w:themeColor="text1"/>
                <w:sz w:val="24"/>
                <w:szCs w:val="24"/>
              </w:rPr>
            </w:pPr>
          </w:p>
          <w:p w14:paraId="6871A997" w14:textId="77777777" w:rsidR="00D3296F" w:rsidRDefault="008B43EF" w:rsidP="008B43EF">
            <w:pPr>
              <w:rPr>
                <w:rFonts w:ascii="Gill Sans MT" w:hAnsi="Gill Sans MT"/>
                <w:sz w:val="24"/>
                <w:szCs w:val="24"/>
              </w:rPr>
            </w:pPr>
            <w:r w:rsidRPr="00027DB7">
              <w:rPr>
                <w:rFonts w:ascii="Gill Sans MT" w:hAnsi="Gill Sans MT"/>
                <w:sz w:val="24"/>
                <w:szCs w:val="24"/>
              </w:rPr>
              <w:t xml:space="preserve">People should follow the </w:t>
            </w:r>
            <w:hyperlink r:id="rId25" w:history="1">
              <w:r w:rsidRPr="00027DB7">
                <w:rPr>
                  <w:rStyle w:val="Hyperlink"/>
                  <w:rFonts w:ascii="Gill Sans MT" w:hAnsi="Gill Sans MT"/>
                  <w:sz w:val="24"/>
                  <w:szCs w:val="24"/>
                </w:rPr>
                <w:t>self-isolation guidance</w:t>
              </w:r>
            </w:hyperlink>
            <w:r w:rsidRPr="00027DB7">
              <w:rPr>
                <w:rFonts w:ascii="Gill Sans MT" w:hAnsi="Gill Sans MT"/>
                <w:sz w:val="24"/>
                <w:szCs w:val="24"/>
              </w:rPr>
              <w:t xml:space="preserve">  and </w:t>
            </w:r>
            <w:r w:rsidR="00A0224E">
              <w:rPr>
                <w:rFonts w:ascii="Gill Sans MT" w:hAnsi="Gill Sans MT"/>
                <w:sz w:val="24"/>
                <w:szCs w:val="24"/>
              </w:rPr>
              <w:t>not</w:t>
            </w:r>
            <w:r w:rsidRPr="00027DB7">
              <w:rPr>
                <w:rFonts w:ascii="Gill Sans MT" w:hAnsi="Gill Sans MT"/>
                <w:sz w:val="24"/>
                <w:szCs w:val="24"/>
              </w:rPr>
              <w:t xml:space="preserve"> come to the </w:t>
            </w:r>
            <w:r w:rsidR="00A0224E">
              <w:rPr>
                <w:rFonts w:ascii="Gill Sans MT" w:hAnsi="Gill Sans MT"/>
                <w:sz w:val="24"/>
                <w:szCs w:val="24"/>
              </w:rPr>
              <w:t>church</w:t>
            </w:r>
            <w:r w:rsidRPr="00027DB7">
              <w:rPr>
                <w:rFonts w:ascii="Gill Sans MT" w:hAnsi="Gill Sans MT"/>
                <w:sz w:val="24"/>
                <w:szCs w:val="24"/>
              </w:rPr>
              <w:t xml:space="preserve"> if they are symptomatic, have tested positive for Covid 19 or have been identified by TTP as a close contact</w:t>
            </w:r>
          </w:p>
          <w:p w14:paraId="4153F15B" w14:textId="77777777" w:rsidR="00A0224E" w:rsidRDefault="00A0224E" w:rsidP="008B43EF">
            <w:pPr>
              <w:rPr>
                <w:rFonts w:ascii="Gill Sans MT" w:hAnsi="Gill Sans MT"/>
                <w:sz w:val="24"/>
                <w:szCs w:val="24"/>
              </w:rPr>
            </w:pPr>
          </w:p>
          <w:p w14:paraId="7E9D14CD" w14:textId="471800B1" w:rsidR="00A0224E" w:rsidRPr="00A0224E" w:rsidRDefault="00A0224E" w:rsidP="00A0224E">
            <w:pPr>
              <w:rPr>
                <w:rFonts w:ascii="Gill Sans MT" w:hAnsi="Gill Sans MT"/>
                <w:sz w:val="24"/>
                <w:szCs w:val="24"/>
                <w:lang w:val="en-US"/>
              </w:rPr>
            </w:pPr>
            <w:r w:rsidRPr="00A0224E">
              <w:rPr>
                <w:rFonts w:ascii="Gill Sans MT" w:hAnsi="Gill Sans MT"/>
                <w:sz w:val="24"/>
                <w:szCs w:val="24"/>
                <w:lang w:val="en-US"/>
              </w:rPr>
              <w:t>Use standard signage (available from the Church in Wales website) to remind people before entering the building that they should not enter if symptomatic.</w:t>
            </w:r>
          </w:p>
          <w:p w14:paraId="6B340B5C" w14:textId="77777777" w:rsidR="00A0224E" w:rsidRDefault="00A0224E" w:rsidP="00A0224E">
            <w:pPr>
              <w:rPr>
                <w:rFonts w:ascii="Gill Sans MT" w:hAnsi="Gill Sans MT"/>
                <w:lang w:val="en-US"/>
              </w:rPr>
            </w:pPr>
          </w:p>
          <w:p w14:paraId="46A4B13F" w14:textId="547680A3" w:rsidR="00A0224E" w:rsidRPr="00A0224E" w:rsidRDefault="00A0224E" w:rsidP="00A0224E">
            <w:pPr>
              <w:rPr>
                <w:rFonts w:ascii="Gill Sans MT" w:hAnsi="Gill Sans MT"/>
                <w:sz w:val="24"/>
                <w:szCs w:val="24"/>
                <w:lang w:val="en-US"/>
              </w:rPr>
            </w:pPr>
            <w:r w:rsidRPr="00A0224E">
              <w:rPr>
                <w:rFonts w:ascii="Gill Sans MT" w:hAnsi="Gill Sans MT"/>
                <w:sz w:val="24"/>
                <w:szCs w:val="24"/>
                <w:lang w:val="en-US"/>
              </w:rPr>
              <w:t xml:space="preserve">Urge </w:t>
            </w:r>
            <w:proofErr w:type="spellStart"/>
            <w:r w:rsidRPr="00A0224E">
              <w:rPr>
                <w:rFonts w:ascii="Gill Sans MT" w:hAnsi="Gill Sans MT"/>
                <w:sz w:val="24"/>
                <w:szCs w:val="24"/>
                <w:lang w:val="en-US"/>
              </w:rPr>
              <w:t>organisers</w:t>
            </w:r>
            <w:proofErr w:type="spellEnd"/>
            <w:r w:rsidRPr="00A0224E">
              <w:rPr>
                <w:rFonts w:ascii="Gill Sans MT" w:hAnsi="Gill Sans MT"/>
                <w:sz w:val="24"/>
                <w:szCs w:val="24"/>
                <w:lang w:val="en-US"/>
              </w:rPr>
              <w:t xml:space="preserve"> of weddings and funerals to remind their guests not to attend if they are symptomatic.</w:t>
            </w:r>
          </w:p>
          <w:p w14:paraId="37309C39" w14:textId="77777777" w:rsidR="00A0224E" w:rsidRDefault="00A0224E" w:rsidP="00A0224E">
            <w:pPr>
              <w:rPr>
                <w:rFonts w:ascii="Gill Sans MT" w:hAnsi="Gill Sans MT"/>
                <w:lang w:val="en-US"/>
              </w:rPr>
            </w:pPr>
          </w:p>
          <w:p w14:paraId="5EE6047B" w14:textId="67A0979A" w:rsidR="00A0224E" w:rsidRDefault="00A0224E" w:rsidP="00A0224E">
            <w:pPr>
              <w:rPr>
                <w:rFonts w:ascii="Gill Sans MT" w:hAnsi="Gill Sans MT"/>
                <w:sz w:val="24"/>
                <w:szCs w:val="24"/>
                <w:lang w:val="en-US"/>
              </w:rPr>
            </w:pPr>
            <w:r w:rsidRPr="00A0224E">
              <w:rPr>
                <w:rFonts w:ascii="Gill Sans MT" w:hAnsi="Gill Sans MT"/>
                <w:sz w:val="24"/>
                <w:szCs w:val="24"/>
                <w:lang w:val="en-US"/>
              </w:rPr>
              <w:t>Encourage clergy, staff and volunteers to undertake regular lateral flow testing by obtaining test kits from</w:t>
            </w:r>
            <w:r w:rsidR="00EF5BD8">
              <w:rPr>
                <w:rFonts w:ascii="Gill Sans MT" w:hAnsi="Gill Sans MT"/>
                <w:sz w:val="24"/>
                <w:szCs w:val="24"/>
                <w:lang w:val="en-US"/>
              </w:rPr>
              <w:t xml:space="preserve"> </w:t>
            </w:r>
            <w:hyperlink r:id="rId26" w:history="1">
              <w:r w:rsidR="00EF5BD8" w:rsidRPr="008250CF">
                <w:rPr>
                  <w:rStyle w:val="Hyperlink"/>
                  <w:rFonts w:ascii="Gill Sans MT" w:hAnsi="Gill Sans MT"/>
                  <w:sz w:val="24"/>
                  <w:szCs w:val="24"/>
                  <w:lang w:val="en-US"/>
                </w:rPr>
                <w:t>https://gov.wales/get-rapid-lateral-flow-covid-19-tests-if-you-do-not-have-symptoms</w:t>
              </w:r>
            </w:hyperlink>
            <w:r w:rsidR="00EF5BD8">
              <w:rPr>
                <w:rFonts w:ascii="Gill Sans MT" w:hAnsi="Gill Sans MT"/>
                <w:sz w:val="24"/>
                <w:szCs w:val="24"/>
                <w:lang w:val="en-US"/>
              </w:rPr>
              <w:t xml:space="preserve"> </w:t>
            </w:r>
          </w:p>
          <w:p w14:paraId="16E4E244" w14:textId="77777777" w:rsidR="00EF5BD8" w:rsidRPr="00A0224E" w:rsidRDefault="00EF5BD8" w:rsidP="00A0224E">
            <w:pPr>
              <w:rPr>
                <w:rFonts w:ascii="Gill Sans MT" w:hAnsi="Gill Sans MT"/>
                <w:sz w:val="24"/>
                <w:szCs w:val="24"/>
                <w:lang w:val="en-US"/>
              </w:rPr>
            </w:pPr>
          </w:p>
          <w:p w14:paraId="40F2A4F3" w14:textId="77777777" w:rsidR="00A0224E" w:rsidRDefault="00EF5BD8" w:rsidP="008B43EF">
            <w:pPr>
              <w:rPr>
                <w:rFonts w:ascii="Gill Sans MT" w:hAnsi="Gill Sans MT"/>
                <w:sz w:val="24"/>
                <w:szCs w:val="24"/>
                <w:lang w:val="en-US"/>
              </w:rPr>
            </w:pPr>
            <w:r w:rsidRPr="00EF5BD8">
              <w:rPr>
                <w:rFonts w:ascii="Gill Sans MT" w:hAnsi="Gill Sans MT"/>
                <w:sz w:val="24"/>
                <w:szCs w:val="24"/>
                <w:lang w:val="en-US"/>
              </w:rPr>
              <w:t>E</w:t>
            </w:r>
            <w:r w:rsidR="00A0224E" w:rsidRPr="00EF5BD8">
              <w:rPr>
                <w:rFonts w:ascii="Gill Sans MT" w:hAnsi="Gill Sans MT"/>
                <w:sz w:val="24"/>
                <w:szCs w:val="24"/>
                <w:lang w:val="en-US"/>
              </w:rPr>
              <w:t>ncourage clergy, staff, volunteers and regular attendees to consider having the double vaccination</w:t>
            </w:r>
            <w:r>
              <w:rPr>
                <w:rFonts w:ascii="Gill Sans MT" w:hAnsi="Gill Sans MT"/>
                <w:sz w:val="24"/>
                <w:szCs w:val="24"/>
                <w:lang w:val="en-US"/>
              </w:rPr>
              <w:t>, if they are fit to do so</w:t>
            </w:r>
            <w:r w:rsidR="00A0224E" w:rsidRPr="00EF5BD8">
              <w:rPr>
                <w:rFonts w:ascii="Gill Sans MT" w:hAnsi="Gill Sans MT"/>
                <w:sz w:val="24"/>
                <w:szCs w:val="24"/>
                <w:lang w:val="en-US"/>
              </w:rPr>
              <w:t>.</w:t>
            </w:r>
          </w:p>
          <w:p w14:paraId="6D0BE32C" w14:textId="24D2AAE4" w:rsidR="00F44BE7" w:rsidRPr="00F44BE7" w:rsidRDefault="00F44BE7" w:rsidP="008B43EF">
            <w:pPr>
              <w:rPr>
                <w:rFonts w:ascii="Gill Sans MT" w:hAnsi="Gill Sans MT"/>
                <w:sz w:val="24"/>
                <w:szCs w:val="24"/>
              </w:rPr>
            </w:pPr>
          </w:p>
        </w:tc>
      </w:tr>
      <w:tr w:rsidR="0066742D" w:rsidRPr="005420B0" w14:paraId="5179F01F" w14:textId="77777777" w:rsidTr="78D60870">
        <w:tc>
          <w:tcPr>
            <w:tcW w:w="846" w:type="dxa"/>
          </w:tcPr>
          <w:p w14:paraId="59FB33DD" w14:textId="0C5DFA56" w:rsidR="0066742D" w:rsidRPr="005420B0" w:rsidRDefault="00993606" w:rsidP="00266670">
            <w:pPr>
              <w:rPr>
                <w:rFonts w:ascii="Gill Sans MT" w:hAnsi="Gill Sans MT"/>
                <w:color w:val="000000" w:themeColor="text1"/>
                <w:sz w:val="24"/>
                <w:szCs w:val="24"/>
              </w:rPr>
            </w:pPr>
            <w:r>
              <w:rPr>
                <w:rFonts w:ascii="Gill Sans MT" w:hAnsi="Gill Sans MT"/>
                <w:color w:val="000000" w:themeColor="text1"/>
                <w:sz w:val="24"/>
                <w:szCs w:val="24"/>
              </w:rPr>
              <w:t>2.</w:t>
            </w:r>
          </w:p>
        </w:tc>
        <w:tc>
          <w:tcPr>
            <w:tcW w:w="3969" w:type="dxa"/>
          </w:tcPr>
          <w:p w14:paraId="15019707" w14:textId="13421F5B" w:rsidR="0066742D" w:rsidRPr="005420B0" w:rsidRDefault="0015473A" w:rsidP="00266670">
            <w:pPr>
              <w:rPr>
                <w:rFonts w:ascii="Gill Sans MT" w:hAnsi="Gill Sans MT"/>
                <w:color w:val="000000" w:themeColor="text1"/>
                <w:sz w:val="24"/>
                <w:szCs w:val="24"/>
              </w:rPr>
            </w:pPr>
            <w:r w:rsidRPr="00544B94">
              <w:rPr>
                <w:rFonts w:ascii="Gill Sans MT" w:hAnsi="Gill Sans MT"/>
                <w:sz w:val="24"/>
                <w:szCs w:val="24"/>
              </w:rPr>
              <w:t xml:space="preserve">Contracting or </w:t>
            </w:r>
            <w:r w:rsidRPr="00544B94">
              <w:rPr>
                <w:rFonts w:ascii="Gill Sans MT" w:hAnsi="Gill Sans MT"/>
                <w:spacing w:val="-53"/>
                <w:sz w:val="24"/>
                <w:szCs w:val="24"/>
              </w:rPr>
              <w:t xml:space="preserve"> </w:t>
            </w:r>
            <w:r w:rsidRPr="00544B94">
              <w:rPr>
                <w:rFonts w:ascii="Gill Sans MT" w:hAnsi="Gill Sans MT"/>
                <w:sz w:val="24"/>
                <w:szCs w:val="24"/>
              </w:rPr>
              <w:t>spreading</w:t>
            </w:r>
            <w:r w:rsidRPr="00544B94">
              <w:rPr>
                <w:rFonts w:ascii="Gill Sans MT" w:hAnsi="Gill Sans MT"/>
                <w:spacing w:val="1"/>
                <w:sz w:val="24"/>
                <w:szCs w:val="24"/>
              </w:rPr>
              <w:t xml:space="preserve"> </w:t>
            </w:r>
            <w:r w:rsidRPr="00544B94">
              <w:rPr>
                <w:rFonts w:ascii="Gill Sans MT" w:hAnsi="Gill Sans MT"/>
                <w:sz w:val="24"/>
                <w:szCs w:val="24"/>
              </w:rPr>
              <w:t>coronavirus</w:t>
            </w:r>
            <w:r w:rsidRPr="00544B94">
              <w:rPr>
                <w:rFonts w:ascii="Gill Sans MT" w:hAnsi="Gill Sans MT"/>
                <w:spacing w:val="1"/>
                <w:sz w:val="24"/>
                <w:szCs w:val="24"/>
              </w:rPr>
              <w:t xml:space="preserve"> </w:t>
            </w:r>
            <w:r w:rsidRPr="00544B94">
              <w:rPr>
                <w:rFonts w:ascii="Gill Sans MT" w:hAnsi="Gill Sans MT"/>
                <w:sz w:val="24"/>
                <w:szCs w:val="24"/>
              </w:rPr>
              <w:t>by not</w:t>
            </w:r>
            <w:r w:rsidRPr="00544B94">
              <w:rPr>
                <w:rFonts w:ascii="Gill Sans MT" w:hAnsi="Gill Sans MT"/>
                <w:spacing w:val="1"/>
                <w:sz w:val="24"/>
                <w:szCs w:val="24"/>
              </w:rPr>
              <w:t xml:space="preserve"> </w:t>
            </w:r>
            <w:r w:rsidRPr="00544B94">
              <w:rPr>
                <w:rFonts w:ascii="Gill Sans MT" w:hAnsi="Gill Sans MT"/>
                <w:sz w:val="24"/>
                <w:szCs w:val="24"/>
              </w:rPr>
              <w:t>washing</w:t>
            </w:r>
            <w:r w:rsidRPr="00544B94">
              <w:rPr>
                <w:rFonts w:ascii="Gill Sans MT" w:hAnsi="Gill Sans MT"/>
                <w:spacing w:val="1"/>
                <w:sz w:val="24"/>
                <w:szCs w:val="24"/>
              </w:rPr>
              <w:t xml:space="preserve"> </w:t>
            </w:r>
            <w:r w:rsidRPr="00544B94">
              <w:rPr>
                <w:rFonts w:ascii="Gill Sans MT" w:hAnsi="Gill Sans MT"/>
                <w:sz w:val="24"/>
                <w:szCs w:val="24"/>
              </w:rPr>
              <w:t>hands or not</w:t>
            </w:r>
            <w:r w:rsidRPr="00544B94">
              <w:rPr>
                <w:rFonts w:ascii="Gill Sans MT" w:hAnsi="Gill Sans MT"/>
                <w:spacing w:val="1"/>
                <w:sz w:val="24"/>
                <w:szCs w:val="24"/>
              </w:rPr>
              <w:t xml:space="preserve"> </w:t>
            </w:r>
            <w:r w:rsidRPr="00544B94">
              <w:rPr>
                <w:rFonts w:ascii="Gill Sans MT" w:hAnsi="Gill Sans MT"/>
                <w:sz w:val="24"/>
                <w:szCs w:val="24"/>
              </w:rPr>
              <w:t>washing them</w:t>
            </w:r>
            <w:r>
              <w:rPr>
                <w:rFonts w:ascii="Gill Sans MT" w:hAnsi="Gill Sans MT"/>
                <w:sz w:val="24"/>
                <w:szCs w:val="24"/>
              </w:rPr>
              <w:t xml:space="preserve"> </w:t>
            </w:r>
            <w:r w:rsidRPr="00544B94">
              <w:rPr>
                <w:rFonts w:ascii="Gill Sans MT" w:hAnsi="Gill Sans MT"/>
                <w:spacing w:val="-53"/>
                <w:sz w:val="24"/>
                <w:szCs w:val="24"/>
              </w:rPr>
              <w:t xml:space="preserve"> </w:t>
            </w:r>
            <w:r w:rsidRPr="00544B94">
              <w:rPr>
                <w:rFonts w:ascii="Gill Sans MT" w:hAnsi="Gill Sans MT"/>
                <w:sz w:val="24"/>
                <w:szCs w:val="24"/>
              </w:rPr>
              <w:t>adequately</w:t>
            </w:r>
          </w:p>
        </w:tc>
        <w:tc>
          <w:tcPr>
            <w:tcW w:w="9133" w:type="dxa"/>
          </w:tcPr>
          <w:p w14:paraId="702D79EF" w14:textId="1A8C648E" w:rsidR="003E5299" w:rsidRPr="00275A86" w:rsidRDefault="003E5299" w:rsidP="003E5299">
            <w:pPr>
              <w:rPr>
                <w:rFonts w:ascii="Gill Sans MT" w:hAnsi="Gill Sans MT"/>
                <w:color w:val="000000" w:themeColor="text1"/>
                <w:sz w:val="24"/>
                <w:szCs w:val="24"/>
              </w:rPr>
            </w:pPr>
            <w:r w:rsidRPr="00275A86">
              <w:rPr>
                <w:rFonts w:ascii="Gill Sans MT" w:hAnsi="Gill Sans MT"/>
                <w:color w:val="000000" w:themeColor="text1"/>
                <w:sz w:val="24"/>
                <w:szCs w:val="24"/>
              </w:rPr>
              <w:t xml:space="preserve">Ensuring people regularly wash or sanitise their hands is a key measure and simple to implement.   It is </w:t>
            </w:r>
            <w:r w:rsidR="00321B5A">
              <w:rPr>
                <w:rFonts w:ascii="Gill Sans MT" w:hAnsi="Gill Sans MT"/>
                <w:color w:val="000000" w:themeColor="text1"/>
                <w:sz w:val="24"/>
                <w:szCs w:val="24"/>
              </w:rPr>
              <w:t xml:space="preserve">easy </w:t>
            </w:r>
            <w:r w:rsidR="0006577B">
              <w:rPr>
                <w:rFonts w:ascii="Gill Sans MT" w:hAnsi="Gill Sans MT"/>
                <w:color w:val="000000" w:themeColor="text1"/>
                <w:sz w:val="24"/>
                <w:szCs w:val="24"/>
              </w:rPr>
              <w:t>for people to forget</w:t>
            </w:r>
            <w:r w:rsidRPr="00275A86">
              <w:rPr>
                <w:rFonts w:ascii="Gill Sans MT" w:hAnsi="Gill Sans MT"/>
                <w:color w:val="000000" w:themeColor="text1"/>
                <w:sz w:val="24"/>
                <w:szCs w:val="24"/>
              </w:rPr>
              <w:t xml:space="preserve"> so place facilities in prominent positions</w:t>
            </w:r>
            <w:r w:rsidR="00321B5A">
              <w:rPr>
                <w:rFonts w:ascii="Gill Sans MT" w:hAnsi="Gill Sans MT"/>
                <w:color w:val="000000" w:themeColor="text1"/>
                <w:sz w:val="24"/>
                <w:szCs w:val="24"/>
              </w:rPr>
              <w:t xml:space="preserve"> and </w:t>
            </w:r>
            <w:r w:rsidRPr="00275A86">
              <w:rPr>
                <w:rFonts w:ascii="Gill Sans MT" w:hAnsi="Gill Sans MT"/>
                <w:color w:val="000000" w:themeColor="text1"/>
                <w:sz w:val="24"/>
                <w:szCs w:val="24"/>
              </w:rPr>
              <w:t>remind people with signage etc</w:t>
            </w:r>
          </w:p>
          <w:p w14:paraId="70D0BB7A" w14:textId="77777777" w:rsidR="005C750A" w:rsidRDefault="003E5299" w:rsidP="003E5299">
            <w:pPr>
              <w:pStyle w:val="TableParagraph"/>
              <w:spacing w:before="112"/>
              <w:ind w:right="579"/>
              <w:rPr>
                <w:rFonts w:ascii="Gill Sans MT" w:hAnsi="Gill Sans MT"/>
                <w:sz w:val="24"/>
                <w:szCs w:val="24"/>
              </w:rPr>
            </w:pPr>
            <w:r w:rsidRPr="00275A86">
              <w:rPr>
                <w:rFonts w:ascii="Gill Sans MT" w:hAnsi="Gill Sans MT"/>
                <w:sz w:val="24"/>
                <w:szCs w:val="24"/>
              </w:rPr>
              <w:t>Follow HSE guidance o</w:t>
            </w:r>
            <w:r w:rsidR="005C750A">
              <w:rPr>
                <w:rFonts w:ascii="Gill Sans MT" w:hAnsi="Gill Sans MT"/>
                <w:sz w:val="24"/>
                <w:szCs w:val="24"/>
              </w:rPr>
              <w:t>n cleaning, hygiene and hand sanitiser at:</w:t>
            </w:r>
          </w:p>
          <w:p w14:paraId="6EDF9551" w14:textId="44487323" w:rsidR="003E5299" w:rsidRDefault="00041F54" w:rsidP="00266670">
            <w:pPr>
              <w:rPr>
                <w:rFonts w:ascii="Gill Sans MT" w:hAnsi="Gill Sans MT"/>
                <w:color w:val="000000" w:themeColor="text1"/>
                <w:sz w:val="24"/>
                <w:szCs w:val="24"/>
              </w:rPr>
            </w:pPr>
            <w:hyperlink r:id="rId27" w:history="1">
              <w:r w:rsidR="005C750A">
                <w:rPr>
                  <w:rStyle w:val="Hyperlink"/>
                </w:rPr>
                <w:t>Cleaning, hygiene and handwashing to reduce coronavirus (COVID-19) transmission (hse.gov.uk)</w:t>
              </w:r>
            </w:hyperlink>
          </w:p>
          <w:p w14:paraId="22AEA778" w14:textId="77777777" w:rsidR="005C750A" w:rsidRPr="00E16B4B" w:rsidRDefault="005C750A" w:rsidP="00612280">
            <w:pPr>
              <w:rPr>
                <w:rFonts w:ascii="Gill Sans MT" w:hAnsi="Gill Sans MT"/>
                <w:sz w:val="24"/>
                <w:szCs w:val="24"/>
              </w:rPr>
            </w:pPr>
          </w:p>
          <w:p w14:paraId="2774B5E7" w14:textId="77777777" w:rsidR="005C750A" w:rsidRPr="00E16B4B" w:rsidRDefault="005C750A" w:rsidP="00612280">
            <w:pPr>
              <w:rPr>
                <w:rFonts w:ascii="Gill Sans MT" w:hAnsi="Gill Sans MT"/>
                <w:sz w:val="24"/>
                <w:szCs w:val="24"/>
              </w:rPr>
            </w:pPr>
            <w:r w:rsidRPr="00E16B4B">
              <w:rPr>
                <w:rFonts w:ascii="Gill Sans MT" w:hAnsi="Gill Sans MT"/>
                <w:sz w:val="24"/>
                <w:szCs w:val="24"/>
              </w:rPr>
              <w:t>A possible supplier of hand sanitiser is:</w:t>
            </w:r>
          </w:p>
          <w:p w14:paraId="3521A9FD" w14:textId="77777777" w:rsidR="005C750A" w:rsidRDefault="005C750A" w:rsidP="00612280"/>
          <w:p w14:paraId="7E5E5D4D" w14:textId="13B275E8" w:rsidR="00612280" w:rsidRPr="005420B0" w:rsidRDefault="00041F54" w:rsidP="00612280">
            <w:pPr>
              <w:rPr>
                <w:rFonts w:ascii="Gill Sans MT" w:hAnsi="Gill Sans MT"/>
                <w:color w:val="000000" w:themeColor="text1"/>
                <w:sz w:val="24"/>
                <w:szCs w:val="24"/>
              </w:rPr>
            </w:pPr>
            <w:hyperlink r:id="rId28" w:history="1">
              <w:r w:rsidR="005C750A" w:rsidRPr="008250CF">
                <w:rPr>
                  <w:rStyle w:val="Hyperlink"/>
                  <w:rFonts w:cstheme="minorHAnsi"/>
                </w:rPr>
                <w:t>https://www.parishbuying.org.uk/index.php/categories/covid-19-supplies</w:t>
              </w:r>
            </w:hyperlink>
            <w:r w:rsidR="00612280" w:rsidRPr="005420B0">
              <w:rPr>
                <w:rStyle w:val="Hyperlink"/>
                <w:rFonts w:ascii="Gill Sans MT" w:hAnsi="Gill Sans MT"/>
                <w:sz w:val="24"/>
                <w:szCs w:val="24"/>
              </w:rPr>
              <w:t xml:space="preserve"> </w:t>
            </w:r>
          </w:p>
          <w:p w14:paraId="790BB70A" w14:textId="2727871A" w:rsidR="00480F00" w:rsidRPr="00430CDE" w:rsidRDefault="00480F00" w:rsidP="00266670">
            <w:pPr>
              <w:rPr>
                <w:rFonts w:cstheme="minorHAnsi"/>
                <w:color w:val="000000" w:themeColor="text1"/>
              </w:rPr>
            </w:pPr>
          </w:p>
        </w:tc>
      </w:tr>
      <w:tr w:rsidR="00666F9E" w:rsidRPr="005420B0" w14:paraId="177B35FF" w14:textId="77777777" w:rsidTr="78D60870">
        <w:tc>
          <w:tcPr>
            <w:tcW w:w="846" w:type="dxa"/>
          </w:tcPr>
          <w:p w14:paraId="50A2C63D" w14:textId="7AF17DF2" w:rsidR="00666F9E" w:rsidRPr="005420B0" w:rsidRDefault="00666F9E"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3.</w:t>
            </w:r>
          </w:p>
        </w:tc>
        <w:tc>
          <w:tcPr>
            <w:tcW w:w="3969" w:type="dxa"/>
          </w:tcPr>
          <w:p w14:paraId="0F9BE303" w14:textId="75C2A921" w:rsidR="00666F9E" w:rsidRPr="00430CDE" w:rsidRDefault="00666F9E" w:rsidP="00666F9E">
            <w:pPr>
              <w:pStyle w:val="NoSpacing"/>
              <w:rPr>
                <w:rFonts w:ascii="Gill Sans MT" w:hAnsi="Gill Sans MT"/>
                <w:spacing w:val="-53"/>
                <w:sz w:val="24"/>
                <w:szCs w:val="24"/>
              </w:rPr>
            </w:pPr>
            <w:r>
              <w:rPr>
                <w:rFonts w:ascii="Gill Sans MT" w:hAnsi="Gill Sans MT"/>
                <w:sz w:val="24"/>
                <w:szCs w:val="24"/>
              </w:rPr>
              <w:t>Contracting</w:t>
            </w:r>
            <w:r w:rsidRPr="00544B94">
              <w:rPr>
                <w:rFonts w:ascii="Gill Sans MT" w:hAnsi="Gill Sans MT"/>
                <w:sz w:val="24"/>
                <w:szCs w:val="24"/>
              </w:rPr>
              <w:t xml:space="preserve"> or</w:t>
            </w:r>
            <w:r w:rsidRPr="00544B94">
              <w:rPr>
                <w:rFonts w:ascii="Gill Sans MT" w:hAnsi="Gill Sans MT"/>
                <w:spacing w:val="1"/>
                <w:sz w:val="24"/>
                <w:szCs w:val="24"/>
              </w:rPr>
              <w:t xml:space="preserve"> </w:t>
            </w:r>
            <w:r w:rsidRPr="00544B94">
              <w:rPr>
                <w:rFonts w:ascii="Gill Sans MT" w:hAnsi="Gill Sans MT"/>
                <w:sz w:val="24"/>
                <w:szCs w:val="24"/>
              </w:rPr>
              <w:t>spreading</w:t>
            </w:r>
            <w:r w:rsidRPr="00544B94">
              <w:rPr>
                <w:rFonts w:ascii="Gill Sans MT" w:hAnsi="Gill Sans MT"/>
                <w:spacing w:val="1"/>
                <w:sz w:val="24"/>
                <w:szCs w:val="24"/>
              </w:rPr>
              <w:t xml:space="preserve"> </w:t>
            </w:r>
            <w:r w:rsidRPr="00544B94">
              <w:rPr>
                <w:rFonts w:ascii="Gill Sans MT" w:hAnsi="Gill Sans MT"/>
                <w:sz w:val="24"/>
                <w:szCs w:val="24"/>
              </w:rPr>
              <w:t>coronavirus by</w:t>
            </w:r>
            <w:r w:rsidRPr="00544B94">
              <w:rPr>
                <w:rFonts w:ascii="Gill Sans MT" w:hAnsi="Gill Sans MT"/>
                <w:spacing w:val="-53"/>
                <w:sz w:val="24"/>
                <w:szCs w:val="24"/>
              </w:rPr>
              <w:t xml:space="preserve">   </w:t>
            </w:r>
            <w:r w:rsidRPr="00544B94">
              <w:rPr>
                <w:rFonts w:ascii="Gill Sans MT" w:hAnsi="Gill Sans MT"/>
                <w:sz w:val="24"/>
                <w:szCs w:val="24"/>
              </w:rPr>
              <w:t>not cleaning</w:t>
            </w:r>
            <w:r w:rsidRPr="00544B94">
              <w:rPr>
                <w:rFonts w:ascii="Gill Sans MT" w:hAnsi="Gill Sans MT"/>
                <w:spacing w:val="1"/>
                <w:sz w:val="24"/>
                <w:szCs w:val="24"/>
              </w:rPr>
              <w:t xml:space="preserve"> </w:t>
            </w:r>
            <w:r w:rsidRPr="00544B94">
              <w:rPr>
                <w:rFonts w:ascii="Gill Sans MT" w:hAnsi="Gill Sans MT"/>
                <w:sz w:val="24"/>
                <w:szCs w:val="24"/>
              </w:rPr>
              <w:t>surfaces,</w:t>
            </w:r>
            <w:r w:rsidRPr="00544B94">
              <w:rPr>
                <w:rFonts w:ascii="Gill Sans MT" w:hAnsi="Gill Sans MT"/>
                <w:spacing w:val="1"/>
                <w:sz w:val="24"/>
                <w:szCs w:val="24"/>
              </w:rPr>
              <w:t xml:space="preserve"> </w:t>
            </w:r>
            <w:r w:rsidRPr="00544B94">
              <w:rPr>
                <w:rFonts w:ascii="Gill Sans MT" w:hAnsi="Gill Sans MT"/>
                <w:sz w:val="24"/>
                <w:szCs w:val="24"/>
              </w:rPr>
              <w:t>equipment</w:t>
            </w:r>
            <w:r>
              <w:rPr>
                <w:rFonts w:ascii="Gill Sans MT" w:hAnsi="Gill Sans MT"/>
                <w:sz w:val="24"/>
                <w:szCs w:val="24"/>
              </w:rPr>
              <w:t xml:space="preserve">, shared items etc </w:t>
            </w:r>
          </w:p>
        </w:tc>
        <w:tc>
          <w:tcPr>
            <w:tcW w:w="9133" w:type="dxa"/>
          </w:tcPr>
          <w:p w14:paraId="3C3C4D50" w14:textId="77777777" w:rsidR="00666F9E" w:rsidRPr="005420B0"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Cleaning helps minimise the spread of Coronavirus Covid-19 so frequent cleaning of all surfaces especially those most frequently touched is important.</w:t>
            </w:r>
          </w:p>
          <w:p w14:paraId="706ED585" w14:textId="77777777" w:rsidR="00666F9E" w:rsidRPr="005420B0" w:rsidRDefault="00666F9E" w:rsidP="00666F9E">
            <w:pPr>
              <w:rPr>
                <w:rFonts w:ascii="Gill Sans MT" w:hAnsi="Gill Sans MT"/>
                <w:color w:val="000000" w:themeColor="text1"/>
                <w:sz w:val="24"/>
                <w:szCs w:val="24"/>
              </w:rPr>
            </w:pPr>
          </w:p>
          <w:p w14:paraId="670238E3" w14:textId="77777777" w:rsidR="00666F9E" w:rsidRDefault="00666F9E" w:rsidP="00666F9E">
            <w:r w:rsidRPr="005420B0">
              <w:rPr>
                <w:rFonts w:ascii="Gill Sans MT" w:hAnsi="Gill Sans MT"/>
                <w:color w:val="000000" w:themeColor="text1"/>
                <w:sz w:val="24"/>
                <w:szCs w:val="24"/>
              </w:rPr>
              <w:t xml:space="preserve">Government guidance is available at </w:t>
            </w:r>
            <w:hyperlink r:id="rId29" w:history="1">
              <w:r>
                <w:rPr>
                  <w:rStyle w:val="Hyperlink"/>
                </w:rPr>
                <w:t>COVID-19: cleaning of non-healthcare settings outside the home - GOV.UK (www.gov.uk)</w:t>
              </w:r>
            </w:hyperlink>
          </w:p>
          <w:p w14:paraId="5B4D5A1E" w14:textId="77777777" w:rsidR="00666F9E" w:rsidRPr="005420B0" w:rsidRDefault="00666F9E" w:rsidP="00666F9E">
            <w:pPr>
              <w:rPr>
                <w:rFonts w:ascii="Gill Sans MT" w:hAnsi="Gill Sans MT"/>
                <w:color w:val="000000" w:themeColor="text1"/>
                <w:sz w:val="24"/>
                <w:szCs w:val="24"/>
              </w:rPr>
            </w:pPr>
          </w:p>
          <w:p w14:paraId="41872231" w14:textId="77777777" w:rsidR="00666F9E" w:rsidRPr="005420B0"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The guidance describes the cleaning required, the appropriate disposal of materials, the cleaning of equipment and hard surfaces and the PPE that should be worn.</w:t>
            </w:r>
          </w:p>
          <w:p w14:paraId="78377DDA" w14:textId="77777777" w:rsidR="00666F9E" w:rsidRPr="005420B0" w:rsidRDefault="00666F9E" w:rsidP="00666F9E">
            <w:pPr>
              <w:rPr>
                <w:rFonts w:ascii="Gill Sans MT" w:hAnsi="Gill Sans MT"/>
                <w:color w:val="000000" w:themeColor="text1"/>
                <w:sz w:val="24"/>
                <w:szCs w:val="24"/>
              </w:rPr>
            </w:pPr>
          </w:p>
          <w:p w14:paraId="4A61F6E2" w14:textId="2A431A8A" w:rsidR="00666F9E"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Cleaning should take place after each occasion the church is opened.  Focus should be on hard surfaces where people might make contact particularly door handles.  Soft furnishings </w:t>
            </w:r>
            <w:r w:rsidR="006243DF">
              <w:rPr>
                <w:rFonts w:ascii="Gill Sans MT" w:hAnsi="Gill Sans MT"/>
                <w:color w:val="000000" w:themeColor="text1"/>
                <w:sz w:val="24"/>
                <w:szCs w:val="24"/>
              </w:rPr>
              <w:t>are harder to clean so their use should be reviewed especially if</w:t>
            </w:r>
            <w:r w:rsidR="00E75C2E">
              <w:rPr>
                <w:rFonts w:ascii="Gill Sans MT" w:hAnsi="Gill Sans MT"/>
                <w:color w:val="000000" w:themeColor="text1"/>
                <w:sz w:val="24"/>
                <w:szCs w:val="24"/>
              </w:rPr>
              <w:t xml:space="preserve"> they likely to be touched.</w:t>
            </w:r>
          </w:p>
          <w:p w14:paraId="6B5DD87A" w14:textId="190DF677" w:rsidR="00070D69" w:rsidRDefault="00070D69" w:rsidP="00666F9E">
            <w:pPr>
              <w:rPr>
                <w:rFonts w:ascii="Gill Sans MT" w:hAnsi="Gill Sans MT"/>
                <w:color w:val="000000" w:themeColor="text1"/>
                <w:sz w:val="24"/>
                <w:szCs w:val="24"/>
              </w:rPr>
            </w:pPr>
          </w:p>
          <w:p w14:paraId="60E2DF7E" w14:textId="08F4734C" w:rsidR="00070D69" w:rsidRPr="005420B0" w:rsidRDefault="00070D69" w:rsidP="00070D69">
            <w:pPr>
              <w:rPr>
                <w:rFonts w:ascii="Gill Sans MT" w:hAnsi="Gill Sans MT" w:cstheme="minorHAnsi"/>
                <w:sz w:val="24"/>
                <w:szCs w:val="24"/>
              </w:rPr>
            </w:pPr>
            <w:r w:rsidRPr="005420B0">
              <w:rPr>
                <w:rFonts w:ascii="Gill Sans MT" w:hAnsi="Gill Sans MT" w:cstheme="minorHAnsi"/>
                <w:sz w:val="24"/>
                <w:szCs w:val="24"/>
              </w:rPr>
              <w:t>Suitable cleaning materials provided, depending on materials and if historic surfaces are to be cleaned.</w:t>
            </w:r>
            <w:r w:rsidR="00A251A1">
              <w:rPr>
                <w:rFonts w:ascii="Gill Sans MT" w:hAnsi="Gill Sans MT" w:cstheme="minorHAnsi"/>
                <w:sz w:val="24"/>
                <w:szCs w:val="24"/>
              </w:rPr>
              <w:t xml:space="preserve">  </w:t>
            </w:r>
            <w:r w:rsidRPr="005420B0">
              <w:rPr>
                <w:rFonts w:ascii="Gill Sans MT" w:hAnsi="Gill Sans MT" w:cstheme="minorHAnsi"/>
                <w:sz w:val="24"/>
                <w:szCs w:val="24"/>
              </w:rPr>
              <w:t>A possible supplier is:</w:t>
            </w:r>
          </w:p>
          <w:p w14:paraId="7AA4D96F" w14:textId="77777777" w:rsidR="00070D69" w:rsidRPr="005420B0" w:rsidRDefault="00070D69" w:rsidP="00070D69">
            <w:pPr>
              <w:rPr>
                <w:rFonts w:ascii="Gill Sans MT" w:hAnsi="Gill Sans MT" w:cstheme="minorHAnsi"/>
                <w:sz w:val="24"/>
                <w:szCs w:val="24"/>
              </w:rPr>
            </w:pPr>
          </w:p>
          <w:p w14:paraId="21367069" w14:textId="77777777" w:rsidR="00070D69" w:rsidRPr="0022277B" w:rsidRDefault="00041F54" w:rsidP="00070D69">
            <w:pPr>
              <w:rPr>
                <w:rFonts w:cstheme="minorHAnsi"/>
                <w:color w:val="000000" w:themeColor="text1"/>
              </w:rPr>
            </w:pPr>
            <w:hyperlink r:id="rId30" w:history="1">
              <w:r w:rsidR="00070D69" w:rsidRPr="00A41105">
                <w:rPr>
                  <w:rStyle w:val="Hyperlink"/>
                  <w:rFonts w:cstheme="minorHAnsi"/>
                </w:rPr>
                <w:t>https://www.parishbuying.org.uk/index.php/categories/covid-19-supplies</w:t>
              </w:r>
            </w:hyperlink>
          </w:p>
          <w:p w14:paraId="47B4F072" w14:textId="289245FA" w:rsidR="00070D69" w:rsidRDefault="00070D69" w:rsidP="00666F9E">
            <w:pPr>
              <w:rPr>
                <w:rFonts w:ascii="Gill Sans MT" w:hAnsi="Gill Sans MT"/>
                <w:color w:val="000000" w:themeColor="text1"/>
                <w:sz w:val="24"/>
                <w:szCs w:val="24"/>
              </w:rPr>
            </w:pPr>
          </w:p>
          <w:p w14:paraId="622CC97D" w14:textId="77777777" w:rsidR="004877FF" w:rsidRDefault="004877FF" w:rsidP="00666F9E">
            <w:pPr>
              <w:rPr>
                <w:rStyle w:val="Hyperlink"/>
              </w:rPr>
            </w:pPr>
          </w:p>
          <w:p w14:paraId="366565EC" w14:textId="5EA1DB1B" w:rsidR="006E2382" w:rsidRDefault="00D52FD6" w:rsidP="006E2382">
            <w:pPr>
              <w:rPr>
                <w:rFonts w:ascii="Gill Sans MT" w:hAnsi="Gill Sans MT"/>
                <w:color w:val="000000" w:themeColor="text1"/>
                <w:sz w:val="24"/>
                <w:szCs w:val="24"/>
              </w:rPr>
            </w:pPr>
            <w:r>
              <w:rPr>
                <w:rFonts w:ascii="Gill Sans MT" w:hAnsi="Gill Sans MT"/>
                <w:color w:val="000000" w:themeColor="text1"/>
                <w:sz w:val="24"/>
                <w:szCs w:val="24"/>
                <w:u w:val="single"/>
              </w:rPr>
              <w:t>Payments</w:t>
            </w:r>
            <w:r w:rsidR="006E2382" w:rsidRPr="006E2382">
              <w:rPr>
                <w:rFonts w:ascii="Gill Sans MT" w:hAnsi="Gill Sans MT"/>
                <w:color w:val="000000" w:themeColor="text1"/>
                <w:sz w:val="24"/>
                <w:szCs w:val="24"/>
                <w:u w:val="single"/>
              </w:rPr>
              <w:t>:</w:t>
            </w:r>
            <w:r w:rsidR="006E2382">
              <w:rPr>
                <w:rFonts w:ascii="Gill Sans MT" w:hAnsi="Gill Sans MT"/>
                <w:color w:val="000000" w:themeColor="text1"/>
                <w:sz w:val="24"/>
                <w:szCs w:val="24"/>
              </w:rPr>
              <w:t xml:space="preserve"> </w:t>
            </w:r>
            <w:r w:rsidR="006E2382" w:rsidRPr="005420B0">
              <w:rPr>
                <w:rFonts w:ascii="Gill Sans MT" w:hAnsi="Gill Sans MT"/>
                <w:color w:val="000000" w:themeColor="text1"/>
                <w:sz w:val="24"/>
                <w:szCs w:val="24"/>
              </w:rPr>
              <w:t>If cash payments are made, they should be handled wearing gloves and regular cleaning and hygiene maintained.</w:t>
            </w:r>
            <w:r w:rsidR="006E2382">
              <w:rPr>
                <w:rFonts w:ascii="Gill Sans MT" w:hAnsi="Gill Sans MT"/>
                <w:color w:val="000000" w:themeColor="text1"/>
                <w:sz w:val="24"/>
                <w:szCs w:val="24"/>
              </w:rPr>
              <w:t xml:space="preserve">  </w:t>
            </w:r>
          </w:p>
          <w:p w14:paraId="025F7E9E" w14:textId="248924C7" w:rsidR="0025361B" w:rsidRDefault="0025361B" w:rsidP="006E2382">
            <w:pPr>
              <w:rPr>
                <w:rFonts w:ascii="Gill Sans MT" w:hAnsi="Gill Sans MT"/>
                <w:color w:val="000000" w:themeColor="text1"/>
                <w:sz w:val="24"/>
                <w:szCs w:val="24"/>
              </w:rPr>
            </w:pPr>
          </w:p>
          <w:p w14:paraId="3C54B4AC" w14:textId="021C79B0" w:rsidR="0025361B" w:rsidRDefault="0025361B" w:rsidP="006E2382">
            <w:pPr>
              <w:rPr>
                <w:rFonts w:ascii="Gill Sans MT" w:hAnsi="Gill Sans MT"/>
                <w:color w:val="000000" w:themeColor="text1"/>
                <w:sz w:val="24"/>
                <w:szCs w:val="24"/>
              </w:rPr>
            </w:pPr>
            <w:r>
              <w:rPr>
                <w:rFonts w:ascii="Gill Sans MT" w:hAnsi="Gill Sans MT"/>
                <w:color w:val="000000" w:themeColor="text1"/>
                <w:sz w:val="24"/>
                <w:szCs w:val="24"/>
              </w:rPr>
              <w:t>Ask for payments to be made by bank transfer where possible.</w:t>
            </w:r>
          </w:p>
          <w:p w14:paraId="0D2401ED" w14:textId="77777777" w:rsidR="006E2382" w:rsidRDefault="006E2382" w:rsidP="006E2382">
            <w:pPr>
              <w:rPr>
                <w:rFonts w:ascii="Gill Sans MT" w:hAnsi="Gill Sans MT"/>
                <w:color w:val="000000" w:themeColor="text1"/>
                <w:sz w:val="24"/>
                <w:szCs w:val="24"/>
              </w:rPr>
            </w:pPr>
          </w:p>
          <w:p w14:paraId="6A609D30" w14:textId="38160BB5" w:rsidR="0025361B" w:rsidRPr="0025361B" w:rsidRDefault="006E2382" w:rsidP="006E2382">
            <w:pPr>
              <w:rPr>
                <w:color w:val="0563C1" w:themeColor="hyperlink"/>
                <w:u w:val="single"/>
              </w:rPr>
            </w:pPr>
            <w:r w:rsidRPr="005420B0">
              <w:rPr>
                <w:rFonts w:ascii="Gill Sans MT" w:hAnsi="Gill Sans MT"/>
                <w:color w:val="000000" w:themeColor="text1"/>
                <w:sz w:val="24"/>
                <w:szCs w:val="24"/>
              </w:rPr>
              <w:t xml:space="preserve">Consider contactless card readers.  See </w:t>
            </w:r>
            <w:hyperlink r:id="rId31" w:history="1">
              <w:r>
                <w:rPr>
                  <w:rStyle w:val="Hyperlink"/>
                </w:rPr>
                <w:t>Parish Buying - Giving &amp; Payments</w:t>
              </w:r>
            </w:hyperlink>
          </w:p>
        </w:tc>
      </w:tr>
      <w:tr w:rsidR="00BD6658" w:rsidRPr="005420B0" w14:paraId="3F3F5733" w14:textId="77777777" w:rsidTr="78D60870">
        <w:tc>
          <w:tcPr>
            <w:tcW w:w="846" w:type="dxa"/>
          </w:tcPr>
          <w:p w14:paraId="51451A25" w14:textId="78FFB817" w:rsidR="00BD6658" w:rsidRDefault="00485599" w:rsidP="00666F9E">
            <w:pPr>
              <w:rPr>
                <w:rFonts w:ascii="Gill Sans MT" w:hAnsi="Gill Sans MT"/>
                <w:color w:val="000000" w:themeColor="text1"/>
                <w:sz w:val="24"/>
                <w:szCs w:val="24"/>
              </w:rPr>
            </w:pPr>
            <w:r>
              <w:rPr>
                <w:rFonts w:ascii="Gill Sans MT" w:hAnsi="Gill Sans MT"/>
                <w:color w:val="000000" w:themeColor="text1"/>
                <w:sz w:val="24"/>
                <w:szCs w:val="24"/>
              </w:rPr>
              <w:t>4.</w:t>
            </w:r>
          </w:p>
        </w:tc>
        <w:tc>
          <w:tcPr>
            <w:tcW w:w="3969" w:type="dxa"/>
          </w:tcPr>
          <w:p w14:paraId="6308CE83" w14:textId="3C1DB3CA" w:rsidR="00BD6658" w:rsidRDefault="006E695B" w:rsidP="00666F9E">
            <w:pPr>
              <w:pStyle w:val="NoSpacing"/>
              <w:rPr>
                <w:rFonts w:ascii="Gill Sans MT" w:hAnsi="Gill Sans MT"/>
                <w:sz w:val="24"/>
                <w:szCs w:val="24"/>
              </w:rPr>
            </w:pPr>
            <w:r w:rsidRPr="00544B94">
              <w:rPr>
                <w:rFonts w:ascii="Gill Sans MT" w:hAnsi="Gill Sans MT"/>
                <w:sz w:val="24"/>
                <w:szCs w:val="24"/>
              </w:rPr>
              <w:t>Contracting or</w:t>
            </w:r>
            <w:r w:rsidRPr="00544B94">
              <w:rPr>
                <w:rFonts w:ascii="Gill Sans MT" w:hAnsi="Gill Sans MT"/>
                <w:spacing w:val="-53"/>
                <w:sz w:val="24"/>
                <w:szCs w:val="24"/>
              </w:rPr>
              <w:t xml:space="preserve">  </w:t>
            </w:r>
            <w:r w:rsidRPr="00544B94">
              <w:rPr>
                <w:rFonts w:ascii="Gill Sans MT" w:hAnsi="Gill Sans MT"/>
                <w:sz w:val="24"/>
                <w:szCs w:val="24"/>
              </w:rPr>
              <w:t>spreading the</w:t>
            </w:r>
            <w:r w:rsidRPr="00544B94">
              <w:rPr>
                <w:rFonts w:ascii="Gill Sans MT" w:hAnsi="Gill Sans MT"/>
                <w:spacing w:val="1"/>
                <w:sz w:val="24"/>
                <w:szCs w:val="24"/>
              </w:rPr>
              <w:t xml:space="preserve"> </w:t>
            </w:r>
            <w:r w:rsidRPr="00544B94">
              <w:rPr>
                <w:rFonts w:ascii="Gill Sans MT" w:hAnsi="Gill Sans MT"/>
                <w:sz w:val="24"/>
                <w:szCs w:val="24"/>
              </w:rPr>
              <w:t xml:space="preserve">virus by </w:t>
            </w:r>
            <w:r>
              <w:rPr>
                <w:rFonts w:ascii="Gill Sans MT" w:hAnsi="Gill Sans MT"/>
                <w:sz w:val="24"/>
                <w:szCs w:val="24"/>
              </w:rPr>
              <w:t>close contact</w:t>
            </w:r>
          </w:p>
        </w:tc>
        <w:tc>
          <w:tcPr>
            <w:tcW w:w="9133" w:type="dxa"/>
          </w:tcPr>
          <w:p w14:paraId="5A9F8125" w14:textId="4780767F" w:rsidR="00BD6658" w:rsidRDefault="006E695B" w:rsidP="00666F9E">
            <w:pPr>
              <w:rPr>
                <w:rFonts w:ascii="Gill Sans MT" w:hAnsi="Gill Sans MT"/>
                <w:color w:val="000000" w:themeColor="text1"/>
                <w:sz w:val="24"/>
                <w:szCs w:val="24"/>
              </w:rPr>
            </w:pPr>
            <w:r>
              <w:rPr>
                <w:rFonts w:ascii="Gill Sans MT" w:hAnsi="Gill Sans MT"/>
                <w:color w:val="000000" w:themeColor="text1"/>
                <w:sz w:val="24"/>
                <w:szCs w:val="24"/>
              </w:rPr>
              <w:t xml:space="preserve">The virus is spread most easily when infected people come into close contact with others.  That is why </w:t>
            </w:r>
            <w:r w:rsidR="005A5CF1">
              <w:rPr>
                <w:rFonts w:ascii="Gill Sans MT" w:hAnsi="Gill Sans MT"/>
                <w:color w:val="000000" w:themeColor="text1"/>
                <w:sz w:val="24"/>
                <w:szCs w:val="24"/>
              </w:rPr>
              <w:t>under previous Alert levels</w:t>
            </w:r>
            <w:r w:rsidR="00DA7A0C">
              <w:rPr>
                <w:rFonts w:ascii="Gill Sans MT" w:hAnsi="Gill Sans MT"/>
                <w:color w:val="000000" w:themeColor="text1"/>
                <w:sz w:val="24"/>
                <w:szCs w:val="24"/>
              </w:rPr>
              <w:t>, social distancing was a legal requirement.</w:t>
            </w:r>
          </w:p>
          <w:p w14:paraId="5762719E" w14:textId="77777777" w:rsidR="008D587A" w:rsidRDefault="008D587A" w:rsidP="00666F9E">
            <w:pPr>
              <w:rPr>
                <w:rFonts w:ascii="Gill Sans MT" w:hAnsi="Gill Sans MT"/>
                <w:color w:val="000000" w:themeColor="text1"/>
                <w:sz w:val="24"/>
                <w:szCs w:val="24"/>
              </w:rPr>
            </w:pPr>
          </w:p>
          <w:p w14:paraId="76AD90CA" w14:textId="77777777" w:rsidR="008D587A" w:rsidRPr="00081F1C" w:rsidRDefault="008D587A" w:rsidP="008D587A">
            <w:pPr>
              <w:rPr>
                <w:rFonts w:ascii="Gill Sans MT" w:hAnsi="Gill Sans MT"/>
                <w:color w:val="000000" w:themeColor="text1"/>
                <w:sz w:val="24"/>
                <w:szCs w:val="24"/>
              </w:rPr>
            </w:pPr>
            <w:r w:rsidRPr="00081F1C">
              <w:rPr>
                <w:rFonts w:ascii="Gill Sans MT" w:hAnsi="Gill Sans MT"/>
                <w:color w:val="000000" w:themeColor="text1"/>
                <w:sz w:val="24"/>
                <w:szCs w:val="24"/>
              </w:rPr>
              <w:t>The legal requirement to maintain social distancing between persons or households has been withdrawn but that does not mean it is not an excellent risk control measure.  It should still be considered in any risk management regime.</w:t>
            </w:r>
          </w:p>
          <w:p w14:paraId="7B987FC7" w14:textId="77777777" w:rsidR="008D587A" w:rsidRPr="00081F1C" w:rsidRDefault="008D587A" w:rsidP="008D587A">
            <w:pPr>
              <w:rPr>
                <w:rFonts w:ascii="Gill Sans MT" w:hAnsi="Gill Sans MT"/>
                <w:color w:val="000000" w:themeColor="text1"/>
                <w:sz w:val="24"/>
                <w:szCs w:val="24"/>
              </w:rPr>
            </w:pPr>
          </w:p>
          <w:p w14:paraId="69956F7F" w14:textId="77777777" w:rsidR="008D587A" w:rsidRDefault="008D587A" w:rsidP="008D587A">
            <w:pPr>
              <w:rPr>
                <w:rFonts w:ascii="Gill Sans MT" w:hAnsi="Gill Sans MT"/>
                <w:color w:val="000000" w:themeColor="text1"/>
                <w:sz w:val="24"/>
                <w:szCs w:val="24"/>
              </w:rPr>
            </w:pPr>
            <w:r w:rsidRPr="00081F1C">
              <w:rPr>
                <w:rFonts w:ascii="Gill Sans MT" w:hAnsi="Gill Sans MT"/>
                <w:color w:val="000000" w:themeColor="text1"/>
                <w:sz w:val="24"/>
                <w:szCs w:val="24"/>
              </w:rPr>
              <w:lastRenderedPageBreak/>
              <w:t>There are clearly lower risks between people who have been fully vaccinated particularly where hand washing and premise</w:t>
            </w:r>
            <w:r>
              <w:rPr>
                <w:rFonts w:ascii="Gill Sans MT" w:hAnsi="Gill Sans MT"/>
                <w:color w:val="000000" w:themeColor="text1"/>
                <w:sz w:val="24"/>
                <w:szCs w:val="24"/>
              </w:rPr>
              <w:t xml:space="preserve">s </w:t>
            </w:r>
            <w:r w:rsidRPr="00081F1C">
              <w:rPr>
                <w:rFonts w:ascii="Gill Sans MT" w:hAnsi="Gill Sans MT"/>
                <w:color w:val="000000" w:themeColor="text1"/>
                <w:sz w:val="24"/>
                <w:szCs w:val="24"/>
              </w:rPr>
              <w:t>cleaning regimes are robust.</w:t>
            </w:r>
            <w:r>
              <w:rPr>
                <w:rFonts w:ascii="Gill Sans MT" w:hAnsi="Gill Sans MT"/>
                <w:color w:val="000000" w:themeColor="text1"/>
                <w:sz w:val="24"/>
                <w:szCs w:val="24"/>
              </w:rPr>
              <w:t xml:space="preserve">  </w:t>
            </w:r>
          </w:p>
          <w:p w14:paraId="3C0C85A3" w14:textId="77777777" w:rsidR="0002019F" w:rsidRDefault="0002019F" w:rsidP="008D587A">
            <w:pPr>
              <w:rPr>
                <w:rFonts w:ascii="Gill Sans MT" w:hAnsi="Gill Sans MT"/>
                <w:color w:val="000000" w:themeColor="text1"/>
                <w:sz w:val="24"/>
                <w:szCs w:val="24"/>
              </w:rPr>
            </w:pPr>
          </w:p>
          <w:p w14:paraId="63E765F5" w14:textId="2BB74F3D" w:rsidR="008007D8" w:rsidRPr="005420B0" w:rsidRDefault="0002019F" w:rsidP="008D587A">
            <w:pPr>
              <w:rPr>
                <w:rFonts w:ascii="Gill Sans MT" w:hAnsi="Gill Sans MT"/>
                <w:color w:val="000000" w:themeColor="text1"/>
                <w:sz w:val="24"/>
                <w:szCs w:val="24"/>
              </w:rPr>
            </w:pPr>
            <w:r>
              <w:rPr>
                <w:rFonts w:ascii="Gill Sans MT" w:hAnsi="Gill Sans MT"/>
                <w:color w:val="000000" w:themeColor="text1"/>
                <w:sz w:val="24"/>
                <w:szCs w:val="24"/>
              </w:rPr>
              <w:t>It is generally recommended that social distancing measures be retained where p</w:t>
            </w:r>
            <w:r w:rsidR="002038DD">
              <w:rPr>
                <w:rFonts w:ascii="Gill Sans MT" w:hAnsi="Gill Sans MT"/>
                <w:color w:val="000000" w:themeColor="text1"/>
                <w:sz w:val="24"/>
                <w:szCs w:val="24"/>
              </w:rPr>
              <w:t xml:space="preserve">ractical.  </w:t>
            </w:r>
            <w:r w:rsidR="0025361B">
              <w:rPr>
                <w:rFonts w:ascii="Gill Sans MT" w:hAnsi="Gill Sans MT"/>
                <w:color w:val="000000" w:themeColor="text1"/>
                <w:sz w:val="24"/>
                <w:szCs w:val="24"/>
              </w:rPr>
              <w:t xml:space="preserve">This will depend on the activity being organised but consider whether </w:t>
            </w:r>
            <w:r w:rsidR="006428ED">
              <w:rPr>
                <w:rFonts w:ascii="Gill Sans MT" w:hAnsi="Gill Sans MT"/>
                <w:color w:val="000000" w:themeColor="text1"/>
                <w:sz w:val="24"/>
                <w:szCs w:val="24"/>
              </w:rPr>
              <w:t xml:space="preserve">it </w:t>
            </w:r>
            <w:r w:rsidR="0025361B">
              <w:rPr>
                <w:rFonts w:ascii="Gill Sans MT" w:hAnsi="Gill Sans MT"/>
                <w:color w:val="000000" w:themeColor="text1"/>
                <w:sz w:val="24"/>
                <w:szCs w:val="24"/>
              </w:rPr>
              <w:t>is absolutely necessary for people to be close together for the activity.</w:t>
            </w:r>
          </w:p>
        </w:tc>
      </w:tr>
      <w:tr w:rsidR="00BD6658" w:rsidRPr="005420B0" w14:paraId="312A4DE5" w14:textId="77777777" w:rsidTr="78D60870">
        <w:tc>
          <w:tcPr>
            <w:tcW w:w="846" w:type="dxa"/>
          </w:tcPr>
          <w:p w14:paraId="7E8C7BF1" w14:textId="60ED8683" w:rsidR="00BD6658" w:rsidRDefault="00485599" w:rsidP="00666F9E">
            <w:pPr>
              <w:rPr>
                <w:rFonts w:ascii="Gill Sans MT" w:hAnsi="Gill Sans MT"/>
                <w:color w:val="000000" w:themeColor="text1"/>
                <w:sz w:val="24"/>
                <w:szCs w:val="24"/>
              </w:rPr>
            </w:pPr>
            <w:r>
              <w:rPr>
                <w:rFonts w:ascii="Gill Sans MT" w:hAnsi="Gill Sans MT"/>
                <w:color w:val="000000" w:themeColor="text1"/>
                <w:sz w:val="24"/>
                <w:szCs w:val="24"/>
              </w:rPr>
              <w:t>5.</w:t>
            </w:r>
          </w:p>
        </w:tc>
        <w:tc>
          <w:tcPr>
            <w:tcW w:w="3969" w:type="dxa"/>
          </w:tcPr>
          <w:p w14:paraId="6E7BDA16" w14:textId="51EA90DE" w:rsidR="00BD6658" w:rsidRDefault="00AD0DAB" w:rsidP="00666F9E">
            <w:pPr>
              <w:pStyle w:val="NoSpacing"/>
              <w:rPr>
                <w:rFonts w:ascii="Gill Sans MT" w:hAnsi="Gill Sans MT"/>
                <w:sz w:val="24"/>
                <w:szCs w:val="24"/>
              </w:rPr>
            </w:pPr>
            <w:r>
              <w:rPr>
                <w:rFonts w:ascii="Gill Sans MT" w:hAnsi="Gill Sans MT"/>
                <w:sz w:val="24"/>
                <w:szCs w:val="24"/>
              </w:rPr>
              <w:t>Contracting</w:t>
            </w:r>
            <w:r w:rsidR="00485599" w:rsidRPr="00544B94">
              <w:rPr>
                <w:rFonts w:ascii="Gill Sans MT" w:hAnsi="Gill Sans MT"/>
                <w:sz w:val="24"/>
                <w:szCs w:val="24"/>
              </w:rPr>
              <w:t xml:space="preserve"> or</w:t>
            </w:r>
            <w:r w:rsidR="00485599" w:rsidRPr="00544B94">
              <w:rPr>
                <w:rFonts w:ascii="Gill Sans MT" w:hAnsi="Gill Sans MT"/>
                <w:spacing w:val="1"/>
                <w:sz w:val="24"/>
                <w:szCs w:val="24"/>
              </w:rPr>
              <w:t xml:space="preserve"> </w:t>
            </w:r>
            <w:r w:rsidR="00485599" w:rsidRPr="00544B94">
              <w:rPr>
                <w:rFonts w:ascii="Gill Sans MT" w:hAnsi="Gill Sans MT"/>
                <w:sz w:val="24"/>
                <w:szCs w:val="24"/>
              </w:rPr>
              <w:t>spreading</w:t>
            </w:r>
            <w:r w:rsidR="00485599" w:rsidRPr="00544B94">
              <w:rPr>
                <w:rFonts w:ascii="Gill Sans MT" w:hAnsi="Gill Sans MT"/>
                <w:spacing w:val="1"/>
                <w:sz w:val="24"/>
                <w:szCs w:val="24"/>
              </w:rPr>
              <w:t xml:space="preserve"> </w:t>
            </w:r>
            <w:r w:rsidR="00485599" w:rsidRPr="00544B94">
              <w:rPr>
                <w:rFonts w:ascii="Gill Sans MT" w:hAnsi="Gill Sans MT"/>
                <w:sz w:val="24"/>
                <w:szCs w:val="24"/>
              </w:rPr>
              <w:t>coronavirus in</w:t>
            </w:r>
            <w:r w:rsidR="004C06C1">
              <w:rPr>
                <w:rFonts w:ascii="Gill Sans MT" w:hAnsi="Gill Sans MT"/>
                <w:sz w:val="24"/>
                <w:szCs w:val="24"/>
              </w:rPr>
              <w:t xml:space="preserve"> </w:t>
            </w:r>
            <w:r w:rsidR="00485599" w:rsidRPr="00544B94">
              <w:rPr>
                <w:rFonts w:ascii="Gill Sans MT" w:hAnsi="Gill Sans MT"/>
                <w:spacing w:val="-54"/>
                <w:sz w:val="24"/>
                <w:szCs w:val="24"/>
              </w:rPr>
              <w:t xml:space="preserve"> </w:t>
            </w:r>
            <w:r w:rsidR="00485599" w:rsidRPr="00544B94">
              <w:rPr>
                <w:rFonts w:ascii="Gill Sans MT" w:hAnsi="Gill Sans MT"/>
                <w:sz w:val="24"/>
                <w:szCs w:val="24"/>
              </w:rPr>
              <w:t>commonly</w:t>
            </w:r>
            <w:r w:rsidR="00485599" w:rsidRPr="00544B94">
              <w:rPr>
                <w:rFonts w:ascii="Gill Sans MT" w:hAnsi="Gill Sans MT"/>
                <w:spacing w:val="1"/>
                <w:sz w:val="24"/>
                <w:szCs w:val="24"/>
              </w:rPr>
              <w:t xml:space="preserve"> </w:t>
            </w:r>
            <w:r w:rsidR="00485599" w:rsidRPr="00544B94">
              <w:rPr>
                <w:rFonts w:ascii="Gill Sans MT" w:hAnsi="Gill Sans MT"/>
                <w:sz w:val="24"/>
                <w:szCs w:val="24"/>
              </w:rPr>
              <w:t>used or high</w:t>
            </w:r>
            <w:r w:rsidR="00485599" w:rsidRPr="00544B94">
              <w:rPr>
                <w:rFonts w:ascii="Gill Sans MT" w:hAnsi="Gill Sans MT"/>
                <w:spacing w:val="1"/>
                <w:sz w:val="24"/>
                <w:szCs w:val="24"/>
              </w:rPr>
              <w:t xml:space="preserve"> </w:t>
            </w:r>
            <w:r w:rsidR="00485599" w:rsidRPr="00544B94">
              <w:rPr>
                <w:rFonts w:ascii="Gill Sans MT" w:hAnsi="Gill Sans MT"/>
                <w:sz w:val="24"/>
                <w:szCs w:val="24"/>
              </w:rPr>
              <w:t>traffic</w:t>
            </w:r>
            <w:r w:rsidR="00485599" w:rsidRPr="00544B94">
              <w:rPr>
                <w:rFonts w:ascii="Gill Sans MT" w:hAnsi="Gill Sans MT"/>
                <w:spacing w:val="-1"/>
                <w:sz w:val="24"/>
                <w:szCs w:val="24"/>
              </w:rPr>
              <w:t xml:space="preserve"> </w:t>
            </w:r>
            <w:r w:rsidR="00485599" w:rsidRPr="00544B94">
              <w:rPr>
                <w:rFonts w:ascii="Gill Sans MT" w:hAnsi="Gill Sans MT"/>
                <w:sz w:val="24"/>
                <w:szCs w:val="24"/>
              </w:rPr>
              <w:t>areas including pinch points</w:t>
            </w:r>
          </w:p>
        </w:tc>
        <w:tc>
          <w:tcPr>
            <w:tcW w:w="9133" w:type="dxa"/>
          </w:tcPr>
          <w:p w14:paraId="1328A1D9" w14:textId="00D0A119" w:rsidR="00BD6658" w:rsidRDefault="008057A8" w:rsidP="00666F9E">
            <w:pPr>
              <w:rPr>
                <w:rFonts w:ascii="Gill Sans MT" w:hAnsi="Gill Sans MT"/>
                <w:color w:val="000000" w:themeColor="text1"/>
                <w:sz w:val="24"/>
                <w:szCs w:val="24"/>
              </w:rPr>
            </w:pPr>
            <w:r>
              <w:rPr>
                <w:rFonts w:ascii="Gill Sans MT" w:hAnsi="Gill Sans MT"/>
                <w:color w:val="000000" w:themeColor="text1"/>
                <w:sz w:val="24"/>
                <w:szCs w:val="24"/>
              </w:rPr>
              <w:t xml:space="preserve">It is recommended that you think about the way people move around your </w:t>
            </w:r>
            <w:r w:rsidR="008007D8">
              <w:rPr>
                <w:rFonts w:ascii="Gill Sans MT" w:hAnsi="Gill Sans MT"/>
                <w:color w:val="000000" w:themeColor="text1"/>
                <w:sz w:val="24"/>
                <w:szCs w:val="24"/>
              </w:rPr>
              <w:t>building</w:t>
            </w:r>
            <w:r>
              <w:rPr>
                <w:rFonts w:ascii="Gill Sans MT" w:hAnsi="Gill Sans MT"/>
                <w:color w:val="000000" w:themeColor="text1"/>
                <w:sz w:val="24"/>
                <w:szCs w:val="24"/>
              </w:rPr>
              <w:t xml:space="preserve"> to reduce the occasions when people are forced to come into close contact.  This might include:</w:t>
            </w:r>
          </w:p>
          <w:p w14:paraId="1A7E8C91" w14:textId="77777777"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Separate entrances and exits</w:t>
            </w:r>
          </w:p>
          <w:p w14:paraId="141F290C" w14:textId="0E16EA4F"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Marked one-way systems</w:t>
            </w:r>
          </w:p>
          <w:p w14:paraId="6FB3CB12" w14:textId="77777777"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 xml:space="preserve">Closure of </w:t>
            </w:r>
            <w:r w:rsidR="00E066FC">
              <w:rPr>
                <w:rFonts w:ascii="Gill Sans MT" w:hAnsi="Gill Sans MT"/>
                <w:color w:val="000000" w:themeColor="text1"/>
                <w:sz w:val="24"/>
                <w:szCs w:val="24"/>
              </w:rPr>
              <w:t>constricted areas</w:t>
            </w:r>
          </w:p>
          <w:p w14:paraId="3C910629" w14:textId="77777777" w:rsidR="00E066FC" w:rsidRDefault="00E066FC"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Marked waiting areas where people can pass safely</w:t>
            </w:r>
          </w:p>
          <w:p w14:paraId="32ED70B0" w14:textId="77777777" w:rsidR="008007D8" w:rsidRPr="008007D8" w:rsidRDefault="001517F8" w:rsidP="00797287">
            <w:pPr>
              <w:pStyle w:val="ListParagraph"/>
              <w:numPr>
                <w:ilvl w:val="0"/>
                <w:numId w:val="9"/>
              </w:numPr>
              <w:rPr>
                <w:rFonts w:ascii="Gill Sans MT" w:hAnsi="Gill Sans MT"/>
                <w:color w:val="000000" w:themeColor="text1"/>
                <w:sz w:val="24"/>
                <w:szCs w:val="24"/>
                <w:u w:val="single"/>
              </w:rPr>
            </w:pPr>
            <w:r w:rsidRPr="008007D8">
              <w:rPr>
                <w:rFonts w:ascii="Gill Sans MT" w:hAnsi="Gill Sans MT"/>
                <w:color w:val="000000" w:themeColor="text1"/>
                <w:sz w:val="24"/>
                <w:szCs w:val="24"/>
              </w:rPr>
              <w:t xml:space="preserve">Careful management of access to restricted areas </w:t>
            </w:r>
          </w:p>
          <w:p w14:paraId="4F752CBF" w14:textId="77777777" w:rsidR="008007D8" w:rsidRDefault="008007D8" w:rsidP="008007D8">
            <w:pPr>
              <w:rPr>
                <w:rFonts w:ascii="Gill Sans MT" w:hAnsi="Gill Sans MT"/>
                <w:color w:val="000000" w:themeColor="text1"/>
                <w:sz w:val="24"/>
                <w:szCs w:val="24"/>
                <w:u w:val="single"/>
              </w:rPr>
            </w:pPr>
          </w:p>
          <w:p w14:paraId="2ADA302D" w14:textId="4063CB25" w:rsidR="00F347C7" w:rsidRPr="008007D8" w:rsidRDefault="00F347C7" w:rsidP="008007D8">
            <w:pPr>
              <w:rPr>
                <w:rFonts w:ascii="Gill Sans MT" w:hAnsi="Gill Sans MT"/>
                <w:color w:val="000000" w:themeColor="text1"/>
                <w:sz w:val="24"/>
                <w:szCs w:val="24"/>
                <w:u w:val="single"/>
              </w:rPr>
            </w:pPr>
            <w:r w:rsidRPr="008007D8">
              <w:rPr>
                <w:rFonts w:ascii="Gill Sans MT" w:hAnsi="Gill Sans MT"/>
                <w:color w:val="000000" w:themeColor="text1"/>
                <w:sz w:val="24"/>
                <w:szCs w:val="24"/>
                <w:u w:val="single"/>
              </w:rPr>
              <w:t>Serving Food and Drink:</w:t>
            </w:r>
          </w:p>
          <w:p w14:paraId="4F1AC364" w14:textId="6AAEF8F4" w:rsidR="00722C65" w:rsidRDefault="00F347C7" w:rsidP="00F347C7">
            <w:pPr>
              <w:rPr>
                <w:rFonts w:ascii="Gill Sans MT" w:hAnsi="Gill Sans MT"/>
                <w:color w:val="000000" w:themeColor="text1"/>
                <w:sz w:val="24"/>
                <w:szCs w:val="24"/>
              </w:rPr>
            </w:pPr>
            <w:r>
              <w:rPr>
                <w:rFonts w:ascii="Gill Sans MT" w:hAnsi="Gill Sans MT"/>
                <w:color w:val="000000" w:themeColor="text1"/>
                <w:sz w:val="24"/>
                <w:szCs w:val="24"/>
              </w:rPr>
              <w:t>You can serve</w:t>
            </w:r>
            <w:r w:rsidR="00722C65">
              <w:rPr>
                <w:rFonts w:ascii="Gill Sans MT" w:hAnsi="Gill Sans MT"/>
                <w:color w:val="000000" w:themeColor="text1"/>
                <w:sz w:val="24"/>
                <w:szCs w:val="24"/>
              </w:rPr>
              <w:t xml:space="preserve"> food and drink but need to consider how this can be done safely</w:t>
            </w:r>
            <w:r w:rsidR="00F45CA6">
              <w:rPr>
                <w:rFonts w:ascii="Gill Sans MT" w:hAnsi="Gill Sans MT"/>
                <w:color w:val="000000" w:themeColor="text1"/>
                <w:sz w:val="24"/>
                <w:szCs w:val="24"/>
              </w:rPr>
              <w:t>.  Here are some suggestions:</w:t>
            </w:r>
          </w:p>
          <w:p w14:paraId="7E7BF850" w14:textId="5878030F" w:rsidR="00722C65" w:rsidRDefault="00B75E61"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Those serving</w:t>
            </w:r>
            <w:r w:rsidR="00706AE3">
              <w:rPr>
                <w:rFonts w:ascii="Gill Sans MT" w:hAnsi="Gill Sans MT"/>
                <w:color w:val="000000" w:themeColor="text1"/>
                <w:sz w:val="24"/>
                <w:szCs w:val="24"/>
              </w:rPr>
              <w:t xml:space="preserve"> refreshments</w:t>
            </w:r>
            <w:r>
              <w:rPr>
                <w:rFonts w:ascii="Gill Sans MT" w:hAnsi="Gill Sans MT"/>
                <w:color w:val="000000" w:themeColor="text1"/>
                <w:sz w:val="24"/>
                <w:szCs w:val="24"/>
              </w:rPr>
              <w:t xml:space="preserve"> should be distanced from those receiving</w:t>
            </w:r>
          </w:p>
          <w:p w14:paraId="1AE4C510" w14:textId="77777777" w:rsidR="00B75E61" w:rsidRDefault="00B75E61"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Manage queues to avoid crowding</w:t>
            </w:r>
          </w:p>
          <w:p w14:paraId="7DA3D70E" w14:textId="40B65E2A" w:rsidR="00B75E61" w:rsidRDefault="00F45CA6"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 xml:space="preserve">Encourage people to sit in small groups to share </w:t>
            </w:r>
            <w:r w:rsidR="008007D8">
              <w:rPr>
                <w:rFonts w:ascii="Gill Sans MT" w:hAnsi="Gill Sans MT"/>
                <w:color w:val="000000" w:themeColor="text1"/>
                <w:sz w:val="24"/>
                <w:szCs w:val="24"/>
              </w:rPr>
              <w:t xml:space="preserve">food and </w:t>
            </w:r>
            <w:proofErr w:type="spellStart"/>
            <w:r w:rsidR="008007D8">
              <w:rPr>
                <w:rFonts w:ascii="Gill Sans MT" w:hAnsi="Gill Sans MT"/>
                <w:color w:val="000000" w:themeColor="text1"/>
                <w:sz w:val="24"/>
                <w:szCs w:val="24"/>
              </w:rPr>
              <w:t>srink</w:t>
            </w:r>
            <w:proofErr w:type="spellEnd"/>
            <w:r>
              <w:rPr>
                <w:rFonts w:ascii="Gill Sans MT" w:hAnsi="Gill Sans MT"/>
                <w:color w:val="000000" w:themeColor="text1"/>
                <w:sz w:val="24"/>
                <w:szCs w:val="24"/>
              </w:rPr>
              <w:t xml:space="preserve"> rather than standing and mingling</w:t>
            </w:r>
          </w:p>
          <w:p w14:paraId="6E37E90A" w14:textId="77777777" w:rsidR="004B7D42" w:rsidRDefault="00035FF7" w:rsidP="004B7D42">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 xml:space="preserve">It is not necessary to only use disposable cups etc but you should carefully consider how </w:t>
            </w:r>
            <w:r w:rsidR="001D4A45">
              <w:rPr>
                <w:rFonts w:ascii="Gill Sans MT" w:hAnsi="Gill Sans MT"/>
                <w:color w:val="000000" w:themeColor="text1"/>
                <w:sz w:val="24"/>
                <w:szCs w:val="24"/>
              </w:rPr>
              <w:t xml:space="preserve">crockery will be washed.  A dishwasher will wash at high temperatures so is a good way of cleaning.  </w:t>
            </w:r>
            <w:r w:rsidR="00583DC4">
              <w:rPr>
                <w:rFonts w:ascii="Gill Sans MT" w:hAnsi="Gill Sans MT"/>
                <w:color w:val="000000" w:themeColor="text1"/>
                <w:sz w:val="24"/>
                <w:szCs w:val="24"/>
              </w:rPr>
              <w:t>Those gathering cups etc should wear suitable gloves.</w:t>
            </w:r>
          </w:p>
          <w:p w14:paraId="4F6BF695" w14:textId="351C3BD0" w:rsidR="004B7D42" w:rsidRPr="00141A66" w:rsidRDefault="004B7D42" w:rsidP="004B7D42">
            <w:pPr>
              <w:pStyle w:val="ListParagraph"/>
              <w:numPr>
                <w:ilvl w:val="0"/>
                <w:numId w:val="26"/>
              </w:numPr>
              <w:rPr>
                <w:rFonts w:ascii="Gill Sans MT" w:hAnsi="Gill Sans MT"/>
                <w:color w:val="000000" w:themeColor="text1"/>
                <w:sz w:val="24"/>
                <w:szCs w:val="24"/>
              </w:rPr>
            </w:pPr>
            <w:r w:rsidRPr="004B7D42">
              <w:rPr>
                <w:rFonts w:ascii="Gill Sans MT" w:hAnsi="Gill Sans MT"/>
                <w:sz w:val="24"/>
                <w:szCs w:val="24"/>
              </w:rPr>
              <w:t>Refreshments might more easily be organised outdoors where refreshments can be served ‘take-away’ style with people collecting from appropriately distanced stations.</w:t>
            </w:r>
          </w:p>
          <w:p w14:paraId="172F72C2" w14:textId="2F475789" w:rsidR="00141A66" w:rsidRPr="004B7D42" w:rsidRDefault="00141A66" w:rsidP="004B7D42">
            <w:pPr>
              <w:pStyle w:val="ListParagraph"/>
              <w:numPr>
                <w:ilvl w:val="0"/>
                <w:numId w:val="26"/>
              </w:numPr>
              <w:rPr>
                <w:rFonts w:ascii="Gill Sans MT" w:hAnsi="Gill Sans MT"/>
                <w:color w:val="000000" w:themeColor="text1"/>
                <w:sz w:val="24"/>
                <w:szCs w:val="24"/>
              </w:rPr>
            </w:pPr>
            <w:r>
              <w:rPr>
                <w:rFonts w:ascii="Gill Sans MT" w:hAnsi="Gill Sans MT"/>
                <w:sz w:val="24"/>
                <w:szCs w:val="24"/>
              </w:rPr>
              <w:t>Face coverings do not need to be worn when food and drink is consumed, but should be worn when people move around the building or are engaged in other activities.</w:t>
            </w:r>
          </w:p>
          <w:p w14:paraId="206A82D8" w14:textId="04973E15" w:rsidR="009C61AC" w:rsidRPr="003903BF" w:rsidRDefault="009C61AC" w:rsidP="003903BF">
            <w:pPr>
              <w:pStyle w:val="NormalWeb"/>
              <w:shd w:val="clear" w:color="auto" w:fill="FFFFFF"/>
              <w:spacing w:before="0" w:beforeAutospacing="0" w:after="300" w:afterAutospacing="0"/>
              <w:rPr>
                <w:rFonts w:ascii="Gill Sans MT" w:hAnsi="Gill Sans MT" w:cs="Arial"/>
                <w:color w:val="1F1F1F"/>
              </w:rPr>
            </w:pPr>
            <w:r>
              <w:rPr>
                <w:rFonts w:ascii="Gill Sans MT" w:hAnsi="Gill Sans MT"/>
                <w:color w:val="000000" w:themeColor="text1"/>
              </w:rPr>
              <w:lastRenderedPageBreak/>
              <w:t>If you operate a community café or similar these can be fully open but there is separate guidance from Welsh Government for hospitality venues on how to do this safely.</w:t>
            </w:r>
            <w:r w:rsidR="003903BF">
              <w:rPr>
                <w:rFonts w:ascii="Gill Sans MT" w:hAnsi="Gill Sans MT"/>
                <w:color w:val="000000" w:themeColor="text1"/>
              </w:rPr>
              <w:t xml:space="preserve">  Face coverings are no</w:t>
            </w:r>
            <w:r w:rsidR="00141A66">
              <w:rPr>
                <w:rFonts w:ascii="Gill Sans MT" w:hAnsi="Gill Sans MT"/>
                <w:color w:val="000000" w:themeColor="text1"/>
              </w:rPr>
              <w:t>t required in these settings.</w:t>
            </w:r>
            <w:r>
              <w:rPr>
                <w:rFonts w:ascii="Arial" w:hAnsi="Arial" w:cs="Arial"/>
                <w:color w:val="1F1F1F"/>
              </w:rPr>
              <w:t xml:space="preserve">  </w:t>
            </w:r>
          </w:p>
        </w:tc>
      </w:tr>
      <w:tr w:rsidR="00485599" w:rsidRPr="005420B0" w14:paraId="498C038E" w14:textId="77777777" w:rsidTr="78D60870">
        <w:tc>
          <w:tcPr>
            <w:tcW w:w="846" w:type="dxa"/>
          </w:tcPr>
          <w:p w14:paraId="57B9E320" w14:textId="4614E842" w:rsidR="00485599" w:rsidRDefault="00141A66" w:rsidP="00666F9E">
            <w:pPr>
              <w:rPr>
                <w:rFonts w:ascii="Gill Sans MT" w:hAnsi="Gill Sans MT"/>
                <w:color w:val="000000" w:themeColor="text1"/>
                <w:sz w:val="24"/>
                <w:szCs w:val="24"/>
              </w:rPr>
            </w:pPr>
            <w:r>
              <w:rPr>
                <w:rFonts w:ascii="Gill Sans MT" w:hAnsi="Gill Sans MT"/>
                <w:color w:val="000000" w:themeColor="text1"/>
                <w:sz w:val="24"/>
                <w:szCs w:val="24"/>
              </w:rPr>
              <w:t>6.</w:t>
            </w:r>
          </w:p>
        </w:tc>
        <w:tc>
          <w:tcPr>
            <w:tcW w:w="3969" w:type="dxa"/>
          </w:tcPr>
          <w:p w14:paraId="114B34F8" w14:textId="535829BB" w:rsidR="00485599" w:rsidRPr="00544B94" w:rsidRDefault="002A3915" w:rsidP="00666F9E">
            <w:pPr>
              <w:pStyle w:val="NoSpacing"/>
              <w:rPr>
                <w:rFonts w:ascii="Gill Sans MT" w:hAnsi="Gill Sans MT"/>
                <w:sz w:val="24"/>
                <w:szCs w:val="24"/>
              </w:rPr>
            </w:pPr>
            <w:r w:rsidRPr="00544B94">
              <w:rPr>
                <w:rFonts w:ascii="Gill Sans MT" w:hAnsi="Gill Sans MT"/>
                <w:sz w:val="24"/>
                <w:szCs w:val="24"/>
              </w:rPr>
              <w:t>Poorly</w:t>
            </w:r>
            <w:r w:rsidRPr="00544B94">
              <w:rPr>
                <w:rFonts w:ascii="Gill Sans MT" w:hAnsi="Gill Sans MT"/>
                <w:spacing w:val="1"/>
                <w:sz w:val="24"/>
                <w:szCs w:val="24"/>
              </w:rPr>
              <w:t xml:space="preserve"> </w:t>
            </w:r>
            <w:r w:rsidRPr="00544B94">
              <w:rPr>
                <w:rFonts w:ascii="Gill Sans MT" w:hAnsi="Gill Sans MT"/>
                <w:sz w:val="24"/>
                <w:szCs w:val="24"/>
              </w:rPr>
              <w:t>ventilated</w:t>
            </w:r>
            <w:r w:rsidRPr="00544B94">
              <w:rPr>
                <w:rFonts w:ascii="Gill Sans MT" w:hAnsi="Gill Sans MT"/>
                <w:spacing w:val="1"/>
                <w:sz w:val="24"/>
                <w:szCs w:val="24"/>
              </w:rPr>
              <w:t xml:space="preserve"> </w:t>
            </w:r>
            <w:r w:rsidRPr="00544B94">
              <w:rPr>
                <w:rFonts w:ascii="Gill Sans MT" w:hAnsi="Gill Sans MT"/>
                <w:sz w:val="24"/>
                <w:szCs w:val="24"/>
              </w:rPr>
              <w:t>spaces leading</w:t>
            </w:r>
            <w:r>
              <w:rPr>
                <w:rFonts w:ascii="Gill Sans MT" w:hAnsi="Gill Sans MT"/>
                <w:sz w:val="24"/>
                <w:szCs w:val="24"/>
              </w:rPr>
              <w:t xml:space="preserve"> </w:t>
            </w:r>
            <w:r w:rsidRPr="00544B94">
              <w:rPr>
                <w:rFonts w:ascii="Gill Sans MT" w:hAnsi="Gill Sans MT"/>
                <w:spacing w:val="-53"/>
                <w:sz w:val="24"/>
                <w:szCs w:val="24"/>
              </w:rPr>
              <w:t xml:space="preserve"> </w:t>
            </w:r>
            <w:r w:rsidRPr="00544B94">
              <w:rPr>
                <w:rFonts w:ascii="Gill Sans MT" w:hAnsi="Gill Sans MT"/>
                <w:sz w:val="24"/>
                <w:szCs w:val="24"/>
              </w:rPr>
              <w:t>to risks of</w:t>
            </w:r>
            <w:r w:rsidRPr="00544B94">
              <w:rPr>
                <w:rFonts w:ascii="Gill Sans MT" w:hAnsi="Gill Sans MT"/>
                <w:spacing w:val="1"/>
                <w:sz w:val="24"/>
                <w:szCs w:val="24"/>
              </w:rPr>
              <w:t xml:space="preserve"> </w:t>
            </w:r>
            <w:r w:rsidRPr="00544B94">
              <w:rPr>
                <w:rFonts w:ascii="Gill Sans MT" w:hAnsi="Gill Sans MT"/>
                <w:sz w:val="24"/>
                <w:szCs w:val="24"/>
              </w:rPr>
              <w:t>coronavirus</w:t>
            </w:r>
            <w:r w:rsidRPr="00544B94">
              <w:rPr>
                <w:rFonts w:ascii="Gill Sans MT" w:hAnsi="Gill Sans MT"/>
                <w:spacing w:val="1"/>
                <w:sz w:val="24"/>
                <w:szCs w:val="24"/>
              </w:rPr>
              <w:t xml:space="preserve"> </w:t>
            </w:r>
            <w:r w:rsidRPr="00544B94">
              <w:rPr>
                <w:rFonts w:ascii="Gill Sans MT" w:hAnsi="Gill Sans MT"/>
                <w:sz w:val="24"/>
                <w:szCs w:val="24"/>
              </w:rPr>
              <w:t>spreading</w:t>
            </w:r>
          </w:p>
        </w:tc>
        <w:tc>
          <w:tcPr>
            <w:tcW w:w="9133" w:type="dxa"/>
          </w:tcPr>
          <w:p w14:paraId="5B058B28" w14:textId="52B8ABF4"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As set out in Section 1, improving ventilation is a particularly important measure. Carrying out activities outdoors will provide natural ventilation. Natural ventilation indoors might be provided by opening doors and windows where this does not contravene fire safety requirements. Improvements in mechanical ventilation will also help minimise risks if done effectively.</w:t>
            </w:r>
          </w:p>
          <w:p w14:paraId="054F5766" w14:textId="77777777"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Ventilation can work in combination with other measures such as restricting or reducing duration of activities and enhanced use of face coverings in settings with higher risk of aerosol transmission.</w:t>
            </w:r>
          </w:p>
          <w:p w14:paraId="4FD88971" w14:textId="77777777"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It is important to identify and deal with areas that are not well ventilated. The more people occupying an area that is poorly ventilated, and the longer they remain in it, the greater the risk of spread of coronavirus.</w:t>
            </w:r>
          </w:p>
          <w:p w14:paraId="337EFB93" w14:textId="6DD6278B" w:rsidR="00A02B6E" w:rsidRPr="00C537E8" w:rsidRDefault="00F255D2" w:rsidP="00C537E8">
            <w:pPr>
              <w:rPr>
                <w:rFonts w:ascii="Gill Sans MT" w:hAnsi="Gill Sans MT"/>
                <w:sz w:val="24"/>
                <w:szCs w:val="24"/>
              </w:rPr>
            </w:pPr>
            <w:r w:rsidRPr="00C537E8">
              <w:rPr>
                <w:rFonts w:ascii="Gill Sans MT" w:hAnsi="Gill Sans MT"/>
                <w:sz w:val="24"/>
                <w:szCs w:val="24"/>
              </w:rPr>
              <w:t xml:space="preserve">You </w:t>
            </w:r>
            <w:r w:rsidR="00A02B6E" w:rsidRPr="00C537E8">
              <w:rPr>
                <w:rFonts w:ascii="Gill Sans MT" w:hAnsi="Gill Sans MT"/>
                <w:sz w:val="24"/>
                <w:szCs w:val="24"/>
              </w:rPr>
              <w:t>should consider the following:</w:t>
            </w:r>
          </w:p>
          <w:p w14:paraId="2986175C" w14:textId="77777777" w:rsidR="00A02B6E" w:rsidRPr="00C537E8" w:rsidRDefault="00A02B6E" w:rsidP="00C537E8">
            <w:pPr>
              <w:pStyle w:val="ListParagraph"/>
              <w:numPr>
                <w:ilvl w:val="0"/>
                <w:numId w:val="29"/>
              </w:numPr>
              <w:rPr>
                <w:rFonts w:ascii="Gill Sans MT" w:hAnsi="Gill Sans MT"/>
                <w:sz w:val="24"/>
                <w:szCs w:val="24"/>
              </w:rPr>
            </w:pPr>
            <w:r w:rsidRPr="00C537E8">
              <w:rPr>
                <w:rFonts w:ascii="Gill Sans MT" w:hAnsi="Gill Sans MT"/>
                <w:sz w:val="24"/>
                <w:szCs w:val="24"/>
              </w:rPr>
              <w:t>effective fresh air ventilation, working alongside face coverings, distancing and enhanced hygiene regimes</w:t>
            </w:r>
          </w:p>
          <w:p w14:paraId="183AFFE9" w14:textId="5D7035CF" w:rsidR="00A02B6E" w:rsidRPr="00C537E8" w:rsidRDefault="00A02B6E"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 xml:space="preserve">restricting or reducing duration of </w:t>
            </w:r>
            <w:r w:rsidR="00C1062F" w:rsidRPr="00C537E8">
              <w:rPr>
                <w:rFonts w:ascii="Gill Sans MT" w:hAnsi="Gill Sans MT" w:cs="Arial"/>
                <w:color w:val="1F1F1F"/>
                <w:sz w:val="24"/>
                <w:szCs w:val="24"/>
              </w:rPr>
              <w:t>services</w:t>
            </w:r>
          </w:p>
          <w:p w14:paraId="2A785F2B" w14:textId="54BC7913" w:rsidR="00A02B6E" w:rsidRPr="00C537E8" w:rsidRDefault="00C1062F"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 xml:space="preserve">adjusting the seating </w:t>
            </w:r>
            <w:r w:rsidR="00EB6F39" w:rsidRPr="00C537E8">
              <w:rPr>
                <w:rFonts w:ascii="Gill Sans MT" w:hAnsi="Gill Sans MT" w:cs="Arial"/>
                <w:color w:val="1F1F1F"/>
                <w:sz w:val="24"/>
                <w:szCs w:val="24"/>
              </w:rPr>
              <w:t>arrangements</w:t>
            </w:r>
            <w:r w:rsidRPr="00C537E8">
              <w:rPr>
                <w:rFonts w:ascii="Gill Sans MT" w:hAnsi="Gill Sans MT" w:cs="Arial"/>
                <w:color w:val="1F1F1F"/>
                <w:sz w:val="24"/>
                <w:szCs w:val="24"/>
              </w:rPr>
              <w:t xml:space="preserve"> to be nearer </w:t>
            </w:r>
            <w:r w:rsidR="00EB6F39" w:rsidRPr="00C537E8">
              <w:rPr>
                <w:rFonts w:ascii="Gill Sans MT" w:hAnsi="Gill Sans MT" w:cs="Arial"/>
                <w:color w:val="1F1F1F"/>
                <w:sz w:val="24"/>
                <w:szCs w:val="24"/>
              </w:rPr>
              <w:t>open doors and windows</w:t>
            </w:r>
          </w:p>
          <w:p w14:paraId="687D5A83" w14:textId="534816AF" w:rsidR="00A02B6E" w:rsidRPr="00C537E8" w:rsidRDefault="00A02B6E"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making sure mechanical ventilation systems</w:t>
            </w:r>
            <w:r w:rsidR="006D479A" w:rsidRPr="00C537E8">
              <w:rPr>
                <w:rFonts w:ascii="Gill Sans MT" w:hAnsi="Gill Sans MT" w:cs="Arial"/>
                <w:color w:val="1F1F1F"/>
                <w:sz w:val="24"/>
                <w:szCs w:val="24"/>
              </w:rPr>
              <w:t xml:space="preserve"> (if </w:t>
            </w:r>
            <w:r w:rsidR="00965B21" w:rsidRPr="00C537E8">
              <w:rPr>
                <w:rFonts w:ascii="Gill Sans MT" w:hAnsi="Gill Sans MT" w:cs="Arial"/>
                <w:color w:val="1F1F1F"/>
                <w:sz w:val="24"/>
                <w:szCs w:val="24"/>
              </w:rPr>
              <w:t>installed</w:t>
            </w:r>
            <w:r w:rsidR="006D479A" w:rsidRPr="00C537E8">
              <w:rPr>
                <w:rFonts w:ascii="Gill Sans MT" w:hAnsi="Gill Sans MT" w:cs="Arial"/>
                <w:color w:val="1F1F1F"/>
                <w:sz w:val="24"/>
                <w:szCs w:val="24"/>
              </w:rPr>
              <w:t>)</w:t>
            </w:r>
            <w:r w:rsidRPr="00C537E8">
              <w:rPr>
                <w:rFonts w:ascii="Gill Sans MT" w:hAnsi="Gill Sans MT" w:cs="Arial"/>
                <w:color w:val="1F1F1F"/>
                <w:sz w:val="24"/>
                <w:szCs w:val="24"/>
              </w:rPr>
              <w:t xml:space="preserve"> are maintained in line with manufacturers’ instructions</w:t>
            </w:r>
          </w:p>
          <w:p w14:paraId="0694DAAC" w14:textId="5A10A7D3" w:rsidR="00485599" w:rsidRPr="00C537E8" w:rsidRDefault="00965B21" w:rsidP="00965B21">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portable</w:t>
            </w:r>
            <w:r w:rsidR="00D72828" w:rsidRPr="00C537E8">
              <w:rPr>
                <w:rFonts w:ascii="Gill Sans MT" w:hAnsi="Gill Sans MT" w:cs="Arial"/>
                <w:color w:val="1F1F1F"/>
                <w:sz w:val="24"/>
                <w:szCs w:val="24"/>
              </w:rPr>
              <w:t xml:space="preserve"> fans might be used </w:t>
            </w:r>
            <w:r w:rsidRPr="00C537E8">
              <w:rPr>
                <w:rFonts w:ascii="Gill Sans MT" w:hAnsi="Gill Sans MT" w:cs="Arial"/>
                <w:color w:val="1F1F1F"/>
                <w:sz w:val="24"/>
                <w:szCs w:val="24"/>
              </w:rPr>
              <w:t xml:space="preserve">to improve the circulation of air from outside and avoid pockets of stagnant air forming  </w:t>
            </w:r>
            <w:r w:rsidR="00D72828" w:rsidRPr="00C537E8">
              <w:rPr>
                <w:rFonts w:ascii="Gill Sans MT" w:hAnsi="Gill Sans MT" w:cs="Arial"/>
                <w:color w:val="1F1F1F"/>
                <w:sz w:val="24"/>
                <w:szCs w:val="24"/>
              </w:rPr>
              <w:t xml:space="preserve">but </w:t>
            </w:r>
            <w:r w:rsidR="00A02B6E" w:rsidRPr="00C537E8">
              <w:rPr>
                <w:rFonts w:ascii="Gill Sans MT" w:hAnsi="Gill Sans MT" w:cs="Arial"/>
                <w:color w:val="1F1F1F"/>
                <w:sz w:val="24"/>
                <w:szCs w:val="24"/>
              </w:rPr>
              <w:t xml:space="preserve">ensuring that air is not blown from one person (or groups of people) to another person (or group of people) </w:t>
            </w:r>
          </w:p>
          <w:p w14:paraId="0D3BC89E" w14:textId="20A86F1D" w:rsidR="00965B21" w:rsidRPr="00C537E8" w:rsidRDefault="00027D6D" w:rsidP="00965B21">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olor w:val="000000" w:themeColor="text1"/>
                <w:sz w:val="24"/>
                <w:szCs w:val="24"/>
              </w:rPr>
              <w:t>en</w:t>
            </w:r>
            <w:r w:rsidR="00DB62BD" w:rsidRPr="00C537E8">
              <w:rPr>
                <w:rFonts w:ascii="Gill Sans MT" w:hAnsi="Gill Sans MT"/>
                <w:color w:val="000000" w:themeColor="text1"/>
                <w:sz w:val="24"/>
                <w:szCs w:val="24"/>
              </w:rPr>
              <w:t>s</w:t>
            </w:r>
            <w:r w:rsidRPr="00C537E8">
              <w:rPr>
                <w:rFonts w:ascii="Gill Sans MT" w:hAnsi="Gill Sans MT"/>
                <w:color w:val="000000" w:themeColor="text1"/>
                <w:sz w:val="24"/>
                <w:szCs w:val="24"/>
              </w:rPr>
              <w:t>uring that as many doors and windows can be opened as possible.  There are often vents in windows that have long been painted over – take advice on how to free these again.  Ventilation will be good for the health of the building too</w:t>
            </w:r>
            <w:r w:rsidR="006E2382" w:rsidRPr="00C537E8">
              <w:rPr>
                <w:rFonts w:ascii="Gill Sans MT" w:hAnsi="Gill Sans MT"/>
                <w:color w:val="000000" w:themeColor="text1"/>
                <w:sz w:val="24"/>
                <w:szCs w:val="24"/>
              </w:rPr>
              <w:t>.</w:t>
            </w:r>
          </w:p>
        </w:tc>
      </w:tr>
      <w:tr w:rsidR="00DB62BD" w:rsidRPr="005420B0" w14:paraId="4D1054DA" w14:textId="77777777" w:rsidTr="78D60870">
        <w:tc>
          <w:tcPr>
            <w:tcW w:w="846" w:type="dxa"/>
          </w:tcPr>
          <w:p w14:paraId="4EACAAA4" w14:textId="6D2316EA" w:rsidR="00DB62BD" w:rsidRDefault="00DB62BD"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7.</w:t>
            </w:r>
          </w:p>
        </w:tc>
        <w:tc>
          <w:tcPr>
            <w:tcW w:w="3969" w:type="dxa"/>
          </w:tcPr>
          <w:p w14:paraId="025879E5" w14:textId="404370D2" w:rsidR="00612FB5" w:rsidRPr="00F4763B" w:rsidRDefault="00F77C3B" w:rsidP="00612FB5">
            <w:pPr>
              <w:pStyle w:val="NoSpacing"/>
              <w:rPr>
                <w:rFonts w:ascii="Gill Sans MT" w:hAnsi="Gill Sans MT"/>
                <w:sz w:val="24"/>
                <w:szCs w:val="24"/>
                <w:lang w:eastAsia="en-GB"/>
              </w:rPr>
            </w:pPr>
            <w:r>
              <w:rPr>
                <w:rFonts w:ascii="Gill Sans MT" w:hAnsi="Gill Sans MT"/>
                <w:sz w:val="24"/>
                <w:szCs w:val="24"/>
              </w:rPr>
              <w:t xml:space="preserve">Contracting or spreading </w:t>
            </w:r>
            <w:r w:rsidR="00CB023D">
              <w:rPr>
                <w:rFonts w:ascii="Gill Sans MT" w:hAnsi="Gill Sans MT"/>
                <w:sz w:val="24"/>
                <w:szCs w:val="24"/>
              </w:rPr>
              <w:t xml:space="preserve">coronavirus during activities which </w:t>
            </w:r>
            <w:r w:rsidR="00612FB5" w:rsidRPr="00F4763B">
              <w:rPr>
                <w:rFonts w:ascii="Gill Sans MT" w:eastAsia="Times New Roman" w:hAnsi="Gill Sans MT" w:cs="Arial"/>
                <w:color w:val="1F1F1F"/>
                <w:sz w:val="24"/>
                <w:szCs w:val="24"/>
                <w:lang w:eastAsia="en-GB"/>
              </w:rPr>
              <w:t>spread droplets over a larger area</w:t>
            </w:r>
            <w:r w:rsidR="00612FB5">
              <w:rPr>
                <w:rFonts w:ascii="Gill Sans MT" w:eastAsia="Times New Roman" w:hAnsi="Gill Sans MT" w:cs="Arial"/>
                <w:color w:val="1F1F1F"/>
                <w:sz w:val="24"/>
                <w:szCs w:val="24"/>
                <w:lang w:eastAsia="en-GB"/>
              </w:rPr>
              <w:t xml:space="preserve"> </w:t>
            </w:r>
            <w:proofErr w:type="spellStart"/>
            <w:r w:rsidR="00612FB5">
              <w:rPr>
                <w:rFonts w:ascii="Gill Sans MT" w:eastAsia="Times New Roman" w:hAnsi="Gill Sans MT" w:cs="Arial"/>
                <w:color w:val="1F1F1F"/>
                <w:sz w:val="24"/>
                <w:szCs w:val="24"/>
                <w:lang w:eastAsia="en-GB"/>
              </w:rPr>
              <w:t>e.g</w:t>
            </w:r>
            <w:proofErr w:type="spellEnd"/>
            <w:r w:rsidR="00612FB5">
              <w:rPr>
                <w:rFonts w:ascii="Gill Sans MT" w:eastAsia="Times New Roman" w:hAnsi="Gill Sans MT" w:cs="Arial"/>
                <w:color w:val="1F1F1F"/>
                <w:sz w:val="24"/>
                <w:szCs w:val="24"/>
                <w:lang w:eastAsia="en-GB"/>
              </w:rPr>
              <w:t xml:space="preserve"> singing and </w:t>
            </w:r>
            <w:r w:rsidR="001E0B2A">
              <w:rPr>
                <w:rFonts w:ascii="Gill Sans MT" w:eastAsia="Times New Roman" w:hAnsi="Gill Sans MT" w:cs="Arial"/>
                <w:color w:val="1F1F1F"/>
                <w:sz w:val="24"/>
                <w:szCs w:val="24"/>
                <w:lang w:eastAsia="en-GB"/>
              </w:rPr>
              <w:t>certain musical instruments</w:t>
            </w:r>
          </w:p>
          <w:p w14:paraId="511B2E11" w14:textId="1748F6BF" w:rsidR="00DB62BD" w:rsidRPr="00544B94" w:rsidRDefault="00DB62BD" w:rsidP="00666F9E">
            <w:pPr>
              <w:pStyle w:val="NoSpacing"/>
              <w:rPr>
                <w:rFonts w:ascii="Gill Sans MT" w:hAnsi="Gill Sans MT"/>
                <w:sz w:val="24"/>
                <w:szCs w:val="24"/>
              </w:rPr>
            </w:pPr>
          </w:p>
        </w:tc>
        <w:tc>
          <w:tcPr>
            <w:tcW w:w="9133" w:type="dxa"/>
          </w:tcPr>
          <w:p w14:paraId="43A2CBA6" w14:textId="77777777" w:rsidR="00430E1D" w:rsidRDefault="00EC6FF3" w:rsidP="00EC6FF3">
            <w:pPr>
              <w:rPr>
                <w:rFonts w:ascii="Gill Sans MT" w:eastAsia="Times New Roman" w:hAnsi="Gill Sans MT"/>
                <w:sz w:val="24"/>
                <w:szCs w:val="24"/>
              </w:rPr>
            </w:pPr>
            <w:r w:rsidRPr="00795317">
              <w:rPr>
                <w:rFonts w:ascii="Gill Sans MT" w:eastAsia="Times New Roman" w:hAnsi="Gill Sans MT"/>
                <w:sz w:val="24"/>
                <w:szCs w:val="24"/>
              </w:rPr>
              <w:t>Raised voices, including singing remains identified as a particular risk factor, so this activity needs to be managed carefully.</w:t>
            </w:r>
            <w:r w:rsidR="00795317">
              <w:rPr>
                <w:rFonts w:ascii="Gill Sans MT" w:eastAsia="Times New Roman" w:hAnsi="Gill Sans MT"/>
                <w:sz w:val="24"/>
                <w:szCs w:val="24"/>
              </w:rPr>
              <w:t xml:space="preserve">  </w:t>
            </w:r>
          </w:p>
          <w:p w14:paraId="5AFDB9E4" w14:textId="1289905B" w:rsidR="00795317" w:rsidRPr="00430E1D" w:rsidRDefault="00795317" w:rsidP="00430E1D">
            <w:pPr>
              <w:pStyle w:val="ListParagraph"/>
              <w:numPr>
                <w:ilvl w:val="0"/>
                <w:numId w:val="30"/>
              </w:numPr>
              <w:rPr>
                <w:rFonts w:ascii="Gill Sans MT" w:eastAsia="Times New Roman" w:hAnsi="Gill Sans MT"/>
                <w:sz w:val="24"/>
                <w:szCs w:val="24"/>
              </w:rPr>
            </w:pPr>
            <w:r w:rsidRPr="00430E1D">
              <w:rPr>
                <w:rFonts w:ascii="Gill Sans MT" w:eastAsia="Times New Roman" w:hAnsi="Gill Sans MT"/>
                <w:sz w:val="24"/>
                <w:szCs w:val="24"/>
              </w:rPr>
              <w:t xml:space="preserve">Clearly, face coverings will be worn </w:t>
            </w:r>
            <w:r w:rsidR="00430E1D" w:rsidRPr="00430E1D">
              <w:rPr>
                <w:rFonts w:ascii="Gill Sans MT" w:eastAsia="Times New Roman" w:hAnsi="Gill Sans MT"/>
                <w:sz w:val="24"/>
                <w:szCs w:val="24"/>
              </w:rPr>
              <w:t>by law within the building as a public space</w:t>
            </w:r>
            <w:r w:rsidR="00430E1D">
              <w:rPr>
                <w:rFonts w:ascii="Gill Sans MT" w:eastAsia="Times New Roman" w:hAnsi="Gill Sans MT"/>
                <w:sz w:val="24"/>
                <w:szCs w:val="24"/>
              </w:rPr>
              <w:t xml:space="preserve"> and </w:t>
            </w:r>
            <w:r w:rsidR="00CD1BB7">
              <w:rPr>
                <w:rFonts w:ascii="Gill Sans MT" w:eastAsia="Times New Roman" w:hAnsi="Gill Sans MT"/>
                <w:sz w:val="24"/>
                <w:szCs w:val="24"/>
              </w:rPr>
              <w:t>singers</w:t>
            </w:r>
            <w:r w:rsidR="00430E1D" w:rsidRPr="00940C43">
              <w:rPr>
                <w:rFonts w:ascii="Gill Sans MT" w:hAnsi="Gill Sans MT"/>
                <w:sz w:val="24"/>
                <w:szCs w:val="24"/>
              </w:rPr>
              <w:t xml:space="preserve"> must remain masked to sing</w:t>
            </w:r>
            <w:r w:rsidR="00430E1D">
              <w:rPr>
                <w:rFonts w:ascii="Gill Sans MT" w:hAnsi="Gill Sans MT"/>
                <w:sz w:val="24"/>
                <w:szCs w:val="24"/>
              </w:rPr>
              <w:t xml:space="preserve"> indoors</w:t>
            </w:r>
            <w:r w:rsidR="00430E1D" w:rsidRPr="00940C43">
              <w:rPr>
                <w:rFonts w:ascii="Gill Sans MT" w:hAnsi="Gill Sans MT"/>
                <w:sz w:val="24"/>
                <w:szCs w:val="24"/>
              </w:rPr>
              <w:t>. For those who find this uncomfortable, a number of places now sell face coverings designed for singers, with an internal frame to keep the fabric a few centimetres away from the mouth.</w:t>
            </w:r>
          </w:p>
          <w:p w14:paraId="0A327F24" w14:textId="6F14D6D3" w:rsidR="001C5BED" w:rsidRPr="002D735C" w:rsidRDefault="00430E1D" w:rsidP="002D735C">
            <w:pPr>
              <w:pStyle w:val="ListParagraph"/>
              <w:numPr>
                <w:ilvl w:val="0"/>
                <w:numId w:val="30"/>
              </w:numPr>
              <w:rPr>
                <w:rFonts w:ascii="Gill Sans MT" w:eastAsia="Times New Roman" w:hAnsi="Gill Sans MT"/>
                <w:sz w:val="24"/>
                <w:szCs w:val="24"/>
              </w:rPr>
            </w:pPr>
            <w:r>
              <w:rPr>
                <w:rFonts w:ascii="Gill Sans MT" w:hAnsi="Gill Sans MT"/>
                <w:sz w:val="24"/>
                <w:szCs w:val="24"/>
              </w:rPr>
              <w:t xml:space="preserve">The maintenance of social distancing </w:t>
            </w:r>
            <w:r w:rsidR="00116325">
              <w:rPr>
                <w:rFonts w:ascii="Gill Sans MT" w:hAnsi="Gill Sans MT"/>
                <w:sz w:val="24"/>
                <w:szCs w:val="24"/>
              </w:rPr>
              <w:t>between persons and groups is an effective way of reducing risk of transmission through singing</w:t>
            </w:r>
            <w:r w:rsidR="00B83C42">
              <w:rPr>
                <w:rFonts w:ascii="Gill Sans MT" w:hAnsi="Gill Sans MT"/>
                <w:sz w:val="24"/>
                <w:szCs w:val="24"/>
              </w:rPr>
              <w:t xml:space="preserve"> especially where </w:t>
            </w:r>
            <w:r w:rsidR="006C6204">
              <w:rPr>
                <w:rFonts w:ascii="Gill Sans MT" w:hAnsi="Gill Sans MT"/>
                <w:sz w:val="24"/>
                <w:szCs w:val="24"/>
              </w:rPr>
              <w:t>groups</w:t>
            </w:r>
            <w:r w:rsidR="00B83C42">
              <w:rPr>
                <w:rFonts w:ascii="Gill Sans MT" w:hAnsi="Gill Sans MT"/>
                <w:sz w:val="24"/>
                <w:szCs w:val="24"/>
              </w:rPr>
              <w:t xml:space="preserve"> include people who have not been fully vaccinate</w:t>
            </w:r>
            <w:r w:rsidR="00B14182">
              <w:rPr>
                <w:rFonts w:ascii="Gill Sans MT" w:hAnsi="Gill Sans MT"/>
                <w:sz w:val="24"/>
                <w:szCs w:val="24"/>
              </w:rPr>
              <w:t>d</w:t>
            </w:r>
          </w:p>
          <w:p w14:paraId="1A26AFF2" w14:textId="0B35F3E7" w:rsidR="00214141" w:rsidRDefault="00214141" w:rsidP="001C5BE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Consider the prevalence of cases in your community.  Whilst there are official statistics</w:t>
            </w:r>
            <w:r w:rsidR="007D21B8">
              <w:rPr>
                <w:rFonts w:ascii="Gill Sans MT" w:eastAsia="Times New Roman" w:hAnsi="Gill Sans MT"/>
                <w:sz w:val="24"/>
                <w:szCs w:val="24"/>
              </w:rPr>
              <w:t xml:space="preserve"> (see </w:t>
            </w:r>
            <w:hyperlink r:id="rId32" w:history="1">
              <w:r w:rsidR="007D21B8">
                <w:rPr>
                  <w:rStyle w:val="Hyperlink"/>
                </w:rPr>
                <w:t>Local Authority Table (</w:t>
              </w:r>
              <w:proofErr w:type="spellStart"/>
              <w:r w:rsidR="007D21B8">
                <w:rPr>
                  <w:rStyle w:val="Hyperlink"/>
                </w:rPr>
                <w:t>coronaviruscymru.wales</w:t>
              </w:r>
              <w:proofErr w:type="spellEnd"/>
              <w:r w:rsidR="007D21B8">
                <w:rPr>
                  <w:rStyle w:val="Hyperlink"/>
                </w:rPr>
                <w:t>)</w:t>
              </w:r>
            </w:hyperlink>
            <w:r w:rsidR="007D21B8">
              <w:t>)</w:t>
            </w:r>
            <w:r w:rsidR="008600A4">
              <w:rPr>
                <w:rFonts w:ascii="Gill Sans MT" w:eastAsia="Times New Roman" w:hAnsi="Gill Sans MT"/>
                <w:sz w:val="24"/>
                <w:szCs w:val="24"/>
              </w:rPr>
              <w:t>,</w:t>
            </w:r>
            <w:r>
              <w:rPr>
                <w:rFonts w:ascii="Gill Sans MT" w:eastAsia="Times New Roman" w:hAnsi="Gill Sans MT"/>
                <w:sz w:val="24"/>
                <w:szCs w:val="24"/>
              </w:rPr>
              <w:t xml:space="preserve"> these cover a whole local authority and so may be </w:t>
            </w:r>
            <w:r w:rsidR="005A0F0A">
              <w:rPr>
                <w:rFonts w:ascii="Gill Sans MT" w:eastAsia="Times New Roman" w:hAnsi="Gill Sans MT"/>
                <w:sz w:val="24"/>
                <w:szCs w:val="24"/>
              </w:rPr>
              <w:t xml:space="preserve">an inaccurate reflection of the situation in your local area.  </w:t>
            </w:r>
            <w:r w:rsidR="008600A4">
              <w:rPr>
                <w:rFonts w:ascii="Gill Sans MT" w:eastAsia="Times New Roman" w:hAnsi="Gill Sans MT"/>
                <w:sz w:val="24"/>
                <w:szCs w:val="24"/>
              </w:rPr>
              <w:t>Try to gauge the prevalence of infection in your community – if you are hearing of people self</w:t>
            </w:r>
            <w:r w:rsidR="001D04A5">
              <w:rPr>
                <w:rFonts w:ascii="Gill Sans MT" w:eastAsia="Times New Roman" w:hAnsi="Gill Sans MT"/>
                <w:sz w:val="24"/>
                <w:szCs w:val="24"/>
              </w:rPr>
              <w:t xml:space="preserve">-isolating it may indicate higher risk levels.  If you have a known, regular congregation you can be more confident of potential prevalence (and vaccination rates) than if your congregation is more </w:t>
            </w:r>
            <w:r w:rsidR="00F35543">
              <w:rPr>
                <w:rFonts w:ascii="Gill Sans MT" w:eastAsia="Times New Roman" w:hAnsi="Gill Sans MT"/>
                <w:sz w:val="24"/>
                <w:szCs w:val="24"/>
              </w:rPr>
              <w:t>random.</w:t>
            </w:r>
          </w:p>
          <w:p w14:paraId="61AD3AFC" w14:textId="77777777" w:rsidR="006C6204" w:rsidRDefault="001C5BED" w:rsidP="00AB0CF1">
            <w:pPr>
              <w:pStyle w:val="ListParagraph"/>
              <w:numPr>
                <w:ilvl w:val="0"/>
                <w:numId w:val="30"/>
              </w:numPr>
              <w:rPr>
                <w:rFonts w:ascii="Gill Sans MT" w:eastAsia="Times New Roman" w:hAnsi="Gill Sans MT"/>
                <w:sz w:val="24"/>
                <w:szCs w:val="24"/>
              </w:rPr>
            </w:pPr>
            <w:r w:rsidRPr="006C6204">
              <w:rPr>
                <w:rFonts w:ascii="Gill Sans MT" w:eastAsia="Times New Roman" w:hAnsi="Gill Sans MT"/>
                <w:sz w:val="24"/>
                <w:szCs w:val="24"/>
              </w:rPr>
              <w:t>Consider gathering outside to sing</w:t>
            </w:r>
            <w:r w:rsidR="002D735C" w:rsidRPr="006C6204">
              <w:rPr>
                <w:rFonts w:ascii="Gill Sans MT" w:eastAsia="Times New Roman" w:hAnsi="Gill Sans MT"/>
                <w:sz w:val="24"/>
                <w:szCs w:val="24"/>
              </w:rPr>
              <w:t xml:space="preserve"> </w:t>
            </w:r>
          </w:p>
          <w:p w14:paraId="2A90C98D" w14:textId="61EDBB0A" w:rsidR="001C5BED" w:rsidRPr="006C6204" w:rsidRDefault="002D735C" w:rsidP="00AB0CF1">
            <w:pPr>
              <w:pStyle w:val="ListParagraph"/>
              <w:numPr>
                <w:ilvl w:val="0"/>
                <w:numId w:val="30"/>
              </w:numPr>
              <w:rPr>
                <w:rFonts w:ascii="Gill Sans MT" w:eastAsia="Times New Roman" w:hAnsi="Gill Sans MT"/>
                <w:sz w:val="24"/>
                <w:szCs w:val="24"/>
              </w:rPr>
            </w:pPr>
            <w:r w:rsidRPr="006C6204">
              <w:rPr>
                <w:rFonts w:ascii="Gill Sans MT" w:eastAsia="Times New Roman" w:hAnsi="Gill Sans MT"/>
                <w:sz w:val="24"/>
                <w:szCs w:val="24"/>
              </w:rPr>
              <w:t xml:space="preserve">Limiting the number of </w:t>
            </w:r>
            <w:r w:rsidR="006C6204">
              <w:rPr>
                <w:rFonts w:ascii="Gill Sans MT" w:eastAsia="Times New Roman" w:hAnsi="Gill Sans MT"/>
                <w:sz w:val="24"/>
                <w:szCs w:val="24"/>
              </w:rPr>
              <w:t>songs</w:t>
            </w:r>
            <w:r w:rsidRPr="006C6204">
              <w:rPr>
                <w:rFonts w:ascii="Gill Sans MT" w:eastAsia="Times New Roman" w:hAnsi="Gill Sans MT"/>
                <w:sz w:val="24"/>
                <w:szCs w:val="24"/>
              </w:rPr>
              <w:t xml:space="preserve"> sung by congregations will reduce risk</w:t>
            </w:r>
          </w:p>
          <w:p w14:paraId="07725A3F" w14:textId="77777777" w:rsidR="001F5958" w:rsidRDefault="008A7195" w:rsidP="00BE4626">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Recorded music presents no risk of transmission</w:t>
            </w:r>
          </w:p>
          <w:p w14:paraId="3B161BA4" w14:textId="699EAD7C" w:rsidR="00BE4626" w:rsidRPr="001F5958" w:rsidRDefault="00116325" w:rsidP="00BE4626">
            <w:pPr>
              <w:pStyle w:val="ListParagraph"/>
              <w:numPr>
                <w:ilvl w:val="0"/>
                <w:numId w:val="30"/>
              </w:numPr>
              <w:rPr>
                <w:rFonts w:ascii="Gill Sans MT" w:eastAsia="Times New Roman" w:hAnsi="Gill Sans MT"/>
                <w:sz w:val="24"/>
                <w:szCs w:val="24"/>
              </w:rPr>
            </w:pPr>
            <w:r w:rsidRPr="001F5958">
              <w:rPr>
                <w:rFonts w:ascii="Gill Sans MT" w:eastAsia="Times New Roman" w:hAnsi="Gill Sans MT"/>
                <w:sz w:val="24"/>
                <w:szCs w:val="24"/>
              </w:rPr>
              <w:t>Ch</w:t>
            </w:r>
            <w:r w:rsidR="00AA3403" w:rsidRPr="001F5958">
              <w:rPr>
                <w:rFonts w:ascii="Gill Sans MT" w:eastAsia="Times New Roman" w:hAnsi="Gill Sans MT"/>
                <w:sz w:val="24"/>
                <w:szCs w:val="24"/>
              </w:rPr>
              <w:t xml:space="preserve">oirs </w:t>
            </w:r>
            <w:r w:rsidR="00B83C42" w:rsidRPr="001F5958">
              <w:rPr>
                <w:rFonts w:ascii="Gill Sans MT" w:eastAsia="Times New Roman" w:hAnsi="Gill Sans MT"/>
                <w:sz w:val="24"/>
                <w:szCs w:val="24"/>
              </w:rPr>
              <w:t xml:space="preserve">are a regular group of </w:t>
            </w:r>
            <w:r w:rsidR="00047FB2" w:rsidRPr="001F5958">
              <w:rPr>
                <w:rFonts w:ascii="Gill Sans MT" w:eastAsia="Times New Roman" w:hAnsi="Gill Sans MT"/>
                <w:sz w:val="24"/>
                <w:szCs w:val="24"/>
              </w:rPr>
              <w:t xml:space="preserve">known </w:t>
            </w:r>
            <w:r w:rsidR="00B83C42" w:rsidRPr="001F5958">
              <w:rPr>
                <w:rFonts w:ascii="Gill Sans MT" w:eastAsia="Times New Roman" w:hAnsi="Gill Sans MT"/>
                <w:sz w:val="24"/>
                <w:szCs w:val="24"/>
              </w:rPr>
              <w:t xml:space="preserve">singers.  Testing and vaccination recording will be easier to monitor in this group and may help to manage risk of transmission.  Previous government guidance suggested </w:t>
            </w:r>
            <w:r w:rsidR="00047FB2" w:rsidRPr="001F5958">
              <w:rPr>
                <w:rFonts w:ascii="Gill Sans MT" w:eastAsia="Times New Roman" w:hAnsi="Gill Sans MT"/>
                <w:sz w:val="24"/>
                <w:szCs w:val="24"/>
              </w:rPr>
              <w:t>o</w:t>
            </w:r>
            <w:r w:rsidR="00391249" w:rsidRPr="001F5958">
              <w:rPr>
                <w:rFonts w:ascii="Gill Sans MT" w:eastAsia="Times New Roman" w:hAnsi="Gill Sans MT"/>
                <w:color w:val="000000" w:themeColor="text1"/>
                <w:sz w:val="24"/>
                <w:szCs w:val="24"/>
              </w:rPr>
              <w:t xml:space="preserve">rganised or choir singing should be facilitated by establishing fixed groups of up to six people who can remain consistent and rehearse and perform together.  </w:t>
            </w:r>
            <w:r w:rsidR="00047FB2" w:rsidRPr="001F5958">
              <w:rPr>
                <w:rFonts w:ascii="Gill Sans MT" w:eastAsia="Times New Roman" w:hAnsi="Gill Sans MT"/>
                <w:color w:val="000000" w:themeColor="text1"/>
                <w:sz w:val="24"/>
                <w:szCs w:val="24"/>
              </w:rPr>
              <w:t xml:space="preserve">This seems a reasonable precaution to </w:t>
            </w:r>
            <w:r w:rsidR="00B14182" w:rsidRPr="001F5958">
              <w:rPr>
                <w:rFonts w:ascii="Gill Sans MT" w:eastAsia="Times New Roman" w:hAnsi="Gill Sans MT"/>
                <w:color w:val="000000" w:themeColor="text1"/>
                <w:sz w:val="24"/>
                <w:szCs w:val="24"/>
              </w:rPr>
              <w:t>retain</w:t>
            </w:r>
            <w:r w:rsidR="00047FB2" w:rsidRPr="001F5958">
              <w:rPr>
                <w:rFonts w:ascii="Gill Sans MT" w:eastAsia="Times New Roman" w:hAnsi="Gill Sans MT"/>
                <w:color w:val="000000" w:themeColor="text1"/>
                <w:sz w:val="24"/>
                <w:szCs w:val="24"/>
              </w:rPr>
              <w:t>.</w:t>
            </w:r>
            <w:r w:rsidR="00BE4626" w:rsidRPr="001F5958">
              <w:rPr>
                <w:rFonts w:ascii="Gill Sans MT" w:eastAsia="Times New Roman" w:hAnsi="Gill Sans MT"/>
                <w:color w:val="000000" w:themeColor="text1"/>
                <w:sz w:val="24"/>
                <w:szCs w:val="24"/>
              </w:rPr>
              <w:t xml:space="preserve"> </w:t>
            </w:r>
            <w:r w:rsidR="00BE4626" w:rsidRPr="001F5958">
              <w:rPr>
                <w:rFonts w:ascii="Gill Sans MT" w:hAnsi="Gill Sans MT"/>
                <w:sz w:val="24"/>
                <w:szCs w:val="24"/>
              </w:rPr>
              <w:t xml:space="preserve">There is specific Welsh Government Guidance on Choir singing at: </w:t>
            </w:r>
          </w:p>
          <w:p w14:paraId="6B03C848" w14:textId="5A2F35AC" w:rsidR="00047FB2" w:rsidRPr="00047FB2" w:rsidRDefault="00BE4626" w:rsidP="001F5958">
            <w:pPr>
              <w:pStyle w:val="ListParagraph"/>
              <w:rPr>
                <w:rFonts w:ascii="Gill Sans MT" w:eastAsia="Times New Roman" w:hAnsi="Gill Sans MT"/>
                <w:sz w:val="24"/>
                <w:szCs w:val="24"/>
              </w:rPr>
            </w:pPr>
            <w:hyperlink r:id="rId33" w:anchor="section-81536" w:history="1">
              <w:r w:rsidRPr="00242E07">
                <w:rPr>
                  <w:rStyle w:val="Hyperlink"/>
                  <w:rFonts w:cstheme="minorHAnsi"/>
                </w:rPr>
                <w:t>Alert level 0: frequently asked questions | GOV.WALES</w:t>
              </w:r>
            </w:hyperlink>
          </w:p>
          <w:p w14:paraId="2B730A18" w14:textId="1FDF414C" w:rsidR="00391249" w:rsidRPr="00047FB2" w:rsidRDefault="00047FB2" w:rsidP="00047FB2">
            <w:pPr>
              <w:pStyle w:val="ListParagraph"/>
              <w:numPr>
                <w:ilvl w:val="0"/>
                <w:numId w:val="30"/>
              </w:numPr>
              <w:rPr>
                <w:rFonts w:ascii="Gill Sans MT" w:eastAsia="Times New Roman" w:hAnsi="Gill Sans MT"/>
                <w:sz w:val="24"/>
                <w:szCs w:val="24"/>
              </w:rPr>
            </w:pPr>
            <w:r>
              <w:rPr>
                <w:rFonts w:ascii="Gill Sans MT" w:eastAsia="Times New Roman" w:hAnsi="Gill Sans MT"/>
                <w:color w:val="000000" w:themeColor="text1"/>
                <w:sz w:val="24"/>
                <w:szCs w:val="24"/>
              </w:rPr>
              <w:t xml:space="preserve">You might consider </w:t>
            </w:r>
            <w:r w:rsidR="00391249" w:rsidRPr="00047FB2">
              <w:rPr>
                <w:rFonts w:ascii="Gill Sans MT" w:eastAsia="Times New Roman" w:hAnsi="Gill Sans MT"/>
                <w:color w:val="000000" w:themeColor="text1"/>
                <w:sz w:val="24"/>
                <w:szCs w:val="24"/>
              </w:rPr>
              <w:t>barriers to transmission between each group of six in rehearsal and performance</w:t>
            </w:r>
            <w:r>
              <w:rPr>
                <w:rFonts w:ascii="Gill Sans MT" w:eastAsia="Times New Roman" w:hAnsi="Gill Sans MT"/>
                <w:color w:val="000000" w:themeColor="text1"/>
                <w:sz w:val="24"/>
                <w:szCs w:val="24"/>
              </w:rPr>
              <w:t xml:space="preserve"> and ensure </w:t>
            </w:r>
            <w:r w:rsidR="00D41B41">
              <w:rPr>
                <w:rFonts w:ascii="Gill Sans MT" w:eastAsia="Times New Roman" w:hAnsi="Gill Sans MT"/>
                <w:color w:val="000000" w:themeColor="text1"/>
                <w:sz w:val="24"/>
                <w:szCs w:val="24"/>
              </w:rPr>
              <w:t xml:space="preserve">physical distance between the choir and wider </w:t>
            </w:r>
            <w:r w:rsidR="00D95125">
              <w:rPr>
                <w:rFonts w:ascii="Gill Sans MT" w:eastAsia="Times New Roman" w:hAnsi="Gill Sans MT"/>
                <w:color w:val="000000" w:themeColor="text1"/>
                <w:sz w:val="24"/>
                <w:szCs w:val="24"/>
              </w:rPr>
              <w:t>public</w:t>
            </w:r>
          </w:p>
          <w:p w14:paraId="3C31C6A0" w14:textId="52577ED5" w:rsidR="00B83C42" w:rsidRDefault="00614887" w:rsidP="00430E1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 xml:space="preserve">All musical instruments can be played but clearly for wind and brass instruments there is a greater </w:t>
            </w:r>
            <w:r w:rsidR="0013628B">
              <w:rPr>
                <w:rFonts w:ascii="Gill Sans MT" w:eastAsia="Times New Roman" w:hAnsi="Gill Sans MT"/>
                <w:sz w:val="24"/>
                <w:szCs w:val="24"/>
              </w:rPr>
              <w:t>potential for spreading droplets further.  Maintaining physical distance for such players is a reasonable precaution.</w:t>
            </w:r>
          </w:p>
          <w:p w14:paraId="01A98348" w14:textId="3D14CC20" w:rsidR="0013628B" w:rsidRDefault="00C537E8" w:rsidP="00430E1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lastRenderedPageBreak/>
              <w:t>Surfaces of keyboards, pianos, organ</w:t>
            </w:r>
            <w:r w:rsidR="00CD2294">
              <w:rPr>
                <w:rFonts w:ascii="Gill Sans MT" w:eastAsia="Times New Roman" w:hAnsi="Gill Sans MT"/>
                <w:sz w:val="24"/>
                <w:szCs w:val="24"/>
              </w:rPr>
              <w:t xml:space="preserve"> consoles</w:t>
            </w:r>
            <w:r>
              <w:rPr>
                <w:rFonts w:ascii="Gill Sans MT" w:eastAsia="Times New Roman" w:hAnsi="Gill Sans MT"/>
                <w:sz w:val="24"/>
                <w:szCs w:val="24"/>
              </w:rPr>
              <w:t>, music stands etc should be cleaned regularly.</w:t>
            </w:r>
          </w:p>
          <w:p w14:paraId="1AC32FE0" w14:textId="7A5D1969" w:rsidR="00DB62BD" w:rsidRPr="008A7195" w:rsidRDefault="00773908" w:rsidP="008A7195">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Avoid sharing musical scores and books where possible</w:t>
            </w:r>
          </w:p>
        </w:tc>
      </w:tr>
      <w:tr w:rsidR="002C67D1" w:rsidRPr="005420B0" w14:paraId="19637720" w14:textId="77777777" w:rsidTr="78D60870">
        <w:tc>
          <w:tcPr>
            <w:tcW w:w="846" w:type="dxa"/>
          </w:tcPr>
          <w:p w14:paraId="20684619" w14:textId="0A896C4B" w:rsidR="002C67D1" w:rsidRDefault="00A81B36" w:rsidP="00666F9E">
            <w:pPr>
              <w:rPr>
                <w:rFonts w:ascii="Gill Sans MT" w:hAnsi="Gill Sans MT"/>
                <w:color w:val="000000" w:themeColor="text1"/>
                <w:sz w:val="24"/>
                <w:szCs w:val="24"/>
              </w:rPr>
            </w:pPr>
            <w:r>
              <w:rPr>
                <w:rFonts w:ascii="Gill Sans MT" w:hAnsi="Gill Sans MT"/>
                <w:color w:val="000000" w:themeColor="text1"/>
                <w:sz w:val="24"/>
                <w:szCs w:val="24"/>
              </w:rPr>
              <w:t>8.</w:t>
            </w:r>
          </w:p>
        </w:tc>
        <w:tc>
          <w:tcPr>
            <w:tcW w:w="3969" w:type="dxa"/>
          </w:tcPr>
          <w:p w14:paraId="5B55E401" w14:textId="76A9543C" w:rsidR="002C67D1" w:rsidRDefault="002C67D1" w:rsidP="00612FB5">
            <w:pPr>
              <w:pStyle w:val="NoSpacing"/>
              <w:rPr>
                <w:rFonts w:ascii="Gill Sans MT" w:hAnsi="Gill Sans MT"/>
                <w:sz w:val="24"/>
                <w:szCs w:val="24"/>
              </w:rPr>
            </w:pPr>
            <w:r>
              <w:rPr>
                <w:rFonts w:ascii="Gill Sans MT" w:hAnsi="Gill Sans MT"/>
                <w:sz w:val="24"/>
                <w:szCs w:val="24"/>
              </w:rPr>
              <w:t xml:space="preserve">People who remain at home </w:t>
            </w:r>
            <w:r w:rsidR="00B706B8">
              <w:rPr>
                <w:rFonts w:ascii="Gill Sans MT" w:hAnsi="Gill Sans MT"/>
                <w:sz w:val="24"/>
                <w:szCs w:val="24"/>
              </w:rPr>
              <w:t>suffering from isolation</w:t>
            </w:r>
          </w:p>
        </w:tc>
        <w:tc>
          <w:tcPr>
            <w:tcW w:w="9133" w:type="dxa"/>
          </w:tcPr>
          <w:p w14:paraId="46A169C9" w14:textId="77777777" w:rsidR="00284379" w:rsidRPr="00AE2357" w:rsidRDefault="00284379" w:rsidP="00284379">
            <w:pPr>
              <w:rPr>
                <w:rFonts w:ascii="Gill Sans MT" w:hAnsi="Gill Sans MT"/>
                <w:color w:val="000000" w:themeColor="text1"/>
                <w:sz w:val="24"/>
                <w:szCs w:val="24"/>
              </w:rPr>
            </w:pPr>
            <w:r w:rsidRPr="00AE2357">
              <w:rPr>
                <w:rFonts w:ascii="Gill Sans MT" w:hAnsi="Gill Sans MT"/>
                <w:color w:val="000000" w:themeColor="text1"/>
                <w:sz w:val="24"/>
                <w:szCs w:val="24"/>
              </w:rPr>
              <w:t xml:space="preserve">This is not a hazard so much about transmission of the virus but more one of the impact of social isolation on individuals.  </w:t>
            </w:r>
            <w:r>
              <w:rPr>
                <w:rFonts w:ascii="Gill Sans MT" w:hAnsi="Gill Sans MT"/>
                <w:color w:val="000000" w:themeColor="text1"/>
                <w:sz w:val="24"/>
                <w:szCs w:val="24"/>
              </w:rPr>
              <w:t>It is a hazard that flows from the impact of the virus in society.</w:t>
            </w:r>
          </w:p>
          <w:p w14:paraId="39641F22" w14:textId="77777777" w:rsidR="00284379" w:rsidRPr="00AE2357" w:rsidRDefault="00284379" w:rsidP="00284379">
            <w:pPr>
              <w:rPr>
                <w:rFonts w:ascii="Gill Sans MT" w:hAnsi="Gill Sans MT"/>
                <w:color w:val="000000" w:themeColor="text1"/>
                <w:sz w:val="24"/>
                <w:szCs w:val="24"/>
              </w:rPr>
            </w:pPr>
          </w:p>
          <w:p w14:paraId="0918D9AD" w14:textId="2A3D5311" w:rsidR="002C67D1" w:rsidRPr="00795317" w:rsidRDefault="00284379" w:rsidP="00284379">
            <w:pPr>
              <w:rPr>
                <w:rFonts w:ascii="Gill Sans MT" w:eastAsia="Times New Roman" w:hAnsi="Gill Sans MT"/>
                <w:sz w:val="24"/>
                <w:szCs w:val="24"/>
              </w:rPr>
            </w:pPr>
            <w:r w:rsidRPr="00AE2357">
              <w:rPr>
                <w:rFonts w:ascii="Gill Sans MT" w:hAnsi="Gill Sans MT"/>
                <w:color w:val="000000" w:themeColor="text1"/>
                <w:sz w:val="24"/>
                <w:szCs w:val="24"/>
              </w:rPr>
              <w:t xml:space="preserve">Put in place measures to reduce isolation for people </w:t>
            </w:r>
            <w:proofErr w:type="spellStart"/>
            <w:r w:rsidRPr="00AE2357">
              <w:rPr>
                <w:rFonts w:ascii="Gill Sans MT" w:hAnsi="Gill Sans MT"/>
                <w:color w:val="000000" w:themeColor="text1"/>
                <w:sz w:val="24"/>
                <w:szCs w:val="24"/>
              </w:rPr>
              <w:t>e.g</w:t>
            </w:r>
            <w:proofErr w:type="spellEnd"/>
            <w:r w:rsidRPr="00AE2357">
              <w:rPr>
                <w:rFonts w:ascii="Gill Sans MT" w:hAnsi="Gill Sans MT"/>
                <w:color w:val="000000" w:themeColor="text1"/>
                <w:sz w:val="24"/>
                <w:szCs w:val="24"/>
              </w:rPr>
              <w:t xml:space="preserve"> by live streaming</w:t>
            </w:r>
            <w:r w:rsidR="00072243">
              <w:rPr>
                <w:rFonts w:ascii="Gill Sans MT" w:hAnsi="Gill Sans MT"/>
                <w:color w:val="000000" w:themeColor="text1"/>
                <w:sz w:val="24"/>
                <w:szCs w:val="24"/>
              </w:rPr>
              <w:t xml:space="preserve"> of activities</w:t>
            </w:r>
            <w:r w:rsidRPr="00AE2357">
              <w:rPr>
                <w:rFonts w:ascii="Gill Sans MT" w:hAnsi="Gill Sans MT"/>
                <w:color w:val="000000" w:themeColor="text1"/>
                <w:sz w:val="24"/>
                <w:szCs w:val="24"/>
              </w:rPr>
              <w:t>, making regular contact, newsletters and website updates.</w:t>
            </w:r>
          </w:p>
        </w:tc>
      </w:tr>
      <w:tr w:rsidR="002C67D1" w:rsidRPr="005420B0" w14:paraId="0C8C0A43" w14:textId="77777777" w:rsidTr="78D60870">
        <w:tc>
          <w:tcPr>
            <w:tcW w:w="846" w:type="dxa"/>
          </w:tcPr>
          <w:p w14:paraId="19AFAD51" w14:textId="4F982151" w:rsidR="002C67D1" w:rsidRDefault="00A81B36" w:rsidP="00666F9E">
            <w:pPr>
              <w:rPr>
                <w:rFonts w:ascii="Gill Sans MT" w:hAnsi="Gill Sans MT"/>
                <w:color w:val="000000" w:themeColor="text1"/>
                <w:sz w:val="24"/>
                <w:szCs w:val="24"/>
              </w:rPr>
            </w:pPr>
            <w:r>
              <w:rPr>
                <w:rFonts w:ascii="Gill Sans MT" w:hAnsi="Gill Sans MT"/>
                <w:color w:val="000000" w:themeColor="text1"/>
                <w:sz w:val="24"/>
                <w:szCs w:val="24"/>
              </w:rPr>
              <w:t>9.</w:t>
            </w:r>
          </w:p>
        </w:tc>
        <w:tc>
          <w:tcPr>
            <w:tcW w:w="3969" w:type="dxa"/>
          </w:tcPr>
          <w:p w14:paraId="0398CCAE" w14:textId="0B03C71F" w:rsidR="002C67D1" w:rsidRDefault="00284379" w:rsidP="00612FB5">
            <w:pPr>
              <w:pStyle w:val="NoSpacing"/>
              <w:rPr>
                <w:rFonts w:ascii="Gill Sans MT" w:hAnsi="Gill Sans MT"/>
                <w:sz w:val="24"/>
                <w:szCs w:val="24"/>
              </w:rPr>
            </w:pPr>
            <w:r>
              <w:rPr>
                <w:rFonts w:ascii="Gill Sans MT" w:hAnsi="Gill Sans MT"/>
                <w:sz w:val="24"/>
                <w:szCs w:val="24"/>
              </w:rPr>
              <w:t>People who are returning after a long period of absence</w:t>
            </w:r>
            <w:r w:rsidR="000D6B41">
              <w:rPr>
                <w:rFonts w:ascii="Gill Sans MT" w:hAnsi="Gill Sans MT"/>
                <w:sz w:val="24"/>
                <w:szCs w:val="24"/>
              </w:rPr>
              <w:t xml:space="preserve"> being anxious or nervous</w:t>
            </w:r>
          </w:p>
        </w:tc>
        <w:tc>
          <w:tcPr>
            <w:tcW w:w="9133" w:type="dxa"/>
          </w:tcPr>
          <w:p w14:paraId="07377AF7" w14:textId="0C89AED2" w:rsidR="002C67D1" w:rsidRDefault="00A81B36" w:rsidP="00EC6FF3">
            <w:pPr>
              <w:rPr>
                <w:rFonts w:ascii="Gill Sans MT" w:eastAsia="Times New Roman" w:hAnsi="Gill Sans MT"/>
                <w:sz w:val="24"/>
                <w:szCs w:val="24"/>
              </w:rPr>
            </w:pPr>
            <w:r>
              <w:rPr>
                <w:rFonts w:ascii="Gill Sans MT" w:eastAsia="Times New Roman" w:hAnsi="Gill Sans MT"/>
                <w:sz w:val="24"/>
                <w:szCs w:val="24"/>
              </w:rPr>
              <w:t xml:space="preserve">Some people will be nervous of </w:t>
            </w:r>
            <w:r w:rsidR="00F570AD">
              <w:rPr>
                <w:rFonts w:ascii="Gill Sans MT" w:eastAsia="Times New Roman" w:hAnsi="Gill Sans MT"/>
                <w:sz w:val="24"/>
                <w:szCs w:val="24"/>
              </w:rPr>
              <w:t xml:space="preserve">returning to </w:t>
            </w:r>
            <w:r w:rsidR="00072243">
              <w:rPr>
                <w:rFonts w:ascii="Gill Sans MT" w:eastAsia="Times New Roman" w:hAnsi="Gill Sans MT"/>
                <w:sz w:val="24"/>
                <w:szCs w:val="24"/>
              </w:rPr>
              <w:t>buildings</w:t>
            </w:r>
            <w:r w:rsidR="00F570AD">
              <w:rPr>
                <w:rFonts w:ascii="Gill Sans MT" w:eastAsia="Times New Roman" w:hAnsi="Gill Sans MT"/>
                <w:sz w:val="24"/>
                <w:szCs w:val="24"/>
              </w:rPr>
              <w:t xml:space="preserve"> after such a long absence especially if they are more vulnerable.</w:t>
            </w:r>
          </w:p>
          <w:p w14:paraId="0114BD45" w14:textId="77777777" w:rsidR="00F570AD" w:rsidRDefault="00F570AD" w:rsidP="00EC6FF3">
            <w:pPr>
              <w:rPr>
                <w:rFonts w:ascii="Gill Sans MT" w:eastAsia="Times New Roman" w:hAnsi="Gill Sans MT"/>
                <w:sz w:val="24"/>
                <w:szCs w:val="24"/>
              </w:rPr>
            </w:pPr>
          </w:p>
          <w:p w14:paraId="37A51F40" w14:textId="3CE71E88" w:rsidR="00F570AD" w:rsidRDefault="00F570AD" w:rsidP="00EC6FF3">
            <w:pPr>
              <w:rPr>
                <w:rFonts w:ascii="Gill Sans MT" w:eastAsia="Times New Roman" w:hAnsi="Gill Sans MT"/>
                <w:sz w:val="24"/>
                <w:szCs w:val="24"/>
              </w:rPr>
            </w:pPr>
            <w:r>
              <w:rPr>
                <w:rFonts w:ascii="Gill Sans MT" w:eastAsia="Times New Roman" w:hAnsi="Gill Sans MT"/>
                <w:sz w:val="24"/>
                <w:szCs w:val="24"/>
              </w:rPr>
              <w:t>Publicise your opening arrangements</w:t>
            </w:r>
            <w:r w:rsidR="004731DF">
              <w:rPr>
                <w:rFonts w:ascii="Gill Sans MT" w:eastAsia="Times New Roman" w:hAnsi="Gill Sans MT"/>
                <w:sz w:val="24"/>
                <w:szCs w:val="24"/>
              </w:rPr>
              <w:t xml:space="preserve">, offer contacts to discuss any concerns, reach out to people to reassure them that </w:t>
            </w:r>
            <w:r w:rsidR="00072243">
              <w:rPr>
                <w:rFonts w:ascii="Gill Sans MT" w:eastAsia="Times New Roman" w:hAnsi="Gill Sans MT"/>
                <w:sz w:val="24"/>
                <w:szCs w:val="24"/>
              </w:rPr>
              <w:t xml:space="preserve">the </w:t>
            </w:r>
            <w:r w:rsidR="004731DF">
              <w:rPr>
                <w:rFonts w:ascii="Gill Sans MT" w:eastAsia="Times New Roman" w:hAnsi="Gill Sans MT"/>
                <w:sz w:val="24"/>
                <w:szCs w:val="24"/>
              </w:rPr>
              <w:t>church</w:t>
            </w:r>
            <w:r w:rsidR="00072243">
              <w:rPr>
                <w:rFonts w:ascii="Gill Sans MT" w:eastAsia="Times New Roman" w:hAnsi="Gill Sans MT"/>
                <w:sz w:val="24"/>
                <w:szCs w:val="24"/>
              </w:rPr>
              <w:t xml:space="preserve"> hall</w:t>
            </w:r>
            <w:r w:rsidR="004731DF">
              <w:rPr>
                <w:rFonts w:ascii="Gill Sans MT" w:eastAsia="Times New Roman" w:hAnsi="Gill Sans MT"/>
                <w:sz w:val="24"/>
                <w:szCs w:val="24"/>
              </w:rPr>
              <w:t xml:space="preserve"> is a Covid safe environment.</w:t>
            </w:r>
          </w:p>
          <w:p w14:paraId="7D01F081" w14:textId="77777777" w:rsidR="004731DF" w:rsidRDefault="004731DF" w:rsidP="00EC6FF3">
            <w:pPr>
              <w:rPr>
                <w:rFonts w:ascii="Gill Sans MT" w:eastAsia="Times New Roman" w:hAnsi="Gill Sans MT"/>
                <w:sz w:val="24"/>
                <w:szCs w:val="24"/>
              </w:rPr>
            </w:pPr>
          </w:p>
          <w:p w14:paraId="606D3B83" w14:textId="77777777" w:rsidR="004731DF" w:rsidRDefault="004731DF" w:rsidP="00EC6FF3">
            <w:pPr>
              <w:rPr>
                <w:rFonts w:ascii="Gill Sans MT" w:eastAsia="Times New Roman" w:hAnsi="Gill Sans MT"/>
                <w:sz w:val="24"/>
                <w:szCs w:val="24"/>
              </w:rPr>
            </w:pPr>
            <w:r>
              <w:rPr>
                <w:rFonts w:ascii="Gill Sans MT" w:eastAsia="Times New Roman" w:hAnsi="Gill Sans MT"/>
                <w:sz w:val="24"/>
                <w:szCs w:val="24"/>
              </w:rPr>
              <w:t>Publicise your risk assessment</w:t>
            </w:r>
          </w:p>
          <w:p w14:paraId="27F14A76" w14:textId="77777777" w:rsidR="004731DF" w:rsidRDefault="004731DF" w:rsidP="00EC6FF3">
            <w:pPr>
              <w:rPr>
                <w:rFonts w:ascii="Gill Sans MT" w:eastAsia="Times New Roman" w:hAnsi="Gill Sans MT"/>
                <w:sz w:val="24"/>
                <w:szCs w:val="24"/>
              </w:rPr>
            </w:pPr>
          </w:p>
          <w:p w14:paraId="17F0D0EE" w14:textId="0DA88A52" w:rsidR="004731DF" w:rsidRPr="00795317" w:rsidRDefault="00916D7E" w:rsidP="00EC6FF3">
            <w:pPr>
              <w:rPr>
                <w:rFonts w:ascii="Gill Sans MT" w:eastAsia="Times New Roman" w:hAnsi="Gill Sans MT"/>
                <w:sz w:val="24"/>
                <w:szCs w:val="24"/>
              </w:rPr>
            </w:pPr>
            <w:r>
              <w:rPr>
                <w:rFonts w:ascii="Gill Sans MT" w:eastAsia="Times New Roman" w:hAnsi="Gill Sans MT"/>
                <w:sz w:val="24"/>
                <w:szCs w:val="24"/>
              </w:rPr>
              <w:t xml:space="preserve">Continue with live streaming and on-line </w:t>
            </w:r>
            <w:r w:rsidR="00072243">
              <w:rPr>
                <w:rFonts w:ascii="Gill Sans MT" w:eastAsia="Times New Roman" w:hAnsi="Gill Sans MT"/>
                <w:sz w:val="24"/>
                <w:szCs w:val="24"/>
              </w:rPr>
              <w:t>meetings</w:t>
            </w:r>
            <w:r>
              <w:rPr>
                <w:rFonts w:ascii="Gill Sans MT" w:eastAsia="Times New Roman" w:hAnsi="Gill Sans MT"/>
                <w:sz w:val="24"/>
                <w:szCs w:val="24"/>
              </w:rPr>
              <w:t xml:space="preserve">, if possible.  </w:t>
            </w:r>
          </w:p>
        </w:tc>
      </w:tr>
    </w:tbl>
    <w:p w14:paraId="2183C1D2" w14:textId="3CE5FC7D" w:rsidR="004D4082" w:rsidRPr="005420B0" w:rsidRDefault="004D4082" w:rsidP="0079637A">
      <w:pPr>
        <w:rPr>
          <w:rFonts w:ascii="Gill Sans MT" w:hAnsi="Gill Sans MT"/>
          <w:b/>
          <w:bCs/>
          <w:color w:val="000000" w:themeColor="text1"/>
          <w:sz w:val="24"/>
          <w:szCs w:val="24"/>
        </w:rPr>
      </w:pPr>
    </w:p>
    <w:p w14:paraId="041CF23E" w14:textId="77777777" w:rsidR="00391F85" w:rsidRDefault="00391F85" w:rsidP="00391F85">
      <w:pPr>
        <w:pStyle w:val="NoSpacing"/>
        <w:rPr>
          <w:rFonts w:ascii="Gill Sans MT" w:hAnsi="Gill Sans MT"/>
          <w:sz w:val="24"/>
          <w:szCs w:val="24"/>
          <w:lang w:eastAsia="en-GB"/>
        </w:rPr>
      </w:pPr>
      <w:r>
        <w:rPr>
          <w:rFonts w:ascii="Gill Sans MT" w:hAnsi="Gill Sans MT"/>
          <w:sz w:val="24"/>
          <w:szCs w:val="24"/>
          <w:lang w:eastAsia="en-GB"/>
        </w:rPr>
        <w:t>Welsh Government has also provided Action Cards setting out potential reasonable measures at:</w:t>
      </w:r>
    </w:p>
    <w:p w14:paraId="6585EDB1" w14:textId="77777777" w:rsidR="00391F85" w:rsidRDefault="00391F85" w:rsidP="00391F85">
      <w:pPr>
        <w:pStyle w:val="NoSpacing"/>
        <w:rPr>
          <w:rFonts w:ascii="Gill Sans MT" w:hAnsi="Gill Sans MT"/>
          <w:sz w:val="24"/>
          <w:szCs w:val="24"/>
          <w:lang w:eastAsia="en-GB"/>
        </w:rPr>
      </w:pPr>
    </w:p>
    <w:p w14:paraId="5DFC8FD7" w14:textId="77777777" w:rsidR="00391F85" w:rsidRPr="005420B0" w:rsidRDefault="00391F85" w:rsidP="00391F85">
      <w:pPr>
        <w:rPr>
          <w:rFonts w:ascii="Gill Sans MT" w:hAnsi="Gill Sans MT"/>
          <w:b/>
          <w:bCs/>
          <w:color w:val="000000" w:themeColor="text1"/>
          <w:sz w:val="24"/>
          <w:szCs w:val="24"/>
        </w:rPr>
      </w:pPr>
      <w:hyperlink r:id="rId34" w:history="1">
        <w:r>
          <w:rPr>
            <w:rStyle w:val="Hyperlink"/>
          </w:rPr>
          <w:t>Alert level 0: reasonable measures action cards for businesses and organisations | GOV.WALES</w:t>
        </w:r>
      </w:hyperlink>
    </w:p>
    <w:p w14:paraId="3EFC0AED" w14:textId="21936DA9" w:rsidR="00BF7832" w:rsidRPr="005420B0" w:rsidRDefault="00BF7832" w:rsidP="0079637A">
      <w:pPr>
        <w:rPr>
          <w:rFonts w:ascii="Gill Sans MT" w:hAnsi="Gill Sans MT"/>
          <w:b/>
          <w:bCs/>
          <w:color w:val="000000" w:themeColor="text1"/>
          <w:sz w:val="24"/>
          <w:szCs w:val="24"/>
        </w:rPr>
      </w:pPr>
    </w:p>
    <w:p w14:paraId="091EAF2A" w14:textId="77777777" w:rsidR="007502FF" w:rsidRPr="005420B0" w:rsidRDefault="007502FF" w:rsidP="00322E33">
      <w:pPr>
        <w:rPr>
          <w:rFonts w:ascii="Gill Sans MT" w:hAnsi="Gill Sans MT"/>
          <w:b/>
          <w:bCs/>
          <w:color w:val="000000" w:themeColor="text1"/>
          <w:sz w:val="24"/>
          <w:szCs w:val="24"/>
        </w:rPr>
      </w:pPr>
    </w:p>
    <w:p w14:paraId="38026057" w14:textId="77777777" w:rsidR="00172AEC" w:rsidRPr="005420B0" w:rsidRDefault="00172AEC">
      <w:pPr>
        <w:rPr>
          <w:rFonts w:ascii="Gill Sans MT" w:hAnsi="Gill Sans MT"/>
          <w:b/>
          <w:bCs/>
          <w:color w:val="000000" w:themeColor="text1"/>
          <w:sz w:val="24"/>
          <w:szCs w:val="24"/>
        </w:rPr>
      </w:pPr>
      <w:r w:rsidRPr="005420B0">
        <w:rPr>
          <w:rFonts w:ascii="Gill Sans MT" w:hAnsi="Gill Sans MT"/>
          <w:b/>
          <w:bCs/>
          <w:color w:val="000000" w:themeColor="text1"/>
          <w:sz w:val="24"/>
          <w:szCs w:val="24"/>
        </w:rPr>
        <w:br w:type="page"/>
      </w:r>
    </w:p>
    <w:p w14:paraId="3B9EAC2C" w14:textId="154CA27D" w:rsidR="00322E33" w:rsidRPr="005420B0" w:rsidRDefault="00322E33" w:rsidP="00322E33">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PART 2: RISK ASSESSMENT TEMPLATE</w:t>
      </w:r>
    </w:p>
    <w:p w14:paraId="5D72EFD7" w14:textId="58AE79AC" w:rsidR="00DF38AF" w:rsidRDefault="00322E33">
      <w:pPr>
        <w:rPr>
          <w:rFonts w:ascii="Gill Sans MT" w:hAnsi="Gill Sans MT"/>
          <w:color w:val="000000" w:themeColor="text1"/>
          <w:sz w:val="24"/>
          <w:szCs w:val="24"/>
        </w:rPr>
      </w:pPr>
      <w:r w:rsidRPr="005420B0">
        <w:rPr>
          <w:rFonts w:ascii="Gill Sans MT" w:hAnsi="Gill Sans MT"/>
          <w:color w:val="000000" w:themeColor="text1"/>
          <w:sz w:val="24"/>
          <w:szCs w:val="24"/>
        </w:rPr>
        <w:t>Having worked through the checklist, complete the risk assessment proforma below</w:t>
      </w:r>
      <w:r w:rsidR="00410D6F" w:rsidRPr="005420B0">
        <w:rPr>
          <w:rFonts w:ascii="Gill Sans MT" w:hAnsi="Gill Sans MT"/>
          <w:color w:val="000000" w:themeColor="text1"/>
          <w:sz w:val="24"/>
          <w:szCs w:val="24"/>
        </w:rPr>
        <w:t>.  This should be approved and date</w:t>
      </w:r>
      <w:r w:rsidR="00C45E2B" w:rsidRPr="005420B0">
        <w:rPr>
          <w:rFonts w:ascii="Gill Sans MT" w:hAnsi="Gill Sans MT"/>
          <w:color w:val="000000" w:themeColor="text1"/>
          <w:sz w:val="24"/>
          <w:szCs w:val="24"/>
        </w:rPr>
        <w:t>d</w:t>
      </w:r>
      <w:r w:rsidR="00410D6F" w:rsidRPr="005420B0">
        <w:rPr>
          <w:rFonts w:ascii="Gill Sans MT" w:hAnsi="Gill Sans MT"/>
          <w:color w:val="000000" w:themeColor="text1"/>
          <w:sz w:val="24"/>
          <w:szCs w:val="24"/>
        </w:rPr>
        <w:t xml:space="preserve"> by an authorised representative of the PCC/MAC/LMAC</w:t>
      </w:r>
      <w:r w:rsidR="007F4D7F" w:rsidRPr="005420B0">
        <w:rPr>
          <w:rFonts w:ascii="Gill Sans MT" w:hAnsi="Gill Sans MT"/>
          <w:color w:val="000000" w:themeColor="text1"/>
          <w:sz w:val="24"/>
          <w:szCs w:val="24"/>
        </w:rPr>
        <w:t xml:space="preserve">.  </w:t>
      </w:r>
      <w:r w:rsidR="00CC22B8" w:rsidRPr="005420B0">
        <w:rPr>
          <w:rFonts w:ascii="Gill Sans MT" w:hAnsi="Gill Sans MT"/>
          <w:color w:val="000000" w:themeColor="text1"/>
          <w:sz w:val="24"/>
          <w:szCs w:val="24"/>
        </w:rPr>
        <w:t>T</w:t>
      </w:r>
      <w:r w:rsidR="007F4D7F" w:rsidRPr="005420B0">
        <w:rPr>
          <w:rFonts w:ascii="Gill Sans MT" w:hAnsi="Gill Sans MT"/>
          <w:color w:val="000000" w:themeColor="text1"/>
          <w:sz w:val="24"/>
          <w:szCs w:val="24"/>
        </w:rPr>
        <w:t>he completed f</w:t>
      </w:r>
      <w:r w:rsidR="00CC22B8" w:rsidRPr="005420B0">
        <w:rPr>
          <w:rFonts w:ascii="Gill Sans MT" w:hAnsi="Gill Sans MT"/>
          <w:color w:val="000000" w:themeColor="text1"/>
          <w:sz w:val="24"/>
          <w:szCs w:val="24"/>
        </w:rPr>
        <w:t>or</w:t>
      </w:r>
      <w:r w:rsidR="007F4D7F" w:rsidRPr="005420B0">
        <w:rPr>
          <w:rFonts w:ascii="Gill Sans MT" w:hAnsi="Gill Sans MT"/>
          <w:color w:val="000000" w:themeColor="text1"/>
          <w:sz w:val="24"/>
          <w:szCs w:val="24"/>
        </w:rPr>
        <w:t xml:space="preserve">m </w:t>
      </w:r>
      <w:r w:rsidR="00CC22B8" w:rsidRPr="005420B0">
        <w:rPr>
          <w:rFonts w:ascii="Gill Sans MT" w:hAnsi="Gill Sans MT"/>
          <w:color w:val="000000" w:themeColor="text1"/>
          <w:sz w:val="24"/>
          <w:szCs w:val="24"/>
        </w:rPr>
        <w:t xml:space="preserve">should be approved by </w:t>
      </w:r>
      <w:r w:rsidR="007F4D7F" w:rsidRPr="005420B0">
        <w:rPr>
          <w:rFonts w:ascii="Gill Sans MT" w:hAnsi="Gill Sans MT"/>
          <w:color w:val="000000" w:themeColor="text1"/>
          <w:sz w:val="24"/>
          <w:szCs w:val="24"/>
        </w:rPr>
        <w:t>your Archdeacon</w:t>
      </w:r>
      <w:r w:rsidR="00CC22B8" w:rsidRPr="005420B0">
        <w:rPr>
          <w:rFonts w:ascii="Gill Sans MT" w:hAnsi="Gill Sans MT"/>
          <w:color w:val="000000" w:themeColor="text1"/>
          <w:sz w:val="24"/>
          <w:szCs w:val="24"/>
        </w:rPr>
        <w:t>.</w:t>
      </w:r>
    </w:p>
    <w:p w14:paraId="58CF25D6" w14:textId="04011BA8" w:rsidR="00AF3D0A" w:rsidRPr="005420B0" w:rsidRDefault="00AF3D0A">
      <w:pPr>
        <w:rPr>
          <w:rFonts w:ascii="Gill Sans MT" w:hAnsi="Gill Sans MT"/>
          <w:color w:val="000000" w:themeColor="text1"/>
          <w:sz w:val="24"/>
          <w:szCs w:val="24"/>
        </w:rPr>
      </w:pPr>
      <w:r>
        <w:rPr>
          <w:rFonts w:ascii="Gill Sans MT" w:hAnsi="Gill Sans MT"/>
          <w:color w:val="000000" w:themeColor="text1"/>
          <w:sz w:val="24"/>
          <w:szCs w:val="24"/>
        </w:rPr>
        <w:t>You should include all the activities conducted in the hall.  I</w:t>
      </w:r>
      <w:r w:rsidR="00F73448">
        <w:rPr>
          <w:rFonts w:ascii="Gill Sans MT" w:hAnsi="Gill Sans MT"/>
          <w:color w:val="000000" w:themeColor="text1"/>
          <w:sz w:val="24"/>
          <w:szCs w:val="24"/>
        </w:rPr>
        <w:t xml:space="preserve">t may be useful to create a risk assessment to cover the basic operation of the building (which can be shared with hirers) and </w:t>
      </w:r>
      <w:r w:rsidR="007350C3">
        <w:rPr>
          <w:rFonts w:ascii="Gill Sans MT" w:hAnsi="Gill Sans MT"/>
          <w:color w:val="000000" w:themeColor="text1"/>
          <w:sz w:val="24"/>
          <w:szCs w:val="24"/>
        </w:rPr>
        <w:t xml:space="preserve">different risk assessment </w:t>
      </w:r>
      <w:r w:rsidR="007F658B">
        <w:rPr>
          <w:rFonts w:ascii="Gill Sans MT" w:hAnsi="Gill Sans MT"/>
          <w:color w:val="000000" w:themeColor="text1"/>
          <w:sz w:val="24"/>
          <w:szCs w:val="24"/>
        </w:rPr>
        <w:t xml:space="preserve">for each of the activities </w:t>
      </w:r>
      <w:r w:rsidR="00186476">
        <w:rPr>
          <w:rFonts w:ascii="Gill Sans MT" w:hAnsi="Gill Sans MT"/>
          <w:color w:val="000000" w:themeColor="text1"/>
          <w:sz w:val="24"/>
          <w:szCs w:val="24"/>
        </w:rPr>
        <w:t>organised directly by the PCC/MAC/LMAC.</w:t>
      </w:r>
    </w:p>
    <w:p w14:paraId="6243E076" w14:textId="77777777" w:rsidR="00DF38AF" w:rsidRPr="005420B0" w:rsidRDefault="00DF38AF">
      <w:pPr>
        <w:rPr>
          <w:rFonts w:ascii="Gill Sans MT" w:hAnsi="Gill Sans MT"/>
          <w:sz w:val="24"/>
          <w:szCs w:val="24"/>
        </w:rPr>
      </w:pPr>
    </w:p>
    <w:tbl>
      <w:tblPr>
        <w:tblStyle w:val="TableGrid"/>
        <w:tblW w:w="5000" w:type="pct"/>
        <w:tblLook w:val="0020" w:firstRow="1" w:lastRow="0" w:firstColumn="0" w:lastColumn="0" w:noHBand="0" w:noVBand="0"/>
      </w:tblPr>
      <w:tblGrid>
        <w:gridCol w:w="390"/>
        <w:gridCol w:w="4131"/>
        <w:gridCol w:w="1925"/>
        <w:gridCol w:w="5031"/>
        <w:gridCol w:w="969"/>
        <w:gridCol w:w="1482"/>
      </w:tblGrid>
      <w:tr w:rsidR="00EF749E" w:rsidRPr="005420B0" w14:paraId="252D971F" w14:textId="77777777" w:rsidTr="00EF749E">
        <w:trPr>
          <w:trHeight w:val="311"/>
          <w:tblHeader/>
        </w:trPr>
        <w:tc>
          <w:tcPr>
            <w:tcW w:w="140" w:type="pct"/>
            <w:tcBorders>
              <w:top w:val="single" w:sz="12" w:space="0" w:color="auto"/>
              <w:left w:val="single" w:sz="12" w:space="0" w:color="auto"/>
              <w:bottom w:val="single" w:sz="12" w:space="0" w:color="auto"/>
            </w:tcBorders>
          </w:tcPr>
          <w:p w14:paraId="4DE5CDC9" w14:textId="77777777" w:rsidR="00EF749E" w:rsidRPr="005420B0" w:rsidRDefault="00EF749E" w:rsidP="00266670">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tcBorders>
          </w:tcPr>
          <w:p w14:paraId="760ABC46" w14:textId="0E3A2363"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Name of Church</w:t>
            </w:r>
            <w:r w:rsidR="00072243">
              <w:rPr>
                <w:rFonts w:ascii="Gill Sans MT" w:hAnsi="Gill Sans MT" w:cstheme="minorHAnsi"/>
                <w:b/>
                <w:bCs/>
              </w:rPr>
              <w:t xml:space="preserve"> Hall</w:t>
            </w:r>
            <w:r w:rsidRPr="005420B0">
              <w:rPr>
                <w:rFonts w:ascii="Gill Sans MT" w:hAnsi="Gill Sans MT" w:cstheme="minorHAnsi"/>
                <w:b/>
                <w:bCs/>
              </w:rPr>
              <w:t>:</w:t>
            </w:r>
          </w:p>
          <w:p w14:paraId="14914B18" w14:textId="15B5AF17" w:rsidR="00EF749E" w:rsidRPr="005420B0" w:rsidRDefault="00EF749E" w:rsidP="00266670">
            <w:pPr>
              <w:pStyle w:val="Default"/>
              <w:rPr>
                <w:rFonts w:ascii="Gill Sans MT" w:hAnsi="Gill Sans MT" w:cstheme="minorHAnsi"/>
                <w:b/>
                <w:bCs/>
              </w:rPr>
            </w:pPr>
          </w:p>
        </w:tc>
        <w:tc>
          <w:tcPr>
            <w:tcW w:w="2497" w:type="pct"/>
            <w:gridSpan w:val="2"/>
            <w:tcBorders>
              <w:top w:val="single" w:sz="12" w:space="0" w:color="auto"/>
              <w:bottom w:val="single" w:sz="12" w:space="0" w:color="auto"/>
            </w:tcBorders>
          </w:tcPr>
          <w:p w14:paraId="3C2D9E27" w14:textId="3519B225"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Address:</w:t>
            </w:r>
          </w:p>
        </w:tc>
        <w:tc>
          <w:tcPr>
            <w:tcW w:w="880" w:type="pct"/>
            <w:gridSpan w:val="2"/>
            <w:tcBorders>
              <w:top w:val="single" w:sz="12" w:space="0" w:color="auto"/>
              <w:bottom w:val="single" w:sz="12" w:space="0" w:color="auto"/>
              <w:right w:val="single" w:sz="12" w:space="0" w:color="auto"/>
            </w:tcBorders>
          </w:tcPr>
          <w:p w14:paraId="077B6DBD" w14:textId="56D5793D"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Date:</w:t>
            </w:r>
          </w:p>
        </w:tc>
      </w:tr>
      <w:tr w:rsidR="00BC2E28" w:rsidRPr="005420B0" w14:paraId="5322D692" w14:textId="77777777" w:rsidTr="00BC2E28">
        <w:trPr>
          <w:trHeight w:val="311"/>
          <w:tblHeader/>
        </w:trPr>
        <w:tc>
          <w:tcPr>
            <w:tcW w:w="140" w:type="pct"/>
            <w:tcBorders>
              <w:top w:val="single" w:sz="12" w:space="0" w:color="auto"/>
              <w:left w:val="single" w:sz="12" w:space="0" w:color="auto"/>
              <w:bottom w:val="single" w:sz="12" w:space="0" w:color="auto"/>
            </w:tcBorders>
          </w:tcPr>
          <w:p w14:paraId="78AB507F" w14:textId="77777777" w:rsidR="00BC2E28" w:rsidRPr="005420B0" w:rsidRDefault="00BC2E28" w:rsidP="00266670">
            <w:pPr>
              <w:pStyle w:val="Default"/>
              <w:rPr>
                <w:rFonts w:ascii="Gill Sans MT" w:hAnsi="Gill Sans MT" w:cstheme="minorHAnsi"/>
                <w:b/>
                <w:bCs/>
              </w:rPr>
            </w:pPr>
          </w:p>
        </w:tc>
        <w:tc>
          <w:tcPr>
            <w:tcW w:w="4860" w:type="pct"/>
            <w:gridSpan w:val="5"/>
            <w:tcBorders>
              <w:top w:val="single" w:sz="12" w:space="0" w:color="auto"/>
              <w:left w:val="single" w:sz="12" w:space="0" w:color="auto"/>
              <w:bottom w:val="single" w:sz="12" w:space="0" w:color="auto"/>
              <w:right w:val="single" w:sz="12" w:space="0" w:color="auto"/>
            </w:tcBorders>
          </w:tcPr>
          <w:p w14:paraId="0F5BE312" w14:textId="6E2B5517" w:rsidR="00BC2E28" w:rsidRPr="005420B0" w:rsidRDefault="00BC2E28" w:rsidP="00266670">
            <w:pPr>
              <w:pStyle w:val="Default"/>
              <w:rPr>
                <w:rFonts w:ascii="Gill Sans MT" w:hAnsi="Gill Sans MT" w:cstheme="minorHAnsi"/>
                <w:b/>
                <w:bCs/>
              </w:rPr>
            </w:pPr>
            <w:r>
              <w:rPr>
                <w:rFonts w:ascii="Gill Sans MT" w:hAnsi="Gill Sans MT" w:cstheme="minorHAnsi"/>
                <w:b/>
                <w:bCs/>
              </w:rPr>
              <w:t>Activity:</w:t>
            </w:r>
          </w:p>
        </w:tc>
      </w:tr>
      <w:tr w:rsidR="00EF749E" w:rsidRPr="005420B0" w14:paraId="7E16B222" w14:textId="77777777" w:rsidTr="00EF749E">
        <w:trPr>
          <w:trHeight w:val="311"/>
          <w:tblHeader/>
        </w:trPr>
        <w:tc>
          <w:tcPr>
            <w:tcW w:w="140" w:type="pct"/>
            <w:tcBorders>
              <w:top w:val="single" w:sz="12" w:space="0" w:color="auto"/>
              <w:left w:val="single" w:sz="12" w:space="0" w:color="auto"/>
            </w:tcBorders>
          </w:tcPr>
          <w:p w14:paraId="602FD1B0" w14:textId="77777777" w:rsidR="00EF749E" w:rsidRDefault="00EF749E" w:rsidP="00266670">
            <w:pPr>
              <w:pStyle w:val="Default"/>
              <w:rPr>
                <w:rFonts w:ascii="Gill Sans MT" w:hAnsi="Gill Sans MT" w:cstheme="minorHAnsi"/>
                <w:b/>
                <w:bCs/>
              </w:rPr>
            </w:pPr>
          </w:p>
        </w:tc>
        <w:tc>
          <w:tcPr>
            <w:tcW w:w="1483" w:type="pct"/>
            <w:tcBorders>
              <w:top w:val="single" w:sz="12" w:space="0" w:color="auto"/>
              <w:left w:val="single" w:sz="12" w:space="0" w:color="auto"/>
            </w:tcBorders>
          </w:tcPr>
          <w:p w14:paraId="610B4139" w14:textId="0C241B16" w:rsidR="00EF749E" w:rsidRPr="005420B0" w:rsidRDefault="00EF749E" w:rsidP="00266670">
            <w:pPr>
              <w:pStyle w:val="Default"/>
              <w:rPr>
                <w:rFonts w:ascii="Gill Sans MT" w:hAnsi="Gill Sans MT" w:cstheme="minorHAnsi"/>
              </w:rPr>
            </w:pPr>
            <w:r>
              <w:rPr>
                <w:rFonts w:ascii="Gill Sans MT" w:hAnsi="Gill Sans MT" w:cstheme="minorHAnsi"/>
                <w:b/>
                <w:bCs/>
              </w:rPr>
              <w:t>Hazard Area</w:t>
            </w:r>
          </w:p>
        </w:tc>
        <w:tc>
          <w:tcPr>
            <w:tcW w:w="2497" w:type="pct"/>
            <w:gridSpan w:val="2"/>
            <w:tcBorders>
              <w:top w:val="single" w:sz="12" w:space="0" w:color="auto"/>
            </w:tcBorders>
          </w:tcPr>
          <w:p w14:paraId="5CF2EAD1" w14:textId="3035881D"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 xml:space="preserve">Detailed </w:t>
            </w:r>
            <w:r w:rsidR="001E05CA">
              <w:rPr>
                <w:rFonts w:ascii="Gill Sans MT" w:hAnsi="Gill Sans MT" w:cstheme="minorHAnsi"/>
                <w:b/>
                <w:bCs/>
              </w:rPr>
              <w:t xml:space="preserve">risk management </w:t>
            </w:r>
            <w:r w:rsidRPr="005420B0">
              <w:rPr>
                <w:rFonts w:ascii="Gill Sans MT" w:hAnsi="Gill Sans MT" w:cstheme="minorHAnsi"/>
                <w:b/>
                <w:bCs/>
              </w:rPr>
              <w:t>arrangements</w:t>
            </w:r>
          </w:p>
          <w:p w14:paraId="21582997" w14:textId="4CFB913B" w:rsidR="00EF749E" w:rsidRPr="005420B0" w:rsidRDefault="00EF749E" w:rsidP="00266670">
            <w:pPr>
              <w:pStyle w:val="Default"/>
              <w:rPr>
                <w:rFonts w:ascii="Gill Sans MT" w:hAnsi="Gill Sans MT" w:cstheme="minorHAnsi"/>
                <w:i/>
                <w:iCs/>
              </w:rPr>
            </w:pPr>
            <w:r w:rsidRPr="005420B0">
              <w:rPr>
                <w:rFonts w:ascii="Gill Sans MT" w:hAnsi="Gill Sans MT" w:cstheme="minorHAnsi"/>
                <w:i/>
                <w:iCs/>
              </w:rPr>
              <w:t xml:space="preserve">Set out below the detailed arrangements you will implement </w:t>
            </w:r>
            <w:r w:rsidR="001E05CA">
              <w:rPr>
                <w:rFonts w:ascii="Gill Sans MT" w:hAnsi="Gill Sans MT" w:cstheme="minorHAnsi"/>
                <w:i/>
                <w:iCs/>
              </w:rPr>
              <w:t xml:space="preserve">to manage the risk of each hazard. </w:t>
            </w:r>
            <w:r w:rsidRPr="005420B0">
              <w:rPr>
                <w:rFonts w:ascii="Gill Sans MT" w:hAnsi="Gill Sans MT" w:cstheme="minorHAnsi"/>
                <w:i/>
                <w:iCs/>
              </w:rPr>
              <w:t xml:space="preserve"> </w:t>
            </w:r>
            <w:r>
              <w:rPr>
                <w:rFonts w:ascii="Gill Sans MT" w:hAnsi="Gill Sans MT" w:cstheme="minorHAnsi"/>
                <w:i/>
                <w:iCs/>
              </w:rPr>
              <w:t xml:space="preserve">Use the potential reasonable precautions in Part 1 Section 2 to </w:t>
            </w:r>
            <w:r w:rsidR="001E05CA">
              <w:rPr>
                <w:rFonts w:ascii="Gill Sans MT" w:hAnsi="Gill Sans MT" w:cstheme="minorHAnsi"/>
                <w:i/>
                <w:iCs/>
              </w:rPr>
              <w:t xml:space="preserve">help you to </w:t>
            </w:r>
            <w:r>
              <w:rPr>
                <w:rFonts w:ascii="Gill Sans MT" w:hAnsi="Gill Sans MT" w:cstheme="minorHAnsi"/>
                <w:i/>
                <w:iCs/>
              </w:rPr>
              <w:t>decide.</w:t>
            </w:r>
          </w:p>
        </w:tc>
        <w:tc>
          <w:tcPr>
            <w:tcW w:w="348" w:type="pct"/>
            <w:tcBorders>
              <w:top w:val="single" w:sz="12" w:space="0" w:color="auto"/>
            </w:tcBorders>
          </w:tcPr>
          <w:p w14:paraId="4E404ACA" w14:textId="62DE9547"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1382056C" w14:textId="186B593A" w:rsidR="00EF749E" w:rsidRPr="005420B0" w:rsidRDefault="00EF749E" w:rsidP="00266670">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EF749E" w:rsidRPr="005420B0" w14:paraId="699FACD4" w14:textId="77777777" w:rsidTr="00EF749E">
        <w:trPr>
          <w:trHeight w:val="311"/>
          <w:tblHeader/>
        </w:trPr>
        <w:tc>
          <w:tcPr>
            <w:tcW w:w="140" w:type="pct"/>
            <w:tcBorders>
              <w:left w:val="single" w:sz="12" w:space="0" w:color="auto"/>
            </w:tcBorders>
          </w:tcPr>
          <w:p w14:paraId="4B725388" w14:textId="5A3C75BC" w:rsidR="00EF749E" w:rsidRPr="00544B94" w:rsidRDefault="00EF749E" w:rsidP="0079394D">
            <w:pPr>
              <w:pStyle w:val="NoSpacing"/>
              <w:rPr>
                <w:rFonts w:ascii="Gill Sans MT" w:hAnsi="Gill Sans MT"/>
                <w:sz w:val="24"/>
                <w:szCs w:val="24"/>
              </w:rPr>
            </w:pPr>
            <w:r>
              <w:rPr>
                <w:rFonts w:ascii="Gill Sans MT" w:hAnsi="Gill Sans MT"/>
                <w:sz w:val="24"/>
                <w:szCs w:val="24"/>
              </w:rPr>
              <w:t>1.</w:t>
            </w:r>
          </w:p>
        </w:tc>
        <w:tc>
          <w:tcPr>
            <w:tcW w:w="1483" w:type="pct"/>
            <w:tcBorders>
              <w:left w:val="single" w:sz="12" w:space="0" w:color="auto"/>
            </w:tcBorders>
          </w:tcPr>
          <w:p w14:paraId="00C719F6" w14:textId="4F855FCF" w:rsidR="00EF749E" w:rsidRPr="0079394D" w:rsidRDefault="00EF749E" w:rsidP="0079394D">
            <w:pPr>
              <w:pStyle w:val="NoSpacing"/>
              <w:rPr>
                <w:rFonts w:ascii="Gill Sans MT" w:hAnsi="Gill Sans MT"/>
                <w:sz w:val="24"/>
                <w:szCs w:val="24"/>
              </w:rPr>
            </w:pPr>
            <w:r w:rsidRPr="00544B94">
              <w:rPr>
                <w:rFonts w:ascii="Gill Sans MT" w:hAnsi="Gill Sans MT"/>
                <w:sz w:val="24"/>
                <w:szCs w:val="24"/>
              </w:rPr>
              <w:t xml:space="preserve">Clergy, volunteers, </w:t>
            </w:r>
            <w:r w:rsidR="00BC2E28">
              <w:rPr>
                <w:rFonts w:ascii="Gill Sans MT" w:hAnsi="Gill Sans MT"/>
                <w:sz w:val="24"/>
                <w:szCs w:val="24"/>
              </w:rPr>
              <w:t xml:space="preserve">or attendees </w:t>
            </w:r>
            <w:r w:rsidRPr="00544B94">
              <w:rPr>
                <w:rFonts w:ascii="Gill Sans MT" w:hAnsi="Gill Sans MT"/>
                <w:sz w:val="24"/>
                <w:szCs w:val="24"/>
              </w:rPr>
              <w:t>introducing Covid 19 into the building</w:t>
            </w:r>
          </w:p>
        </w:tc>
        <w:tc>
          <w:tcPr>
            <w:tcW w:w="2497" w:type="pct"/>
            <w:gridSpan w:val="2"/>
          </w:tcPr>
          <w:p w14:paraId="1861A0A1" w14:textId="77777777" w:rsidR="00EF749E" w:rsidRPr="005420B0" w:rsidRDefault="00EF749E" w:rsidP="00266670">
            <w:pPr>
              <w:pStyle w:val="Default"/>
              <w:rPr>
                <w:rFonts w:ascii="Gill Sans MT" w:hAnsi="Gill Sans MT" w:cstheme="minorHAnsi"/>
              </w:rPr>
            </w:pPr>
          </w:p>
        </w:tc>
        <w:tc>
          <w:tcPr>
            <w:tcW w:w="348" w:type="pct"/>
          </w:tcPr>
          <w:p w14:paraId="745BEE91"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05DC25B8" w14:textId="77777777" w:rsidR="00EF749E" w:rsidRPr="005420B0" w:rsidRDefault="00EF749E" w:rsidP="00266670">
            <w:pPr>
              <w:pStyle w:val="Default"/>
              <w:rPr>
                <w:rFonts w:ascii="Gill Sans MT" w:hAnsi="Gill Sans MT" w:cstheme="minorHAnsi"/>
              </w:rPr>
            </w:pPr>
          </w:p>
        </w:tc>
      </w:tr>
      <w:tr w:rsidR="00EF749E" w:rsidRPr="005420B0" w14:paraId="4B1798AE" w14:textId="77777777" w:rsidTr="00EF749E">
        <w:trPr>
          <w:trHeight w:val="311"/>
          <w:tblHeader/>
        </w:trPr>
        <w:tc>
          <w:tcPr>
            <w:tcW w:w="140" w:type="pct"/>
            <w:tcBorders>
              <w:left w:val="single" w:sz="12" w:space="0" w:color="auto"/>
            </w:tcBorders>
          </w:tcPr>
          <w:p w14:paraId="3041D76C" w14:textId="589625CA" w:rsidR="00EF749E" w:rsidRPr="00544B94" w:rsidRDefault="00EF749E" w:rsidP="00266670">
            <w:pPr>
              <w:pStyle w:val="Default"/>
              <w:rPr>
                <w:rFonts w:ascii="Gill Sans MT" w:hAnsi="Gill Sans MT"/>
              </w:rPr>
            </w:pPr>
            <w:r>
              <w:rPr>
                <w:rFonts w:ascii="Gill Sans MT" w:hAnsi="Gill Sans MT"/>
              </w:rPr>
              <w:t>2.</w:t>
            </w:r>
          </w:p>
        </w:tc>
        <w:tc>
          <w:tcPr>
            <w:tcW w:w="1483" w:type="pct"/>
            <w:tcBorders>
              <w:left w:val="single" w:sz="12" w:space="0" w:color="auto"/>
            </w:tcBorders>
          </w:tcPr>
          <w:p w14:paraId="5660685C" w14:textId="6AC204DF" w:rsidR="00EF749E" w:rsidRPr="005420B0" w:rsidRDefault="00EF749E" w:rsidP="00266670">
            <w:pPr>
              <w:pStyle w:val="Default"/>
              <w:rPr>
                <w:rFonts w:ascii="Gill Sans MT" w:hAnsi="Gill Sans MT" w:cstheme="minorHAnsi"/>
              </w:rPr>
            </w:pPr>
            <w:r w:rsidRPr="00544B94">
              <w:rPr>
                <w:rFonts w:ascii="Gill Sans MT" w:hAnsi="Gill Sans MT"/>
              </w:rPr>
              <w:t xml:space="preserve">Contracting or </w:t>
            </w:r>
            <w:r w:rsidRPr="00544B94">
              <w:rPr>
                <w:rFonts w:ascii="Gill Sans MT" w:hAnsi="Gill Sans MT"/>
                <w:spacing w:val="-53"/>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by not</w:t>
            </w:r>
            <w:r w:rsidRPr="00544B94">
              <w:rPr>
                <w:rFonts w:ascii="Gill Sans MT" w:hAnsi="Gill Sans MT"/>
                <w:spacing w:val="1"/>
              </w:rPr>
              <w:t xml:space="preserve"> </w:t>
            </w:r>
            <w:r w:rsidRPr="00544B94">
              <w:rPr>
                <w:rFonts w:ascii="Gill Sans MT" w:hAnsi="Gill Sans MT"/>
              </w:rPr>
              <w:t>washing</w:t>
            </w:r>
            <w:r w:rsidRPr="00544B94">
              <w:rPr>
                <w:rFonts w:ascii="Gill Sans MT" w:hAnsi="Gill Sans MT"/>
                <w:spacing w:val="1"/>
              </w:rPr>
              <w:t xml:space="preserve"> </w:t>
            </w:r>
            <w:r w:rsidRPr="00544B94">
              <w:rPr>
                <w:rFonts w:ascii="Gill Sans MT" w:hAnsi="Gill Sans MT"/>
              </w:rPr>
              <w:t>hands or not</w:t>
            </w:r>
            <w:r w:rsidRPr="00544B94">
              <w:rPr>
                <w:rFonts w:ascii="Gill Sans MT" w:hAnsi="Gill Sans MT"/>
                <w:spacing w:val="1"/>
              </w:rPr>
              <w:t xml:space="preserve"> </w:t>
            </w:r>
            <w:r w:rsidRPr="00544B94">
              <w:rPr>
                <w:rFonts w:ascii="Gill Sans MT" w:hAnsi="Gill Sans MT"/>
              </w:rPr>
              <w:t>washing them</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adequately</w:t>
            </w:r>
          </w:p>
        </w:tc>
        <w:tc>
          <w:tcPr>
            <w:tcW w:w="2497" w:type="pct"/>
            <w:gridSpan w:val="2"/>
          </w:tcPr>
          <w:p w14:paraId="7DCEC240" w14:textId="77777777" w:rsidR="00EF749E" w:rsidRPr="005420B0" w:rsidRDefault="00EF749E" w:rsidP="00266670">
            <w:pPr>
              <w:pStyle w:val="Default"/>
              <w:rPr>
                <w:rFonts w:ascii="Gill Sans MT" w:hAnsi="Gill Sans MT" w:cstheme="minorHAnsi"/>
              </w:rPr>
            </w:pPr>
          </w:p>
        </w:tc>
        <w:tc>
          <w:tcPr>
            <w:tcW w:w="348" w:type="pct"/>
          </w:tcPr>
          <w:p w14:paraId="7FFF1199"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775320A0" w14:textId="77777777" w:rsidR="00EF749E" w:rsidRPr="005420B0" w:rsidRDefault="00EF749E" w:rsidP="00266670">
            <w:pPr>
              <w:pStyle w:val="Default"/>
              <w:rPr>
                <w:rFonts w:ascii="Gill Sans MT" w:hAnsi="Gill Sans MT" w:cstheme="minorHAnsi"/>
              </w:rPr>
            </w:pPr>
          </w:p>
        </w:tc>
      </w:tr>
      <w:tr w:rsidR="00EF749E" w:rsidRPr="005420B0" w14:paraId="398FAB79" w14:textId="77777777" w:rsidTr="00EF749E">
        <w:trPr>
          <w:trHeight w:val="311"/>
          <w:tblHeader/>
        </w:trPr>
        <w:tc>
          <w:tcPr>
            <w:tcW w:w="140" w:type="pct"/>
            <w:tcBorders>
              <w:left w:val="single" w:sz="12" w:space="0" w:color="auto"/>
            </w:tcBorders>
          </w:tcPr>
          <w:p w14:paraId="7FF32D39" w14:textId="62D58925" w:rsidR="00EF749E" w:rsidRDefault="00EF749E" w:rsidP="00266670">
            <w:pPr>
              <w:pStyle w:val="Default"/>
              <w:rPr>
                <w:rFonts w:ascii="Gill Sans MT" w:hAnsi="Gill Sans MT"/>
              </w:rPr>
            </w:pPr>
            <w:r>
              <w:rPr>
                <w:rFonts w:ascii="Gill Sans MT" w:hAnsi="Gill Sans MT"/>
              </w:rPr>
              <w:t>3.</w:t>
            </w:r>
          </w:p>
        </w:tc>
        <w:tc>
          <w:tcPr>
            <w:tcW w:w="1483" w:type="pct"/>
            <w:tcBorders>
              <w:left w:val="single" w:sz="12" w:space="0" w:color="auto"/>
            </w:tcBorders>
          </w:tcPr>
          <w:p w14:paraId="2CA54609" w14:textId="752DFA95" w:rsidR="00EF749E" w:rsidRPr="005420B0" w:rsidRDefault="00EF749E" w:rsidP="00266670">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by</w:t>
            </w:r>
            <w:r w:rsidRPr="00544B94">
              <w:rPr>
                <w:rFonts w:ascii="Gill Sans MT" w:hAnsi="Gill Sans MT"/>
                <w:spacing w:val="-53"/>
              </w:rPr>
              <w:t xml:space="preserve">   </w:t>
            </w:r>
            <w:r w:rsidRPr="00544B94">
              <w:rPr>
                <w:rFonts w:ascii="Gill Sans MT" w:hAnsi="Gill Sans MT"/>
              </w:rPr>
              <w:t>not cleaning</w:t>
            </w:r>
            <w:r w:rsidRPr="00544B94">
              <w:rPr>
                <w:rFonts w:ascii="Gill Sans MT" w:hAnsi="Gill Sans MT"/>
                <w:spacing w:val="1"/>
              </w:rPr>
              <w:t xml:space="preserve"> </w:t>
            </w:r>
            <w:r w:rsidRPr="00544B94">
              <w:rPr>
                <w:rFonts w:ascii="Gill Sans MT" w:hAnsi="Gill Sans MT"/>
              </w:rPr>
              <w:t>surfaces,</w:t>
            </w:r>
            <w:r w:rsidRPr="00544B94">
              <w:rPr>
                <w:rFonts w:ascii="Gill Sans MT" w:hAnsi="Gill Sans MT"/>
                <w:spacing w:val="1"/>
              </w:rPr>
              <w:t xml:space="preserve"> </w:t>
            </w:r>
            <w:r w:rsidRPr="00544B94">
              <w:rPr>
                <w:rFonts w:ascii="Gill Sans MT" w:hAnsi="Gill Sans MT"/>
              </w:rPr>
              <w:t>equipment</w:t>
            </w:r>
            <w:r>
              <w:rPr>
                <w:rFonts w:ascii="Gill Sans MT" w:hAnsi="Gill Sans MT"/>
              </w:rPr>
              <w:t>, shared items etc</w:t>
            </w:r>
          </w:p>
        </w:tc>
        <w:tc>
          <w:tcPr>
            <w:tcW w:w="2497" w:type="pct"/>
            <w:gridSpan w:val="2"/>
          </w:tcPr>
          <w:p w14:paraId="5318D090" w14:textId="77777777" w:rsidR="00EF749E" w:rsidRPr="005420B0" w:rsidRDefault="00EF749E" w:rsidP="00266670">
            <w:pPr>
              <w:pStyle w:val="Default"/>
              <w:rPr>
                <w:rFonts w:ascii="Gill Sans MT" w:hAnsi="Gill Sans MT" w:cstheme="minorHAnsi"/>
              </w:rPr>
            </w:pPr>
          </w:p>
        </w:tc>
        <w:tc>
          <w:tcPr>
            <w:tcW w:w="348" w:type="pct"/>
          </w:tcPr>
          <w:p w14:paraId="7A061633"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568EA653" w14:textId="77777777" w:rsidR="00EF749E" w:rsidRPr="005420B0" w:rsidRDefault="00EF749E" w:rsidP="00266670">
            <w:pPr>
              <w:pStyle w:val="Default"/>
              <w:rPr>
                <w:rFonts w:ascii="Gill Sans MT" w:hAnsi="Gill Sans MT" w:cstheme="minorHAnsi"/>
              </w:rPr>
            </w:pPr>
          </w:p>
        </w:tc>
      </w:tr>
      <w:tr w:rsidR="00EF749E" w:rsidRPr="005420B0" w14:paraId="5358D7C6" w14:textId="77777777" w:rsidTr="00EF749E">
        <w:trPr>
          <w:trHeight w:val="311"/>
          <w:tblHeader/>
        </w:trPr>
        <w:tc>
          <w:tcPr>
            <w:tcW w:w="140" w:type="pct"/>
            <w:tcBorders>
              <w:left w:val="single" w:sz="12" w:space="0" w:color="auto"/>
            </w:tcBorders>
          </w:tcPr>
          <w:p w14:paraId="2AC2ED23" w14:textId="244F69C9" w:rsidR="00EF749E" w:rsidRPr="00544B94" w:rsidRDefault="00EF749E" w:rsidP="00266670">
            <w:pPr>
              <w:pStyle w:val="Default"/>
              <w:rPr>
                <w:rFonts w:ascii="Gill Sans MT" w:hAnsi="Gill Sans MT"/>
              </w:rPr>
            </w:pPr>
            <w:r>
              <w:rPr>
                <w:rFonts w:ascii="Gill Sans MT" w:hAnsi="Gill Sans MT"/>
              </w:rPr>
              <w:t>4.</w:t>
            </w:r>
          </w:p>
        </w:tc>
        <w:tc>
          <w:tcPr>
            <w:tcW w:w="1483" w:type="pct"/>
            <w:tcBorders>
              <w:left w:val="single" w:sz="12" w:space="0" w:color="auto"/>
            </w:tcBorders>
          </w:tcPr>
          <w:p w14:paraId="4A10AA91" w14:textId="7DA47FAC" w:rsidR="00EF749E" w:rsidRPr="005420B0" w:rsidRDefault="00EF749E" w:rsidP="00266670">
            <w:pPr>
              <w:pStyle w:val="Default"/>
              <w:rPr>
                <w:rFonts w:ascii="Gill Sans MT" w:hAnsi="Gill Sans MT" w:cstheme="minorHAnsi"/>
              </w:rPr>
            </w:pPr>
            <w:r w:rsidRPr="00544B94">
              <w:rPr>
                <w:rFonts w:ascii="Gill Sans MT" w:hAnsi="Gill Sans MT"/>
              </w:rPr>
              <w:t>Contracting or</w:t>
            </w:r>
            <w:r w:rsidRPr="00544B94">
              <w:rPr>
                <w:rFonts w:ascii="Gill Sans MT" w:hAnsi="Gill Sans MT"/>
                <w:spacing w:val="-53"/>
              </w:rPr>
              <w:t xml:space="preserve">  </w:t>
            </w:r>
            <w:r w:rsidRPr="00544B94">
              <w:rPr>
                <w:rFonts w:ascii="Gill Sans MT" w:hAnsi="Gill Sans MT"/>
              </w:rPr>
              <w:t>spreading the</w:t>
            </w:r>
            <w:r w:rsidRPr="00544B94">
              <w:rPr>
                <w:rFonts w:ascii="Gill Sans MT" w:hAnsi="Gill Sans MT"/>
                <w:spacing w:val="1"/>
              </w:rPr>
              <w:t xml:space="preserve"> </w:t>
            </w:r>
            <w:r w:rsidRPr="00544B94">
              <w:rPr>
                <w:rFonts w:ascii="Gill Sans MT" w:hAnsi="Gill Sans MT"/>
              </w:rPr>
              <w:t xml:space="preserve">virus by </w:t>
            </w:r>
            <w:r>
              <w:rPr>
                <w:rFonts w:ascii="Gill Sans MT" w:hAnsi="Gill Sans MT"/>
              </w:rPr>
              <w:t>close contact</w:t>
            </w:r>
          </w:p>
        </w:tc>
        <w:tc>
          <w:tcPr>
            <w:tcW w:w="691" w:type="pct"/>
          </w:tcPr>
          <w:p w14:paraId="7C6C4FEB" w14:textId="77777777" w:rsidR="00EF749E" w:rsidRDefault="00EF749E" w:rsidP="00266670">
            <w:pPr>
              <w:pStyle w:val="Default"/>
              <w:rPr>
                <w:rFonts w:ascii="Gill Sans MT" w:hAnsi="Gill Sans MT" w:cstheme="minorHAnsi"/>
              </w:rPr>
            </w:pPr>
          </w:p>
        </w:tc>
        <w:tc>
          <w:tcPr>
            <w:tcW w:w="1806" w:type="pct"/>
          </w:tcPr>
          <w:p w14:paraId="6242E301" w14:textId="77777777" w:rsidR="00EF749E" w:rsidRPr="005420B0" w:rsidRDefault="00EF749E" w:rsidP="00266670">
            <w:pPr>
              <w:pStyle w:val="Default"/>
              <w:rPr>
                <w:rFonts w:ascii="Gill Sans MT" w:hAnsi="Gill Sans MT" w:cstheme="minorHAnsi"/>
              </w:rPr>
            </w:pPr>
          </w:p>
        </w:tc>
        <w:tc>
          <w:tcPr>
            <w:tcW w:w="348" w:type="pct"/>
          </w:tcPr>
          <w:p w14:paraId="3B0B8849"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44783A14" w14:textId="77777777" w:rsidR="00EF749E" w:rsidRPr="005420B0" w:rsidRDefault="00EF749E" w:rsidP="00266670">
            <w:pPr>
              <w:pStyle w:val="Default"/>
              <w:rPr>
                <w:rFonts w:ascii="Gill Sans MT" w:hAnsi="Gill Sans MT" w:cstheme="minorHAnsi"/>
              </w:rPr>
            </w:pPr>
          </w:p>
        </w:tc>
      </w:tr>
      <w:tr w:rsidR="00EF749E" w:rsidRPr="005420B0" w14:paraId="45407ED2" w14:textId="77777777" w:rsidTr="00EF749E">
        <w:trPr>
          <w:trHeight w:val="311"/>
          <w:tblHeader/>
        </w:trPr>
        <w:tc>
          <w:tcPr>
            <w:tcW w:w="140" w:type="pct"/>
            <w:tcBorders>
              <w:left w:val="single" w:sz="12" w:space="0" w:color="auto"/>
            </w:tcBorders>
          </w:tcPr>
          <w:p w14:paraId="37ADEA90" w14:textId="50A9DE6F" w:rsidR="00EF749E" w:rsidRDefault="00EF749E" w:rsidP="00266670">
            <w:pPr>
              <w:pStyle w:val="Default"/>
              <w:rPr>
                <w:rFonts w:ascii="Gill Sans MT" w:hAnsi="Gill Sans MT"/>
              </w:rPr>
            </w:pPr>
            <w:r>
              <w:rPr>
                <w:rFonts w:ascii="Gill Sans MT" w:hAnsi="Gill Sans MT"/>
              </w:rPr>
              <w:t>5.</w:t>
            </w:r>
          </w:p>
        </w:tc>
        <w:tc>
          <w:tcPr>
            <w:tcW w:w="1483" w:type="pct"/>
            <w:tcBorders>
              <w:left w:val="single" w:sz="12" w:space="0" w:color="auto"/>
            </w:tcBorders>
          </w:tcPr>
          <w:p w14:paraId="2C243B24" w14:textId="549A1F41" w:rsidR="00EF749E" w:rsidRPr="005420B0" w:rsidRDefault="00EF749E" w:rsidP="00266670">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in</w:t>
            </w:r>
            <w:r>
              <w:rPr>
                <w:rFonts w:ascii="Gill Sans MT" w:hAnsi="Gill Sans MT"/>
              </w:rPr>
              <w:t xml:space="preserve"> </w:t>
            </w:r>
            <w:r w:rsidRPr="00544B94">
              <w:rPr>
                <w:rFonts w:ascii="Gill Sans MT" w:hAnsi="Gill Sans MT"/>
                <w:spacing w:val="-54"/>
              </w:rPr>
              <w:t xml:space="preserve"> </w:t>
            </w:r>
            <w:r w:rsidRPr="00544B94">
              <w:rPr>
                <w:rFonts w:ascii="Gill Sans MT" w:hAnsi="Gill Sans MT"/>
              </w:rPr>
              <w:t>commonly</w:t>
            </w:r>
            <w:r w:rsidRPr="00544B94">
              <w:rPr>
                <w:rFonts w:ascii="Gill Sans MT" w:hAnsi="Gill Sans MT"/>
                <w:spacing w:val="1"/>
              </w:rPr>
              <w:t xml:space="preserve"> </w:t>
            </w:r>
            <w:r w:rsidRPr="00544B94">
              <w:rPr>
                <w:rFonts w:ascii="Gill Sans MT" w:hAnsi="Gill Sans MT"/>
              </w:rPr>
              <w:t>used or high</w:t>
            </w:r>
            <w:r w:rsidRPr="00544B94">
              <w:rPr>
                <w:rFonts w:ascii="Gill Sans MT" w:hAnsi="Gill Sans MT"/>
                <w:spacing w:val="1"/>
              </w:rPr>
              <w:t xml:space="preserve"> </w:t>
            </w:r>
            <w:r w:rsidRPr="00544B94">
              <w:rPr>
                <w:rFonts w:ascii="Gill Sans MT" w:hAnsi="Gill Sans MT"/>
              </w:rPr>
              <w:t>traffic</w:t>
            </w:r>
            <w:r w:rsidRPr="00544B94">
              <w:rPr>
                <w:rFonts w:ascii="Gill Sans MT" w:hAnsi="Gill Sans MT"/>
                <w:spacing w:val="-1"/>
              </w:rPr>
              <w:t xml:space="preserve"> </w:t>
            </w:r>
            <w:r w:rsidRPr="00544B94">
              <w:rPr>
                <w:rFonts w:ascii="Gill Sans MT" w:hAnsi="Gill Sans MT"/>
              </w:rPr>
              <w:t>areas including pinch points</w:t>
            </w:r>
          </w:p>
        </w:tc>
        <w:tc>
          <w:tcPr>
            <w:tcW w:w="2497" w:type="pct"/>
            <w:gridSpan w:val="2"/>
          </w:tcPr>
          <w:p w14:paraId="120EAD2B" w14:textId="77777777" w:rsidR="00EF749E" w:rsidRPr="005420B0" w:rsidRDefault="00EF749E" w:rsidP="00266670">
            <w:pPr>
              <w:pStyle w:val="Default"/>
              <w:rPr>
                <w:rFonts w:ascii="Gill Sans MT" w:hAnsi="Gill Sans MT" w:cstheme="minorHAnsi"/>
              </w:rPr>
            </w:pPr>
          </w:p>
        </w:tc>
        <w:tc>
          <w:tcPr>
            <w:tcW w:w="348" w:type="pct"/>
          </w:tcPr>
          <w:p w14:paraId="581606CA"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600F47C0" w14:textId="77777777" w:rsidR="00EF749E" w:rsidRPr="005420B0" w:rsidRDefault="00EF749E" w:rsidP="00266670">
            <w:pPr>
              <w:pStyle w:val="Default"/>
              <w:rPr>
                <w:rFonts w:ascii="Gill Sans MT" w:hAnsi="Gill Sans MT" w:cstheme="minorHAnsi"/>
              </w:rPr>
            </w:pPr>
          </w:p>
        </w:tc>
      </w:tr>
      <w:tr w:rsidR="00EF749E" w:rsidRPr="005420B0" w14:paraId="59D04E06" w14:textId="77777777" w:rsidTr="00EF749E">
        <w:trPr>
          <w:trHeight w:val="311"/>
          <w:tblHeader/>
        </w:trPr>
        <w:tc>
          <w:tcPr>
            <w:tcW w:w="140" w:type="pct"/>
            <w:tcBorders>
              <w:left w:val="single" w:sz="12" w:space="0" w:color="auto"/>
            </w:tcBorders>
          </w:tcPr>
          <w:p w14:paraId="01BD33BD" w14:textId="37C97C29" w:rsidR="00EF749E" w:rsidRPr="00544B94" w:rsidRDefault="00EF749E" w:rsidP="00266670">
            <w:pPr>
              <w:pStyle w:val="Default"/>
              <w:rPr>
                <w:rFonts w:ascii="Gill Sans MT" w:hAnsi="Gill Sans MT"/>
              </w:rPr>
            </w:pPr>
            <w:r>
              <w:rPr>
                <w:rFonts w:ascii="Gill Sans MT" w:hAnsi="Gill Sans MT"/>
              </w:rPr>
              <w:t>6.</w:t>
            </w:r>
          </w:p>
        </w:tc>
        <w:tc>
          <w:tcPr>
            <w:tcW w:w="1483" w:type="pct"/>
            <w:tcBorders>
              <w:left w:val="single" w:sz="12" w:space="0" w:color="auto"/>
            </w:tcBorders>
          </w:tcPr>
          <w:p w14:paraId="569DEB63" w14:textId="01F07B77" w:rsidR="00EF749E" w:rsidRPr="005420B0" w:rsidRDefault="00EF749E" w:rsidP="00266670">
            <w:pPr>
              <w:pStyle w:val="Default"/>
              <w:rPr>
                <w:rFonts w:ascii="Gill Sans MT" w:hAnsi="Gill Sans MT" w:cstheme="minorHAnsi"/>
              </w:rPr>
            </w:pPr>
            <w:r w:rsidRPr="00544B94">
              <w:rPr>
                <w:rFonts w:ascii="Gill Sans MT" w:hAnsi="Gill Sans MT"/>
              </w:rPr>
              <w:t>Poorly</w:t>
            </w:r>
            <w:r w:rsidRPr="00544B94">
              <w:rPr>
                <w:rFonts w:ascii="Gill Sans MT" w:hAnsi="Gill Sans MT"/>
                <w:spacing w:val="1"/>
              </w:rPr>
              <w:t xml:space="preserve"> </w:t>
            </w:r>
            <w:r w:rsidRPr="00544B94">
              <w:rPr>
                <w:rFonts w:ascii="Gill Sans MT" w:hAnsi="Gill Sans MT"/>
              </w:rPr>
              <w:t>ventilated</w:t>
            </w:r>
            <w:r w:rsidRPr="00544B94">
              <w:rPr>
                <w:rFonts w:ascii="Gill Sans MT" w:hAnsi="Gill Sans MT"/>
                <w:spacing w:val="1"/>
              </w:rPr>
              <w:t xml:space="preserve"> </w:t>
            </w:r>
            <w:r w:rsidRPr="00544B94">
              <w:rPr>
                <w:rFonts w:ascii="Gill Sans MT" w:hAnsi="Gill Sans MT"/>
              </w:rPr>
              <w:t>spaces leading</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to risks of</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spreading</w:t>
            </w:r>
          </w:p>
        </w:tc>
        <w:tc>
          <w:tcPr>
            <w:tcW w:w="2497" w:type="pct"/>
            <w:gridSpan w:val="2"/>
          </w:tcPr>
          <w:p w14:paraId="003D4928" w14:textId="77777777" w:rsidR="00EF749E" w:rsidRPr="005420B0" w:rsidRDefault="00EF749E" w:rsidP="00266670">
            <w:pPr>
              <w:pStyle w:val="Default"/>
              <w:rPr>
                <w:rFonts w:ascii="Gill Sans MT" w:hAnsi="Gill Sans MT" w:cstheme="minorHAnsi"/>
              </w:rPr>
            </w:pPr>
          </w:p>
        </w:tc>
        <w:tc>
          <w:tcPr>
            <w:tcW w:w="348" w:type="pct"/>
          </w:tcPr>
          <w:p w14:paraId="4A2C27CC"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1AFF93A8" w14:textId="77777777" w:rsidR="00EF749E" w:rsidRPr="005420B0" w:rsidRDefault="00EF749E" w:rsidP="00266670">
            <w:pPr>
              <w:pStyle w:val="Default"/>
              <w:rPr>
                <w:rFonts w:ascii="Gill Sans MT" w:hAnsi="Gill Sans MT" w:cstheme="minorHAnsi"/>
              </w:rPr>
            </w:pPr>
          </w:p>
        </w:tc>
      </w:tr>
      <w:tr w:rsidR="00EF749E" w:rsidRPr="005420B0" w14:paraId="7F77B479" w14:textId="77777777" w:rsidTr="00EF749E">
        <w:trPr>
          <w:trHeight w:val="311"/>
          <w:tblHeader/>
        </w:trPr>
        <w:tc>
          <w:tcPr>
            <w:tcW w:w="140" w:type="pct"/>
            <w:tcBorders>
              <w:left w:val="single" w:sz="12" w:space="0" w:color="auto"/>
            </w:tcBorders>
          </w:tcPr>
          <w:p w14:paraId="4E9811C0" w14:textId="53149064" w:rsidR="00EF749E" w:rsidRDefault="00EF749E" w:rsidP="009E0C57">
            <w:pPr>
              <w:pStyle w:val="NoSpacing"/>
              <w:rPr>
                <w:rFonts w:ascii="Gill Sans MT" w:hAnsi="Gill Sans MT"/>
                <w:sz w:val="24"/>
                <w:szCs w:val="24"/>
              </w:rPr>
            </w:pPr>
            <w:r>
              <w:rPr>
                <w:rFonts w:ascii="Gill Sans MT" w:hAnsi="Gill Sans MT"/>
                <w:sz w:val="24"/>
                <w:szCs w:val="24"/>
              </w:rPr>
              <w:t>7.</w:t>
            </w:r>
          </w:p>
        </w:tc>
        <w:tc>
          <w:tcPr>
            <w:tcW w:w="1483" w:type="pct"/>
            <w:tcBorders>
              <w:left w:val="single" w:sz="12" w:space="0" w:color="auto"/>
            </w:tcBorders>
          </w:tcPr>
          <w:p w14:paraId="6ADD28B4" w14:textId="6D3969AD" w:rsidR="00EF749E" w:rsidRPr="009E0C57" w:rsidRDefault="00EF749E" w:rsidP="009E0C57">
            <w:pPr>
              <w:pStyle w:val="NoSpacing"/>
              <w:rPr>
                <w:rFonts w:ascii="Gill Sans MT" w:hAnsi="Gill Sans MT"/>
                <w:sz w:val="24"/>
                <w:szCs w:val="24"/>
                <w:lang w:eastAsia="en-GB"/>
              </w:rPr>
            </w:pPr>
            <w:r>
              <w:rPr>
                <w:rFonts w:ascii="Gill Sans MT" w:hAnsi="Gill Sans MT"/>
                <w:sz w:val="24"/>
                <w:szCs w:val="24"/>
              </w:rPr>
              <w:t xml:space="preserve">Contracting or spreading coronavirus during activities which </w:t>
            </w:r>
            <w:r w:rsidRPr="00F4763B">
              <w:rPr>
                <w:rFonts w:ascii="Gill Sans MT" w:eastAsia="Times New Roman" w:hAnsi="Gill Sans MT" w:cs="Arial"/>
                <w:color w:val="1F1F1F"/>
                <w:sz w:val="24"/>
                <w:szCs w:val="24"/>
                <w:lang w:eastAsia="en-GB"/>
              </w:rPr>
              <w:t>spread droplets over a larger area</w:t>
            </w:r>
            <w:r>
              <w:rPr>
                <w:rFonts w:ascii="Gill Sans MT" w:eastAsia="Times New Roman" w:hAnsi="Gill Sans MT" w:cs="Arial"/>
                <w:color w:val="1F1F1F"/>
                <w:sz w:val="24"/>
                <w:szCs w:val="24"/>
                <w:lang w:eastAsia="en-GB"/>
              </w:rPr>
              <w:t xml:space="preserve"> </w:t>
            </w:r>
            <w:proofErr w:type="spellStart"/>
            <w:r>
              <w:rPr>
                <w:rFonts w:ascii="Gill Sans MT" w:eastAsia="Times New Roman" w:hAnsi="Gill Sans MT" w:cs="Arial"/>
                <w:color w:val="1F1F1F"/>
                <w:sz w:val="24"/>
                <w:szCs w:val="24"/>
                <w:lang w:eastAsia="en-GB"/>
              </w:rPr>
              <w:t>e.g</w:t>
            </w:r>
            <w:proofErr w:type="spellEnd"/>
            <w:r>
              <w:rPr>
                <w:rFonts w:ascii="Gill Sans MT" w:eastAsia="Times New Roman" w:hAnsi="Gill Sans MT" w:cs="Arial"/>
                <w:color w:val="1F1F1F"/>
                <w:sz w:val="24"/>
                <w:szCs w:val="24"/>
                <w:lang w:eastAsia="en-GB"/>
              </w:rPr>
              <w:t xml:space="preserve"> singing and certain musical instruments</w:t>
            </w:r>
          </w:p>
        </w:tc>
        <w:tc>
          <w:tcPr>
            <w:tcW w:w="2497" w:type="pct"/>
            <w:gridSpan w:val="2"/>
          </w:tcPr>
          <w:p w14:paraId="6D80B953" w14:textId="77777777" w:rsidR="00EF749E" w:rsidRPr="005420B0" w:rsidRDefault="00EF749E" w:rsidP="00266670">
            <w:pPr>
              <w:pStyle w:val="Default"/>
              <w:rPr>
                <w:rFonts w:ascii="Gill Sans MT" w:hAnsi="Gill Sans MT" w:cstheme="minorHAnsi"/>
              </w:rPr>
            </w:pPr>
          </w:p>
        </w:tc>
        <w:tc>
          <w:tcPr>
            <w:tcW w:w="348" w:type="pct"/>
          </w:tcPr>
          <w:p w14:paraId="7E52A3ED"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4367C830" w14:textId="77777777" w:rsidR="00EF749E" w:rsidRPr="005420B0" w:rsidRDefault="00EF749E" w:rsidP="00266670">
            <w:pPr>
              <w:pStyle w:val="Default"/>
              <w:rPr>
                <w:rFonts w:ascii="Gill Sans MT" w:hAnsi="Gill Sans MT" w:cstheme="minorHAnsi"/>
              </w:rPr>
            </w:pPr>
          </w:p>
        </w:tc>
      </w:tr>
      <w:tr w:rsidR="00EF749E" w:rsidRPr="005420B0" w14:paraId="419A1137" w14:textId="77777777" w:rsidTr="00EF749E">
        <w:trPr>
          <w:trHeight w:val="311"/>
          <w:tblHeader/>
        </w:trPr>
        <w:tc>
          <w:tcPr>
            <w:tcW w:w="140" w:type="pct"/>
            <w:tcBorders>
              <w:left w:val="single" w:sz="12" w:space="0" w:color="auto"/>
            </w:tcBorders>
          </w:tcPr>
          <w:p w14:paraId="62A73909" w14:textId="73098785" w:rsidR="00EF749E" w:rsidRDefault="00EF749E" w:rsidP="00266670">
            <w:pPr>
              <w:pStyle w:val="Default"/>
              <w:rPr>
                <w:rFonts w:ascii="Gill Sans MT" w:hAnsi="Gill Sans MT"/>
              </w:rPr>
            </w:pPr>
            <w:r>
              <w:rPr>
                <w:rFonts w:ascii="Gill Sans MT" w:hAnsi="Gill Sans MT"/>
              </w:rPr>
              <w:t>8.</w:t>
            </w:r>
          </w:p>
        </w:tc>
        <w:tc>
          <w:tcPr>
            <w:tcW w:w="1483" w:type="pct"/>
            <w:tcBorders>
              <w:left w:val="single" w:sz="12" w:space="0" w:color="auto"/>
            </w:tcBorders>
          </w:tcPr>
          <w:p w14:paraId="6AB2D57D" w14:textId="0B0BE6F0" w:rsidR="00EF749E" w:rsidRPr="005420B0" w:rsidRDefault="00EF749E" w:rsidP="00266670">
            <w:pPr>
              <w:pStyle w:val="Default"/>
              <w:rPr>
                <w:rFonts w:ascii="Gill Sans MT" w:hAnsi="Gill Sans MT" w:cstheme="minorHAnsi"/>
              </w:rPr>
            </w:pPr>
            <w:r>
              <w:rPr>
                <w:rFonts w:ascii="Gill Sans MT" w:hAnsi="Gill Sans MT"/>
              </w:rPr>
              <w:t>People who remain at home suffering from isolation</w:t>
            </w:r>
          </w:p>
        </w:tc>
        <w:tc>
          <w:tcPr>
            <w:tcW w:w="2497" w:type="pct"/>
            <w:gridSpan w:val="2"/>
          </w:tcPr>
          <w:p w14:paraId="5F7A19DC" w14:textId="77777777" w:rsidR="00EF749E" w:rsidRPr="005420B0" w:rsidRDefault="00EF749E" w:rsidP="00266670">
            <w:pPr>
              <w:pStyle w:val="Default"/>
              <w:rPr>
                <w:rFonts w:ascii="Gill Sans MT" w:hAnsi="Gill Sans MT" w:cstheme="minorHAnsi"/>
              </w:rPr>
            </w:pPr>
          </w:p>
        </w:tc>
        <w:tc>
          <w:tcPr>
            <w:tcW w:w="348" w:type="pct"/>
          </w:tcPr>
          <w:p w14:paraId="6A3EEC14"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0AF3AF55" w14:textId="77777777" w:rsidR="00EF749E" w:rsidRPr="005420B0" w:rsidRDefault="00EF749E" w:rsidP="00266670">
            <w:pPr>
              <w:pStyle w:val="Default"/>
              <w:rPr>
                <w:rFonts w:ascii="Gill Sans MT" w:hAnsi="Gill Sans MT" w:cstheme="minorHAnsi"/>
              </w:rPr>
            </w:pPr>
          </w:p>
        </w:tc>
      </w:tr>
      <w:tr w:rsidR="00EF749E" w:rsidRPr="005420B0" w14:paraId="357D4C3F" w14:textId="77777777" w:rsidTr="00EF749E">
        <w:trPr>
          <w:trHeight w:val="311"/>
          <w:tblHeader/>
        </w:trPr>
        <w:tc>
          <w:tcPr>
            <w:tcW w:w="140" w:type="pct"/>
            <w:tcBorders>
              <w:left w:val="single" w:sz="12" w:space="0" w:color="auto"/>
            </w:tcBorders>
          </w:tcPr>
          <w:p w14:paraId="6E0A2C55" w14:textId="697DC3EE" w:rsidR="00EF749E" w:rsidRDefault="00EF749E" w:rsidP="00266670">
            <w:pPr>
              <w:pStyle w:val="Default"/>
              <w:rPr>
                <w:rFonts w:ascii="Gill Sans MT" w:hAnsi="Gill Sans MT"/>
              </w:rPr>
            </w:pPr>
            <w:r>
              <w:rPr>
                <w:rFonts w:ascii="Gill Sans MT" w:hAnsi="Gill Sans MT"/>
              </w:rPr>
              <w:t>9.</w:t>
            </w:r>
          </w:p>
        </w:tc>
        <w:tc>
          <w:tcPr>
            <w:tcW w:w="1483" w:type="pct"/>
            <w:tcBorders>
              <w:left w:val="single" w:sz="12" w:space="0" w:color="auto"/>
            </w:tcBorders>
          </w:tcPr>
          <w:p w14:paraId="584B0394" w14:textId="2451B7F0" w:rsidR="00EF749E" w:rsidRPr="005420B0" w:rsidRDefault="00EF749E" w:rsidP="00266670">
            <w:pPr>
              <w:pStyle w:val="Default"/>
              <w:rPr>
                <w:rFonts w:ascii="Gill Sans MT" w:hAnsi="Gill Sans MT" w:cstheme="minorHAnsi"/>
              </w:rPr>
            </w:pPr>
            <w:r>
              <w:rPr>
                <w:rFonts w:ascii="Gill Sans MT" w:hAnsi="Gill Sans MT"/>
              </w:rPr>
              <w:t>People who are returning after a long period of absence being anxious or nervous</w:t>
            </w:r>
          </w:p>
        </w:tc>
        <w:tc>
          <w:tcPr>
            <w:tcW w:w="2497" w:type="pct"/>
            <w:gridSpan w:val="2"/>
          </w:tcPr>
          <w:p w14:paraId="1F37019D" w14:textId="77777777" w:rsidR="00EF749E" w:rsidRPr="005420B0" w:rsidRDefault="00EF749E" w:rsidP="00266670">
            <w:pPr>
              <w:pStyle w:val="Default"/>
              <w:rPr>
                <w:rFonts w:ascii="Gill Sans MT" w:hAnsi="Gill Sans MT" w:cstheme="minorHAnsi"/>
              </w:rPr>
            </w:pPr>
          </w:p>
        </w:tc>
        <w:tc>
          <w:tcPr>
            <w:tcW w:w="348" w:type="pct"/>
          </w:tcPr>
          <w:p w14:paraId="1C45B6AF"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397E1876" w14:textId="77777777" w:rsidR="00EF749E" w:rsidRPr="005420B0" w:rsidRDefault="00EF749E" w:rsidP="00266670">
            <w:pPr>
              <w:pStyle w:val="Default"/>
              <w:rPr>
                <w:rFonts w:ascii="Gill Sans MT" w:hAnsi="Gill Sans MT" w:cstheme="minorHAnsi"/>
              </w:rPr>
            </w:pPr>
          </w:p>
        </w:tc>
      </w:tr>
    </w:tbl>
    <w:p w14:paraId="61F540BF" w14:textId="77777777" w:rsidR="00DF38AF" w:rsidRPr="005420B0" w:rsidRDefault="00DF38AF" w:rsidP="00DF38AF">
      <w:pPr>
        <w:rPr>
          <w:rFonts w:ascii="Gill Sans MT" w:hAnsi="Gill Sans MT"/>
          <w:color w:val="000000" w:themeColor="text1"/>
          <w:sz w:val="28"/>
          <w:szCs w:val="28"/>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45"/>
        <w:gridCol w:w="7107"/>
        <w:gridCol w:w="2186"/>
      </w:tblGrid>
      <w:tr w:rsidR="00DF38AF" w14:paraId="193EC211" w14:textId="77777777" w:rsidTr="00254064">
        <w:tc>
          <w:tcPr>
            <w:tcW w:w="4649" w:type="dxa"/>
          </w:tcPr>
          <w:p w14:paraId="18C1C238" w14:textId="50D68901" w:rsidR="00DF38AF" w:rsidRPr="005420B0" w:rsidRDefault="00C45E2B"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Compiled</w:t>
            </w:r>
            <w:r w:rsidR="00DF38AF" w:rsidRPr="005420B0">
              <w:rPr>
                <w:rFonts w:ascii="Gill Sans MT" w:hAnsi="Gill Sans MT"/>
                <w:b/>
                <w:bCs/>
                <w:color w:val="000000" w:themeColor="text1"/>
                <w:sz w:val="24"/>
                <w:szCs w:val="24"/>
              </w:rPr>
              <w:t xml:space="preserve"> By:</w:t>
            </w:r>
          </w:p>
        </w:tc>
        <w:tc>
          <w:tcPr>
            <w:tcW w:w="7112" w:type="dxa"/>
          </w:tcPr>
          <w:p w14:paraId="6DA6A19B" w14:textId="77777777" w:rsidR="00DF38AF" w:rsidRPr="005420B0"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Approved by:</w:t>
            </w:r>
          </w:p>
          <w:p w14:paraId="6303716E" w14:textId="53B4D0A7" w:rsidR="00C45E2B"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Incumbent/Area Dean:</w:t>
            </w:r>
          </w:p>
          <w:p w14:paraId="5AB57B38" w14:textId="77777777" w:rsidR="0051691E" w:rsidRPr="005420B0" w:rsidRDefault="0051691E" w:rsidP="00266670">
            <w:pPr>
              <w:rPr>
                <w:rFonts w:ascii="Gill Sans MT" w:hAnsi="Gill Sans MT"/>
                <w:b/>
                <w:bCs/>
                <w:color w:val="000000" w:themeColor="text1"/>
                <w:sz w:val="24"/>
                <w:szCs w:val="24"/>
              </w:rPr>
            </w:pPr>
          </w:p>
          <w:p w14:paraId="16AD0350" w14:textId="77777777" w:rsidR="0051691E"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Archdeacon:</w:t>
            </w:r>
          </w:p>
          <w:p w14:paraId="5C44A839" w14:textId="7F450A67" w:rsidR="0051691E" w:rsidRPr="005420B0" w:rsidRDefault="0051691E" w:rsidP="00266670">
            <w:pPr>
              <w:rPr>
                <w:rFonts w:ascii="Gill Sans MT" w:hAnsi="Gill Sans MT"/>
                <w:color w:val="000000" w:themeColor="text1"/>
                <w:sz w:val="24"/>
                <w:szCs w:val="24"/>
              </w:rPr>
            </w:pPr>
          </w:p>
        </w:tc>
        <w:tc>
          <w:tcPr>
            <w:tcW w:w="2187" w:type="dxa"/>
          </w:tcPr>
          <w:p w14:paraId="50F6704B" w14:textId="77777777" w:rsidR="00DF38AF" w:rsidRPr="00254064"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Date:</w:t>
            </w:r>
          </w:p>
        </w:tc>
      </w:tr>
    </w:tbl>
    <w:p w14:paraId="17A7D155" w14:textId="77777777" w:rsidR="00DF38AF" w:rsidRPr="00BF7832" w:rsidRDefault="00DF38AF" w:rsidP="00DF38AF">
      <w:pPr>
        <w:rPr>
          <w:rFonts w:ascii="Gill Sans MT" w:hAnsi="Gill Sans MT"/>
          <w:color w:val="000000" w:themeColor="text1"/>
          <w:sz w:val="28"/>
          <w:szCs w:val="28"/>
        </w:rPr>
      </w:pPr>
    </w:p>
    <w:p w14:paraId="6938EB50" w14:textId="77777777" w:rsidR="00DF38AF" w:rsidRPr="006C47B7" w:rsidRDefault="00DF38AF" w:rsidP="006C47B7">
      <w:pPr>
        <w:rPr>
          <w:rFonts w:ascii="Gill Sans MT" w:hAnsi="Gill Sans MT"/>
          <w:sz w:val="28"/>
          <w:szCs w:val="28"/>
        </w:rPr>
      </w:pPr>
    </w:p>
    <w:p w14:paraId="56B5CF71" w14:textId="17E41225" w:rsidR="006C47B7" w:rsidRDefault="006C47B7">
      <w:pPr>
        <w:rPr>
          <w:rFonts w:ascii="Gill Sans MT" w:hAnsi="Gill Sans MT"/>
          <w:b/>
          <w:bCs/>
          <w:sz w:val="28"/>
          <w:szCs w:val="28"/>
        </w:rPr>
      </w:pPr>
    </w:p>
    <w:p w14:paraId="2398E518" w14:textId="77777777" w:rsidR="006C47B7" w:rsidRDefault="006C47B7">
      <w:pPr>
        <w:rPr>
          <w:rFonts w:ascii="Gill Sans MT" w:hAnsi="Gill Sans MT"/>
          <w:b/>
          <w:bCs/>
          <w:sz w:val="28"/>
          <w:szCs w:val="28"/>
        </w:rPr>
      </w:pPr>
    </w:p>
    <w:p w14:paraId="61E4B1D3" w14:textId="77777777" w:rsidR="006C47B7" w:rsidRDefault="006C47B7">
      <w:pPr>
        <w:rPr>
          <w:rFonts w:ascii="Gill Sans MT" w:hAnsi="Gill Sans MT"/>
          <w:b/>
          <w:bCs/>
          <w:sz w:val="28"/>
          <w:szCs w:val="28"/>
        </w:rPr>
      </w:pPr>
    </w:p>
    <w:p w14:paraId="5C50557E" w14:textId="77777777" w:rsidR="006C47B7" w:rsidRPr="006C47B7" w:rsidRDefault="006C47B7">
      <w:pPr>
        <w:rPr>
          <w:rFonts w:ascii="Gill Sans MT" w:hAnsi="Gill Sans MT"/>
          <w:b/>
          <w:bCs/>
          <w:sz w:val="28"/>
          <w:szCs w:val="28"/>
        </w:rPr>
      </w:pPr>
    </w:p>
    <w:sectPr w:rsidR="006C47B7" w:rsidRPr="006C47B7" w:rsidSect="006C47B7">
      <w:footerReference w:type="default" r:id="rId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E80B" w14:textId="77777777" w:rsidR="00041F54" w:rsidRDefault="00041F54" w:rsidP="00EE7F34">
      <w:pPr>
        <w:spacing w:after="0" w:line="240" w:lineRule="auto"/>
      </w:pPr>
      <w:r>
        <w:separator/>
      </w:r>
    </w:p>
  </w:endnote>
  <w:endnote w:type="continuationSeparator" w:id="0">
    <w:p w14:paraId="071620DB" w14:textId="77777777" w:rsidR="00041F54" w:rsidRDefault="00041F54" w:rsidP="00EE7F34">
      <w:pPr>
        <w:spacing w:after="0" w:line="240" w:lineRule="auto"/>
      </w:pPr>
      <w:r>
        <w:continuationSeparator/>
      </w:r>
    </w:p>
  </w:endnote>
  <w:endnote w:type="continuationNotice" w:id="1">
    <w:p w14:paraId="01A823B4" w14:textId="77777777" w:rsidR="00041F54" w:rsidRDefault="00041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3742"/>
      <w:docPartObj>
        <w:docPartGallery w:val="Page Numbers (Bottom of Page)"/>
        <w:docPartUnique/>
      </w:docPartObj>
    </w:sdtPr>
    <w:sdtEndPr>
      <w:rPr>
        <w:rFonts w:ascii="Gill Sans MT" w:hAnsi="Gill Sans MT"/>
        <w:noProof/>
        <w:sz w:val="24"/>
        <w:szCs w:val="24"/>
      </w:rPr>
    </w:sdtEndPr>
    <w:sdtContent>
      <w:p w14:paraId="698BB3CD" w14:textId="03C23D75" w:rsidR="00EE7F34" w:rsidRPr="00EE7F34" w:rsidRDefault="00EE7F34">
        <w:pPr>
          <w:pStyle w:val="Footer"/>
          <w:jc w:val="center"/>
          <w:rPr>
            <w:rFonts w:ascii="Gill Sans MT" w:hAnsi="Gill Sans MT"/>
            <w:sz w:val="24"/>
            <w:szCs w:val="24"/>
          </w:rPr>
        </w:pPr>
        <w:r w:rsidRPr="00EE7F34">
          <w:rPr>
            <w:rFonts w:ascii="Gill Sans MT" w:hAnsi="Gill Sans MT"/>
            <w:sz w:val="24"/>
            <w:szCs w:val="24"/>
          </w:rPr>
          <w:fldChar w:fldCharType="begin"/>
        </w:r>
        <w:r w:rsidRPr="00EE7F34">
          <w:rPr>
            <w:rFonts w:ascii="Gill Sans MT" w:hAnsi="Gill Sans MT"/>
            <w:sz w:val="24"/>
            <w:szCs w:val="24"/>
          </w:rPr>
          <w:instrText xml:space="preserve"> PAGE   \* MERGEFORMAT </w:instrText>
        </w:r>
        <w:r w:rsidRPr="00EE7F34">
          <w:rPr>
            <w:rFonts w:ascii="Gill Sans MT" w:hAnsi="Gill Sans MT"/>
            <w:sz w:val="24"/>
            <w:szCs w:val="24"/>
          </w:rPr>
          <w:fldChar w:fldCharType="separate"/>
        </w:r>
        <w:r w:rsidRPr="00EE7F34">
          <w:rPr>
            <w:rFonts w:ascii="Gill Sans MT" w:hAnsi="Gill Sans MT"/>
            <w:noProof/>
            <w:sz w:val="24"/>
            <w:szCs w:val="24"/>
          </w:rPr>
          <w:t>2</w:t>
        </w:r>
        <w:r w:rsidRPr="00EE7F34">
          <w:rPr>
            <w:rFonts w:ascii="Gill Sans MT" w:hAnsi="Gill Sans MT"/>
            <w:noProof/>
            <w:sz w:val="24"/>
            <w:szCs w:val="24"/>
          </w:rPr>
          <w:fldChar w:fldCharType="end"/>
        </w:r>
      </w:p>
    </w:sdtContent>
  </w:sdt>
  <w:p w14:paraId="1BEC0805" w14:textId="77777777" w:rsidR="00EE7F34" w:rsidRDefault="00EE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C0B1" w14:textId="77777777" w:rsidR="00041F54" w:rsidRDefault="00041F54" w:rsidP="00EE7F34">
      <w:pPr>
        <w:spacing w:after="0" w:line="240" w:lineRule="auto"/>
      </w:pPr>
      <w:r>
        <w:separator/>
      </w:r>
    </w:p>
  </w:footnote>
  <w:footnote w:type="continuationSeparator" w:id="0">
    <w:p w14:paraId="1DA8D060" w14:textId="77777777" w:rsidR="00041F54" w:rsidRDefault="00041F54" w:rsidP="00EE7F34">
      <w:pPr>
        <w:spacing w:after="0" w:line="240" w:lineRule="auto"/>
      </w:pPr>
      <w:r>
        <w:continuationSeparator/>
      </w:r>
    </w:p>
  </w:footnote>
  <w:footnote w:type="continuationNotice" w:id="1">
    <w:p w14:paraId="16CBDFCA" w14:textId="77777777" w:rsidR="00041F54" w:rsidRDefault="00041F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AD8"/>
    <w:multiLevelType w:val="multilevel"/>
    <w:tmpl w:val="1510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42579"/>
    <w:multiLevelType w:val="multilevel"/>
    <w:tmpl w:val="AA7E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E6149"/>
    <w:multiLevelType w:val="hybridMultilevel"/>
    <w:tmpl w:val="012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827"/>
    <w:multiLevelType w:val="hybridMultilevel"/>
    <w:tmpl w:val="B8AE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85D7F"/>
    <w:multiLevelType w:val="hybridMultilevel"/>
    <w:tmpl w:val="2722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510BC"/>
    <w:multiLevelType w:val="multilevel"/>
    <w:tmpl w:val="6FA4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3E8D"/>
    <w:multiLevelType w:val="hybridMultilevel"/>
    <w:tmpl w:val="E58E3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24478"/>
    <w:multiLevelType w:val="hybridMultilevel"/>
    <w:tmpl w:val="0610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64A8E"/>
    <w:multiLevelType w:val="hybridMultilevel"/>
    <w:tmpl w:val="EAE0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B7613"/>
    <w:multiLevelType w:val="hybridMultilevel"/>
    <w:tmpl w:val="F6E2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654AE"/>
    <w:multiLevelType w:val="multilevel"/>
    <w:tmpl w:val="A5C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00596"/>
    <w:multiLevelType w:val="hybridMultilevel"/>
    <w:tmpl w:val="C2A0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F7548F"/>
    <w:multiLevelType w:val="hybridMultilevel"/>
    <w:tmpl w:val="2B6C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91889"/>
    <w:multiLevelType w:val="hybridMultilevel"/>
    <w:tmpl w:val="027CC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5532E"/>
    <w:multiLevelType w:val="hybridMultilevel"/>
    <w:tmpl w:val="D3B0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D5D80"/>
    <w:multiLevelType w:val="hybridMultilevel"/>
    <w:tmpl w:val="639A824C"/>
    <w:lvl w:ilvl="0" w:tplc="1B3E920A">
      <w:start w:val="1"/>
      <w:numFmt w:val="decimal"/>
      <w:lvlText w:val="%1."/>
      <w:lvlJc w:val="left"/>
      <w:pPr>
        <w:ind w:left="821" w:hanging="360"/>
      </w:pPr>
      <w:rPr>
        <w:rFonts w:hint="default"/>
        <w:w w:val="100"/>
        <w:lang w:val="en-GB" w:eastAsia="en-US" w:bidi="ar-SA"/>
      </w:rPr>
    </w:lvl>
    <w:lvl w:ilvl="1" w:tplc="2B92E624">
      <w:numFmt w:val="bullet"/>
      <w:lvlText w:val="•"/>
      <w:lvlJc w:val="left"/>
      <w:pPr>
        <w:ind w:left="1660" w:hanging="360"/>
      </w:pPr>
      <w:rPr>
        <w:rFonts w:hint="default"/>
        <w:lang w:val="en-GB" w:eastAsia="en-US" w:bidi="ar-SA"/>
      </w:rPr>
    </w:lvl>
    <w:lvl w:ilvl="2" w:tplc="B89CA802">
      <w:numFmt w:val="bullet"/>
      <w:lvlText w:val="•"/>
      <w:lvlJc w:val="left"/>
      <w:pPr>
        <w:ind w:left="2501" w:hanging="360"/>
      </w:pPr>
      <w:rPr>
        <w:rFonts w:hint="default"/>
        <w:lang w:val="en-GB" w:eastAsia="en-US" w:bidi="ar-SA"/>
      </w:rPr>
    </w:lvl>
    <w:lvl w:ilvl="3" w:tplc="C67AC30E">
      <w:numFmt w:val="bullet"/>
      <w:lvlText w:val="•"/>
      <w:lvlJc w:val="left"/>
      <w:pPr>
        <w:ind w:left="3341" w:hanging="360"/>
      </w:pPr>
      <w:rPr>
        <w:rFonts w:hint="default"/>
        <w:lang w:val="en-GB" w:eastAsia="en-US" w:bidi="ar-SA"/>
      </w:rPr>
    </w:lvl>
    <w:lvl w:ilvl="4" w:tplc="64B02EAE">
      <w:numFmt w:val="bullet"/>
      <w:lvlText w:val="•"/>
      <w:lvlJc w:val="left"/>
      <w:pPr>
        <w:ind w:left="4182" w:hanging="360"/>
      </w:pPr>
      <w:rPr>
        <w:rFonts w:hint="default"/>
        <w:lang w:val="en-GB" w:eastAsia="en-US" w:bidi="ar-SA"/>
      </w:rPr>
    </w:lvl>
    <w:lvl w:ilvl="5" w:tplc="4A96AB80">
      <w:numFmt w:val="bullet"/>
      <w:lvlText w:val="•"/>
      <w:lvlJc w:val="left"/>
      <w:pPr>
        <w:ind w:left="5022" w:hanging="360"/>
      </w:pPr>
      <w:rPr>
        <w:rFonts w:hint="default"/>
        <w:lang w:val="en-GB" w:eastAsia="en-US" w:bidi="ar-SA"/>
      </w:rPr>
    </w:lvl>
    <w:lvl w:ilvl="6" w:tplc="BA447826">
      <w:numFmt w:val="bullet"/>
      <w:lvlText w:val="•"/>
      <w:lvlJc w:val="left"/>
      <w:pPr>
        <w:ind w:left="5863" w:hanging="360"/>
      </w:pPr>
      <w:rPr>
        <w:rFonts w:hint="default"/>
        <w:lang w:val="en-GB" w:eastAsia="en-US" w:bidi="ar-SA"/>
      </w:rPr>
    </w:lvl>
    <w:lvl w:ilvl="7" w:tplc="E63C154E">
      <w:numFmt w:val="bullet"/>
      <w:lvlText w:val="•"/>
      <w:lvlJc w:val="left"/>
      <w:pPr>
        <w:ind w:left="6703" w:hanging="360"/>
      </w:pPr>
      <w:rPr>
        <w:rFonts w:hint="default"/>
        <w:lang w:val="en-GB" w:eastAsia="en-US" w:bidi="ar-SA"/>
      </w:rPr>
    </w:lvl>
    <w:lvl w:ilvl="8" w:tplc="C2E2CB90">
      <w:numFmt w:val="bullet"/>
      <w:lvlText w:val="•"/>
      <w:lvlJc w:val="left"/>
      <w:pPr>
        <w:ind w:left="7544" w:hanging="360"/>
      </w:pPr>
      <w:rPr>
        <w:rFonts w:hint="default"/>
        <w:lang w:val="en-GB" w:eastAsia="en-US" w:bidi="ar-SA"/>
      </w:rPr>
    </w:lvl>
  </w:abstractNum>
  <w:abstractNum w:abstractNumId="17" w15:restartNumberingAfterBreak="0">
    <w:nsid w:val="443E4DC7"/>
    <w:multiLevelType w:val="hybridMultilevel"/>
    <w:tmpl w:val="76AC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28086C"/>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0D04DA"/>
    <w:multiLevelType w:val="hybridMultilevel"/>
    <w:tmpl w:val="B43A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A4F7D"/>
    <w:multiLevelType w:val="hybridMultilevel"/>
    <w:tmpl w:val="60F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37CCD"/>
    <w:multiLevelType w:val="hybridMultilevel"/>
    <w:tmpl w:val="389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DC5CDD"/>
    <w:multiLevelType w:val="hybridMultilevel"/>
    <w:tmpl w:val="97F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56E6E"/>
    <w:multiLevelType w:val="hybridMultilevel"/>
    <w:tmpl w:val="31AAB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B0E41ED"/>
    <w:multiLevelType w:val="hybridMultilevel"/>
    <w:tmpl w:val="CE5C1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758BD"/>
    <w:multiLevelType w:val="multilevel"/>
    <w:tmpl w:val="0E72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A184C92"/>
    <w:multiLevelType w:val="hybridMultilevel"/>
    <w:tmpl w:val="2C2E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30463"/>
    <w:multiLevelType w:val="multilevel"/>
    <w:tmpl w:val="1334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6A7368"/>
    <w:multiLevelType w:val="hybridMultilevel"/>
    <w:tmpl w:val="B766450C"/>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num w:numId="1">
    <w:abstractNumId w:val="7"/>
  </w:num>
  <w:num w:numId="2">
    <w:abstractNumId w:val="23"/>
  </w:num>
  <w:num w:numId="3">
    <w:abstractNumId w:val="10"/>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
  </w:num>
  <w:num w:numId="8">
    <w:abstractNumId w:val="27"/>
  </w:num>
  <w:num w:numId="9">
    <w:abstractNumId w:val="24"/>
  </w:num>
  <w:num w:numId="10">
    <w:abstractNumId w:val="2"/>
  </w:num>
  <w:num w:numId="11">
    <w:abstractNumId w:val="25"/>
  </w:num>
  <w:num w:numId="12">
    <w:abstractNumId w:val="1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4"/>
  </w:num>
  <w:num w:numId="17">
    <w:abstractNumId w:val="9"/>
  </w:num>
  <w:num w:numId="18">
    <w:abstractNumId w:val="22"/>
  </w:num>
  <w:num w:numId="19">
    <w:abstractNumId w:val="21"/>
  </w:num>
  <w:num w:numId="20">
    <w:abstractNumId w:val="4"/>
  </w:num>
  <w:num w:numId="21">
    <w:abstractNumId w:val="26"/>
  </w:num>
  <w:num w:numId="22">
    <w:abstractNumId w:val="5"/>
  </w:num>
  <w:num w:numId="23">
    <w:abstractNumId w:val="15"/>
  </w:num>
  <w:num w:numId="24">
    <w:abstractNumId w:val="28"/>
  </w:num>
  <w:num w:numId="25">
    <w:abstractNumId w:val="13"/>
  </w:num>
  <w:num w:numId="26">
    <w:abstractNumId w:val="19"/>
  </w:num>
  <w:num w:numId="27">
    <w:abstractNumId w:val="1"/>
  </w:num>
  <w:num w:numId="28">
    <w:abstractNumId w:val="11"/>
  </w:num>
  <w:num w:numId="29">
    <w:abstractNumId w:val="29"/>
  </w:num>
  <w:num w:numId="30">
    <w:abstractNumId w:val="20"/>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B7"/>
    <w:rsid w:val="000046F0"/>
    <w:rsid w:val="000104BB"/>
    <w:rsid w:val="000110EE"/>
    <w:rsid w:val="000111C9"/>
    <w:rsid w:val="0001144F"/>
    <w:rsid w:val="00011D37"/>
    <w:rsid w:val="00016CCD"/>
    <w:rsid w:val="0002019F"/>
    <w:rsid w:val="00027D6D"/>
    <w:rsid w:val="00027DB7"/>
    <w:rsid w:val="0003227E"/>
    <w:rsid w:val="000324AC"/>
    <w:rsid w:val="00034D78"/>
    <w:rsid w:val="00035FF7"/>
    <w:rsid w:val="00036A55"/>
    <w:rsid w:val="00036E93"/>
    <w:rsid w:val="0003725A"/>
    <w:rsid w:val="00040215"/>
    <w:rsid w:val="00041ACF"/>
    <w:rsid w:val="00041DE7"/>
    <w:rsid w:val="00041F54"/>
    <w:rsid w:val="00043E97"/>
    <w:rsid w:val="0004703A"/>
    <w:rsid w:val="00047FB2"/>
    <w:rsid w:val="00050A59"/>
    <w:rsid w:val="00053F67"/>
    <w:rsid w:val="000563F2"/>
    <w:rsid w:val="0006382A"/>
    <w:rsid w:val="000645A8"/>
    <w:rsid w:val="00064619"/>
    <w:rsid w:val="00064FFF"/>
    <w:rsid w:val="00065428"/>
    <w:rsid w:val="0006577B"/>
    <w:rsid w:val="00066B07"/>
    <w:rsid w:val="00070D69"/>
    <w:rsid w:val="00072243"/>
    <w:rsid w:val="00072AD8"/>
    <w:rsid w:val="00073070"/>
    <w:rsid w:val="00074852"/>
    <w:rsid w:val="00076FAF"/>
    <w:rsid w:val="0008081D"/>
    <w:rsid w:val="00081C29"/>
    <w:rsid w:val="00081E18"/>
    <w:rsid w:val="00081F1C"/>
    <w:rsid w:val="000826FD"/>
    <w:rsid w:val="00083121"/>
    <w:rsid w:val="0008406D"/>
    <w:rsid w:val="000856BE"/>
    <w:rsid w:val="0008688A"/>
    <w:rsid w:val="00087075"/>
    <w:rsid w:val="00091B1D"/>
    <w:rsid w:val="000935A8"/>
    <w:rsid w:val="00094A69"/>
    <w:rsid w:val="00094FB6"/>
    <w:rsid w:val="00095571"/>
    <w:rsid w:val="0009580C"/>
    <w:rsid w:val="00096B90"/>
    <w:rsid w:val="000A25B1"/>
    <w:rsid w:val="000A2610"/>
    <w:rsid w:val="000B573C"/>
    <w:rsid w:val="000B5BB9"/>
    <w:rsid w:val="000B6FC0"/>
    <w:rsid w:val="000C19BC"/>
    <w:rsid w:val="000C20B6"/>
    <w:rsid w:val="000C435A"/>
    <w:rsid w:val="000C6522"/>
    <w:rsid w:val="000D4012"/>
    <w:rsid w:val="000D5315"/>
    <w:rsid w:val="000D6746"/>
    <w:rsid w:val="000D6B41"/>
    <w:rsid w:val="000D7503"/>
    <w:rsid w:val="000E07FF"/>
    <w:rsid w:val="000E1BDC"/>
    <w:rsid w:val="000E3361"/>
    <w:rsid w:val="000E589B"/>
    <w:rsid w:val="000E5A47"/>
    <w:rsid w:val="000E6DD7"/>
    <w:rsid w:val="000E7CBE"/>
    <w:rsid w:val="000F2DB1"/>
    <w:rsid w:val="000F4861"/>
    <w:rsid w:val="000F4BC9"/>
    <w:rsid w:val="000F5BAF"/>
    <w:rsid w:val="0010001B"/>
    <w:rsid w:val="00100B96"/>
    <w:rsid w:val="0010372B"/>
    <w:rsid w:val="001042BA"/>
    <w:rsid w:val="00107F8D"/>
    <w:rsid w:val="00110CF3"/>
    <w:rsid w:val="001143F1"/>
    <w:rsid w:val="00114C6E"/>
    <w:rsid w:val="00115E54"/>
    <w:rsid w:val="00116325"/>
    <w:rsid w:val="00121E37"/>
    <w:rsid w:val="00125DF9"/>
    <w:rsid w:val="00125FAD"/>
    <w:rsid w:val="0013494E"/>
    <w:rsid w:val="0013628B"/>
    <w:rsid w:val="00136B03"/>
    <w:rsid w:val="00141A66"/>
    <w:rsid w:val="00141C25"/>
    <w:rsid w:val="0014225C"/>
    <w:rsid w:val="0014256B"/>
    <w:rsid w:val="00142828"/>
    <w:rsid w:val="00145E7F"/>
    <w:rsid w:val="001517F8"/>
    <w:rsid w:val="00153E69"/>
    <w:rsid w:val="0015473A"/>
    <w:rsid w:val="00154A69"/>
    <w:rsid w:val="001560CC"/>
    <w:rsid w:val="001612F8"/>
    <w:rsid w:val="001676B9"/>
    <w:rsid w:val="00170581"/>
    <w:rsid w:val="001721DA"/>
    <w:rsid w:val="00172AEC"/>
    <w:rsid w:val="00173522"/>
    <w:rsid w:val="001757EA"/>
    <w:rsid w:val="0017698D"/>
    <w:rsid w:val="00177483"/>
    <w:rsid w:val="001828F6"/>
    <w:rsid w:val="0018422B"/>
    <w:rsid w:val="0018487E"/>
    <w:rsid w:val="00186476"/>
    <w:rsid w:val="001867A0"/>
    <w:rsid w:val="00190BE1"/>
    <w:rsid w:val="00192433"/>
    <w:rsid w:val="00195F7D"/>
    <w:rsid w:val="0019662B"/>
    <w:rsid w:val="001A02BD"/>
    <w:rsid w:val="001A24EC"/>
    <w:rsid w:val="001A423C"/>
    <w:rsid w:val="001A43F7"/>
    <w:rsid w:val="001A5365"/>
    <w:rsid w:val="001A643C"/>
    <w:rsid w:val="001A6DF0"/>
    <w:rsid w:val="001A73C1"/>
    <w:rsid w:val="001A7813"/>
    <w:rsid w:val="001B1F3C"/>
    <w:rsid w:val="001B368E"/>
    <w:rsid w:val="001B4304"/>
    <w:rsid w:val="001B43A2"/>
    <w:rsid w:val="001B648B"/>
    <w:rsid w:val="001B675D"/>
    <w:rsid w:val="001C023C"/>
    <w:rsid w:val="001C222A"/>
    <w:rsid w:val="001C35B0"/>
    <w:rsid w:val="001C4555"/>
    <w:rsid w:val="001C4BC9"/>
    <w:rsid w:val="001C5104"/>
    <w:rsid w:val="001C5BED"/>
    <w:rsid w:val="001D04A5"/>
    <w:rsid w:val="001D18AB"/>
    <w:rsid w:val="001D4742"/>
    <w:rsid w:val="001D4A45"/>
    <w:rsid w:val="001D4AC4"/>
    <w:rsid w:val="001D7521"/>
    <w:rsid w:val="001E05CA"/>
    <w:rsid w:val="001E0642"/>
    <w:rsid w:val="001E0B2A"/>
    <w:rsid w:val="001E26E1"/>
    <w:rsid w:val="001E4EE3"/>
    <w:rsid w:val="001F1B64"/>
    <w:rsid w:val="001F35DC"/>
    <w:rsid w:val="001F3F83"/>
    <w:rsid w:val="001F5469"/>
    <w:rsid w:val="001F5958"/>
    <w:rsid w:val="001F64E8"/>
    <w:rsid w:val="002014C1"/>
    <w:rsid w:val="00201863"/>
    <w:rsid w:val="002034A4"/>
    <w:rsid w:val="002038DD"/>
    <w:rsid w:val="002056EC"/>
    <w:rsid w:val="002063E0"/>
    <w:rsid w:val="00206F70"/>
    <w:rsid w:val="0020756A"/>
    <w:rsid w:val="00207D71"/>
    <w:rsid w:val="002121D9"/>
    <w:rsid w:val="00212A92"/>
    <w:rsid w:val="00214141"/>
    <w:rsid w:val="00214AA6"/>
    <w:rsid w:val="002153E3"/>
    <w:rsid w:val="002154AD"/>
    <w:rsid w:val="00217754"/>
    <w:rsid w:val="002215BF"/>
    <w:rsid w:val="00221CCF"/>
    <w:rsid w:val="00222232"/>
    <w:rsid w:val="0022277B"/>
    <w:rsid w:val="00222833"/>
    <w:rsid w:val="00222ED2"/>
    <w:rsid w:val="00224039"/>
    <w:rsid w:val="00231C21"/>
    <w:rsid w:val="00232C1D"/>
    <w:rsid w:val="0024114F"/>
    <w:rsid w:val="00241232"/>
    <w:rsid w:val="00247C36"/>
    <w:rsid w:val="002503A6"/>
    <w:rsid w:val="00251401"/>
    <w:rsid w:val="00251F90"/>
    <w:rsid w:val="00252B2B"/>
    <w:rsid w:val="0025361B"/>
    <w:rsid w:val="0025400B"/>
    <w:rsid w:val="00254064"/>
    <w:rsid w:val="0025674E"/>
    <w:rsid w:val="00262256"/>
    <w:rsid w:val="00264DA2"/>
    <w:rsid w:val="00264F08"/>
    <w:rsid w:val="00266670"/>
    <w:rsid w:val="00270095"/>
    <w:rsid w:val="00272734"/>
    <w:rsid w:val="00273A54"/>
    <w:rsid w:val="00273B92"/>
    <w:rsid w:val="00275884"/>
    <w:rsid w:val="00275A86"/>
    <w:rsid w:val="002801D1"/>
    <w:rsid w:val="00282D85"/>
    <w:rsid w:val="00282F10"/>
    <w:rsid w:val="00282FB1"/>
    <w:rsid w:val="00284379"/>
    <w:rsid w:val="00286768"/>
    <w:rsid w:val="00291A08"/>
    <w:rsid w:val="00291A8B"/>
    <w:rsid w:val="0029298F"/>
    <w:rsid w:val="00292ED6"/>
    <w:rsid w:val="00295AC0"/>
    <w:rsid w:val="002A0E8D"/>
    <w:rsid w:val="002A3915"/>
    <w:rsid w:val="002A41A3"/>
    <w:rsid w:val="002A4ABF"/>
    <w:rsid w:val="002C1349"/>
    <w:rsid w:val="002C4F39"/>
    <w:rsid w:val="002C64EE"/>
    <w:rsid w:val="002C67D1"/>
    <w:rsid w:val="002C7F8D"/>
    <w:rsid w:val="002D06C0"/>
    <w:rsid w:val="002D0962"/>
    <w:rsid w:val="002D35BA"/>
    <w:rsid w:val="002D484B"/>
    <w:rsid w:val="002D49E8"/>
    <w:rsid w:val="002D5AA7"/>
    <w:rsid w:val="002D7252"/>
    <w:rsid w:val="002D735C"/>
    <w:rsid w:val="002E19F9"/>
    <w:rsid w:val="002E5E67"/>
    <w:rsid w:val="002E7F81"/>
    <w:rsid w:val="002F20A4"/>
    <w:rsid w:val="002F39E1"/>
    <w:rsid w:val="002F5247"/>
    <w:rsid w:val="003032BC"/>
    <w:rsid w:val="003059A4"/>
    <w:rsid w:val="00305A42"/>
    <w:rsid w:val="003069D5"/>
    <w:rsid w:val="00307A5E"/>
    <w:rsid w:val="00313DC5"/>
    <w:rsid w:val="00321B5A"/>
    <w:rsid w:val="00322E33"/>
    <w:rsid w:val="003230CB"/>
    <w:rsid w:val="00325CBC"/>
    <w:rsid w:val="0032728C"/>
    <w:rsid w:val="00327A61"/>
    <w:rsid w:val="003368A9"/>
    <w:rsid w:val="00337414"/>
    <w:rsid w:val="00337FB7"/>
    <w:rsid w:val="003421CA"/>
    <w:rsid w:val="003445B5"/>
    <w:rsid w:val="00350019"/>
    <w:rsid w:val="003510E3"/>
    <w:rsid w:val="00353C6A"/>
    <w:rsid w:val="00355586"/>
    <w:rsid w:val="0035670C"/>
    <w:rsid w:val="00356883"/>
    <w:rsid w:val="0036003C"/>
    <w:rsid w:val="003621B7"/>
    <w:rsid w:val="00363256"/>
    <w:rsid w:val="003637B2"/>
    <w:rsid w:val="00374060"/>
    <w:rsid w:val="00381132"/>
    <w:rsid w:val="00383D71"/>
    <w:rsid w:val="00387C1B"/>
    <w:rsid w:val="003903BF"/>
    <w:rsid w:val="00390FF4"/>
    <w:rsid w:val="00391249"/>
    <w:rsid w:val="00391F85"/>
    <w:rsid w:val="003949AD"/>
    <w:rsid w:val="00394FB0"/>
    <w:rsid w:val="003A15BC"/>
    <w:rsid w:val="003A1C37"/>
    <w:rsid w:val="003A5255"/>
    <w:rsid w:val="003A668F"/>
    <w:rsid w:val="003B1297"/>
    <w:rsid w:val="003B24E1"/>
    <w:rsid w:val="003B25AF"/>
    <w:rsid w:val="003B2DCF"/>
    <w:rsid w:val="003B4F83"/>
    <w:rsid w:val="003C2F76"/>
    <w:rsid w:val="003C3097"/>
    <w:rsid w:val="003C5762"/>
    <w:rsid w:val="003C7D05"/>
    <w:rsid w:val="003D2E55"/>
    <w:rsid w:val="003D4431"/>
    <w:rsid w:val="003E0A73"/>
    <w:rsid w:val="003E1649"/>
    <w:rsid w:val="003E2A52"/>
    <w:rsid w:val="003E3181"/>
    <w:rsid w:val="003E4F6B"/>
    <w:rsid w:val="003E51FB"/>
    <w:rsid w:val="003E5299"/>
    <w:rsid w:val="003E7A1A"/>
    <w:rsid w:val="003F05F7"/>
    <w:rsid w:val="003F0DAC"/>
    <w:rsid w:val="003F242B"/>
    <w:rsid w:val="003F3D72"/>
    <w:rsid w:val="00403BB9"/>
    <w:rsid w:val="00404F8E"/>
    <w:rsid w:val="00407168"/>
    <w:rsid w:val="00410D6F"/>
    <w:rsid w:val="0041130F"/>
    <w:rsid w:val="00413ED9"/>
    <w:rsid w:val="00415636"/>
    <w:rsid w:val="004219D2"/>
    <w:rsid w:val="00421DB4"/>
    <w:rsid w:val="0042336B"/>
    <w:rsid w:val="004257D7"/>
    <w:rsid w:val="00425961"/>
    <w:rsid w:val="00426D68"/>
    <w:rsid w:val="00430CDE"/>
    <w:rsid w:val="00430E1D"/>
    <w:rsid w:val="00430EBE"/>
    <w:rsid w:val="00433861"/>
    <w:rsid w:val="0043390B"/>
    <w:rsid w:val="00440171"/>
    <w:rsid w:val="00442790"/>
    <w:rsid w:val="0044329B"/>
    <w:rsid w:val="004434FE"/>
    <w:rsid w:val="004459DD"/>
    <w:rsid w:val="00446901"/>
    <w:rsid w:val="00446DB5"/>
    <w:rsid w:val="00446FD3"/>
    <w:rsid w:val="00454C96"/>
    <w:rsid w:val="0046124B"/>
    <w:rsid w:val="004613B1"/>
    <w:rsid w:val="00463669"/>
    <w:rsid w:val="00464F0A"/>
    <w:rsid w:val="00467205"/>
    <w:rsid w:val="004673A5"/>
    <w:rsid w:val="00467D91"/>
    <w:rsid w:val="00472BDF"/>
    <w:rsid w:val="00472DFA"/>
    <w:rsid w:val="004731DF"/>
    <w:rsid w:val="00473431"/>
    <w:rsid w:val="004737D4"/>
    <w:rsid w:val="00475DEA"/>
    <w:rsid w:val="00477792"/>
    <w:rsid w:val="00480832"/>
    <w:rsid w:val="00480F00"/>
    <w:rsid w:val="0048214A"/>
    <w:rsid w:val="00482753"/>
    <w:rsid w:val="004837E4"/>
    <w:rsid w:val="0048382D"/>
    <w:rsid w:val="00485599"/>
    <w:rsid w:val="004877FF"/>
    <w:rsid w:val="00487EA6"/>
    <w:rsid w:val="0049115C"/>
    <w:rsid w:val="004915F6"/>
    <w:rsid w:val="004951C5"/>
    <w:rsid w:val="004A09F6"/>
    <w:rsid w:val="004A1028"/>
    <w:rsid w:val="004A1213"/>
    <w:rsid w:val="004A2087"/>
    <w:rsid w:val="004A3A99"/>
    <w:rsid w:val="004A4D43"/>
    <w:rsid w:val="004A6DC2"/>
    <w:rsid w:val="004A78D7"/>
    <w:rsid w:val="004A7F29"/>
    <w:rsid w:val="004B18F6"/>
    <w:rsid w:val="004B51BC"/>
    <w:rsid w:val="004B7291"/>
    <w:rsid w:val="004B7D42"/>
    <w:rsid w:val="004B7E1D"/>
    <w:rsid w:val="004C06C1"/>
    <w:rsid w:val="004C09C0"/>
    <w:rsid w:val="004C1C21"/>
    <w:rsid w:val="004C2FF5"/>
    <w:rsid w:val="004D002A"/>
    <w:rsid w:val="004D0488"/>
    <w:rsid w:val="004D06EB"/>
    <w:rsid w:val="004D2B5C"/>
    <w:rsid w:val="004D2E00"/>
    <w:rsid w:val="004D4082"/>
    <w:rsid w:val="004D4134"/>
    <w:rsid w:val="004D4DC7"/>
    <w:rsid w:val="004D56AE"/>
    <w:rsid w:val="004D61E0"/>
    <w:rsid w:val="004E1968"/>
    <w:rsid w:val="004E2657"/>
    <w:rsid w:val="004E3719"/>
    <w:rsid w:val="004F2B31"/>
    <w:rsid w:val="00502AAF"/>
    <w:rsid w:val="00503D9B"/>
    <w:rsid w:val="00504639"/>
    <w:rsid w:val="00507387"/>
    <w:rsid w:val="0051049D"/>
    <w:rsid w:val="005111C4"/>
    <w:rsid w:val="00511E8F"/>
    <w:rsid w:val="0051691E"/>
    <w:rsid w:val="00517D43"/>
    <w:rsid w:val="00520850"/>
    <w:rsid w:val="00521AD1"/>
    <w:rsid w:val="00525134"/>
    <w:rsid w:val="005259CC"/>
    <w:rsid w:val="00530091"/>
    <w:rsid w:val="00532AB4"/>
    <w:rsid w:val="0053388E"/>
    <w:rsid w:val="005420B0"/>
    <w:rsid w:val="005421EC"/>
    <w:rsid w:val="0054291F"/>
    <w:rsid w:val="00543B3B"/>
    <w:rsid w:val="00544B94"/>
    <w:rsid w:val="00551AC7"/>
    <w:rsid w:val="005561C7"/>
    <w:rsid w:val="005568AD"/>
    <w:rsid w:val="00560EAA"/>
    <w:rsid w:val="00562186"/>
    <w:rsid w:val="00562377"/>
    <w:rsid w:val="0056260C"/>
    <w:rsid w:val="00565460"/>
    <w:rsid w:val="005660F8"/>
    <w:rsid w:val="00570837"/>
    <w:rsid w:val="00571014"/>
    <w:rsid w:val="00575A17"/>
    <w:rsid w:val="0057627C"/>
    <w:rsid w:val="005770D7"/>
    <w:rsid w:val="00581529"/>
    <w:rsid w:val="00581CA5"/>
    <w:rsid w:val="00582B46"/>
    <w:rsid w:val="005836B3"/>
    <w:rsid w:val="00583DC4"/>
    <w:rsid w:val="00584C1D"/>
    <w:rsid w:val="00584D28"/>
    <w:rsid w:val="00584D7A"/>
    <w:rsid w:val="00585C6D"/>
    <w:rsid w:val="00586A52"/>
    <w:rsid w:val="00591B48"/>
    <w:rsid w:val="005935F5"/>
    <w:rsid w:val="00595043"/>
    <w:rsid w:val="005A0A13"/>
    <w:rsid w:val="005A0F0A"/>
    <w:rsid w:val="005A1FB8"/>
    <w:rsid w:val="005A2BB4"/>
    <w:rsid w:val="005A3280"/>
    <w:rsid w:val="005A5CF1"/>
    <w:rsid w:val="005A7BFC"/>
    <w:rsid w:val="005B5950"/>
    <w:rsid w:val="005C0FFD"/>
    <w:rsid w:val="005C2282"/>
    <w:rsid w:val="005C750A"/>
    <w:rsid w:val="005D2C19"/>
    <w:rsid w:val="005D3E60"/>
    <w:rsid w:val="005D5B1C"/>
    <w:rsid w:val="005D6CBB"/>
    <w:rsid w:val="005E1591"/>
    <w:rsid w:val="005E26FD"/>
    <w:rsid w:val="005E5823"/>
    <w:rsid w:val="005E784B"/>
    <w:rsid w:val="005F0310"/>
    <w:rsid w:val="005F0D71"/>
    <w:rsid w:val="005F54F5"/>
    <w:rsid w:val="005F74EC"/>
    <w:rsid w:val="00600B70"/>
    <w:rsid w:val="00601AF1"/>
    <w:rsid w:val="00601B91"/>
    <w:rsid w:val="006067B3"/>
    <w:rsid w:val="00610C57"/>
    <w:rsid w:val="00610E58"/>
    <w:rsid w:val="006117F2"/>
    <w:rsid w:val="00612280"/>
    <w:rsid w:val="00612FB5"/>
    <w:rsid w:val="00614177"/>
    <w:rsid w:val="00614887"/>
    <w:rsid w:val="00615442"/>
    <w:rsid w:val="00616E16"/>
    <w:rsid w:val="00620AAC"/>
    <w:rsid w:val="00622E95"/>
    <w:rsid w:val="006231A8"/>
    <w:rsid w:val="006243DF"/>
    <w:rsid w:val="00624485"/>
    <w:rsid w:val="006263F5"/>
    <w:rsid w:val="00631DE4"/>
    <w:rsid w:val="00641E34"/>
    <w:rsid w:val="00641EC2"/>
    <w:rsid w:val="006428ED"/>
    <w:rsid w:val="006429FD"/>
    <w:rsid w:val="006433CB"/>
    <w:rsid w:val="00646463"/>
    <w:rsid w:val="00653BFF"/>
    <w:rsid w:val="00656D26"/>
    <w:rsid w:val="00660E97"/>
    <w:rsid w:val="006621DB"/>
    <w:rsid w:val="00666F9E"/>
    <w:rsid w:val="0066742D"/>
    <w:rsid w:val="00671782"/>
    <w:rsid w:val="006819C2"/>
    <w:rsid w:val="00684458"/>
    <w:rsid w:val="006846FF"/>
    <w:rsid w:val="006850C9"/>
    <w:rsid w:val="00685D71"/>
    <w:rsid w:val="006900BA"/>
    <w:rsid w:val="00692EE4"/>
    <w:rsid w:val="00693319"/>
    <w:rsid w:val="00694090"/>
    <w:rsid w:val="006941F5"/>
    <w:rsid w:val="0069587C"/>
    <w:rsid w:val="00695F43"/>
    <w:rsid w:val="006A0DAB"/>
    <w:rsid w:val="006B29DC"/>
    <w:rsid w:val="006B7474"/>
    <w:rsid w:val="006C4031"/>
    <w:rsid w:val="006C4489"/>
    <w:rsid w:val="006C47B7"/>
    <w:rsid w:val="006C6204"/>
    <w:rsid w:val="006D16DB"/>
    <w:rsid w:val="006D479A"/>
    <w:rsid w:val="006D4B9C"/>
    <w:rsid w:val="006D5F45"/>
    <w:rsid w:val="006D7FD1"/>
    <w:rsid w:val="006E076D"/>
    <w:rsid w:val="006E0BC1"/>
    <w:rsid w:val="006E1957"/>
    <w:rsid w:val="006E19D5"/>
    <w:rsid w:val="006E2382"/>
    <w:rsid w:val="006E38C4"/>
    <w:rsid w:val="006E695B"/>
    <w:rsid w:val="006E69C7"/>
    <w:rsid w:val="006F025A"/>
    <w:rsid w:val="006F2C50"/>
    <w:rsid w:val="006F379A"/>
    <w:rsid w:val="006F3B36"/>
    <w:rsid w:val="006F48DE"/>
    <w:rsid w:val="006F5AC5"/>
    <w:rsid w:val="006F5D98"/>
    <w:rsid w:val="006F7D71"/>
    <w:rsid w:val="00700592"/>
    <w:rsid w:val="00701016"/>
    <w:rsid w:val="00702E14"/>
    <w:rsid w:val="007038F3"/>
    <w:rsid w:val="00705E5E"/>
    <w:rsid w:val="00706AE3"/>
    <w:rsid w:val="00711973"/>
    <w:rsid w:val="007125D3"/>
    <w:rsid w:val="00716485"/>
    <w:rsid w:val="00722C65"/>
    <w:rsid w:val="00725DBB"/>
    <w:rsid w:val="00726898"/>
    <w:rsid w:val="007276A1"/>
    <w:rsid w:val="00730A44"/>
    <w:rsid w:val="0073163C"/>
    <w:rsid w:val="00731BED"/>
    <w:rsid w:val="00732A7B"/>
    <w:rsid w:val="00734ABE"/>
    <w:rsid w:val="007350C3"/>
    <w:rsid w:val="0073667C"/>
    <w:rsid w:val="007428ED"/>
    <w:rsid w:val="00742918"/>
    <w:rsid w:val="00744E3D"/>
    <w:rsid w:val="007502FF"/>
    <w:rsid w:val="00751A6A"/>
    <w:rsid w:val="007548FD"/>
    <w:rsid w:val="007550BF"/>
    <w:rsid w:val="00760B8C"/>
    <w:rsid w:val="00761442"/>
    <w:rsid w:val="00761557"/>
    <w:rsid w:val="00761800"/>
    <w:rsid w:val="00762AB7"/>
    <w:rsid w:val="00763BD7"/>
    <w:rsid w:val="00764F12"/>
    <w:rsid w:val="00770553"/>
    <w:rsid w:val="0077103A"/>
    <w:rsid w:val="0077360F"/>
    <w:rsid w:val="00773908"/>
    <w:rsid w:val="007763BA"/>
    <w:rsid w:val="00776BBB"/>
    <w:rsid w:val="007831D6"/>
    <w:rsid w:val="00792119"/>
    <w:rsid w:val="0079394D"/>
    <w:rsid w:val="00795317"/>
    <w:rsid w:val="0079637A"/>
    <w:rsid w:val="007A06F1"/>
    <w:rsid w:val="007A1517"/>
    <w:rsid w:val="007A774D"/>
    <w:rsid w:val="007A7F16"/>
    <w:rsid w:val="007B127A"/>
    <w:rsid w:val="007B17B7"/>
    <w:rsid w:val="007B2B7F"/>
    <w:rsid w:val="007C0BF5"/>
    <w:rsid w:val="007C16D3"/>
    <w:rsid w:val="007C1C6A"/>
    <w:rsid w:val="007C35BD"/>
    <w:rsid w:val="007C5463"/>
    <w:rsid w:val="007C754F"/>
    <w:rsid w:val="007D0FD9"/>
    <w:rsid w:val="007D148F"/>
    <w:rsid w:val="007D21B8"/>
    <w:rsid w:val="007D27E2"/>
    <w:rsid w:val="007D46ED"/>
    <w:rsid w:val="007D6766"/>
    <w:rsid w:val="007E0C1B"/>
    <w:rsid w:val="007E1849"/>
    <w:rsid w:val="007E1BEB"/>
    <w:rsid w:val="007E1F35"/>
    <w:rsid w:val="007E20D2"/>
    <w:rsid w:val="007E2F64"/>
    <w:rsid w:val="007E3A59"/>
    <w:rsid w:val="007E5BED"/>
    <w:rsid w:val="007F48A3"/>
    <w:rsid w:val="007F4D7F"/>
    <w:rsid w:val="007F567C"/>
    <w:rsid w:val="007F5A80"/>
    <w:rsid w:val="007F5B16"/>
    <w:rsid w:val="007F61BF"/>
    <w:rsid w:val="007F658B"/>
    <w:rsid w:val="007F79C9"/>
    <w:rsid w:val="008007D8"/>
    <w:rsid w:val="0080122F"/>
    <w:rsid w:val="008018AF"/>
    <w:rsid w:val="00803A7D"/>
    <w:rsid w:val="008057A8"/>
    <w:rsid w:val="0080757F"/>
    <w:rsid w:val="00811298"/>
    <w:rsid w:val="0081150F"/>
    <w:rsid w:val="00811CD9"/>
    <w:rsid w:val="00812388"/>
    <w:rsid w:val="00812D15"/>
    <w:rsid w:val="008137F8"/>
    <w:rsid w:val="00815DEB"/>
    <w:rsid w:val="0082055E"/>
    <w:rsid w:val="00820FB9"/>
    <w:rsid w:val="008224AA"/>
    <w:rsid w:val="00823907"/>
    <w:rsid w:val="00831583"/>
    <w:rsid w:val="00831A8A"/>
    <w:rsid w:val="00831E52"/>
    <w:rsid w:val="00833E85"/>
    <w:rsid w:val="0083723B"/>
    <w:rsid w:val="0084460A"/>
    <w:rsid w:val="00847E4D"/>
    <w:rsid w:val="00851089"/>
    <w:rsid w:val="00854BC7"/>
    <w:rsid w:val="008559D7"/>
    <w:rsid w:val="008600A4"/>
    <w:rsid w:val="00860F9A"/>
    <w:rsid w:val="00864C2A"/>
    <w:rsid w:val="00864F6C"/>
    <w:rsid w:val="008703E1"/>
    <w:rsid w:val="008712B7"/>
    <w:rsid w:val="00875578"/>
    <w:rsid w:val="00875B50"/>
    <w:rsid w:val="008814EC"/>
    <w:rsid w:val="008829DC"/>
    <w:rsid w:val="00883DAB"/>
    <w:rsid w:val="008846FB"/>
    <w:rsid w:val="00891D87"/>
    <w:rsid w:val="0089218E"/>
    <w:rsid w:val="00892723"/>
    <w:rsid w:val="00895DEC"/>
    <w:rsid w:val="00895F44"/>
    <w:rsid w:val="008A01DC"/>
    <w:rsid w:val="008A529E"/>
    <w:rsid w:val="008A6EF6"/>
    <w:rsid w:val="008A7195"/>
    <w:rsid w:val="008B3114"/>
    <w:rsid w:val="008B43EF"/>
    <w:rsid w:val="008B50A8"/>
    <w:rsid w:val="008B5740"/>
    <w:rsid w:val="008C00F7"/>
    <w:rsid w:val="008C1677"/>
    <w:rsid w:val="008C36C6"/>
    <w:rsid w:val="008C5096"/>
    <w:rsid w:val="008C676D"/>
    <w:rsid w:val="008C74D6"/>
    <w:rsid w:val="008D57E9"/>
    <w:rsid w:val="008D5814"/>
    <w:rsid w:val="008D587A"/>
    <w:rsid w:val="008D5EC9"/>
    <w:rsid w:val="008D72B5"/>
    <w:rsid w:val="008D7455"/>
    <w:rsid w:val="008E1CC9"/>
    <w:rsid w:val="008E3754"/>
    <w:rsid w:val="008E664B"/>
    <w:rsid w:val="008F03A1"/>
    <w:rsid w:val="008F05B2"/>
    <w:rsid w:val="008F3772"/>
    <w:rsid w:val="008F69C2"/>
    <w:rsid w:val="009003FC"/>
    <w:rsid w:val="0090464B"/>
    <w:rsid w:val="00905EF5"/>
    <w:rsid w:val="009067AE"/>
    <w:rsid w:val="00911B84"/>
    <w:rsid w:val="0091201C"/>
    <w:rsid w:val="00912457"/>
    <w:rsid w:val="00915EA7"/>
    <w:rsid w:val="00916D7E"/>
    <w:rsid w:val="00916DD4"/>
    <w:rsid w:val="00917315"/>
    <w:rsid w:val="00920054"/>
    <w:rsid w:val="00920F9D"/>
    <w:rsid w:val="009217CF"/>
    <w:rsid w:val="00924021"/>
    <w:rsid w:val="00924C2C"/>
    <w:rsid w:val="009270FA"/>
    <w:rsid w:val="00927E22"/>
    <w:rsid w:val="00931224"/>
    <w:rsid w:val="00931CC8"/>
    <w:rsid w:val="00937A33"/>
    <w:rsid w:val="009445A3"/>
    <w:rsid w:val="009447DA"/>
    <w:rsid w:val="00945676"/>
    <w:rsid w:val="00946BB8"/>
    <w:rsid w:val="00947F83"/>
    <w:rsid w:val="009503CD"/>
    <w:rsid w:val="0095140D"/>
    <w:rsid w:val="009548F5"/>
    <w:rsid w:val="00955E40"/>
    <w:rsid w:val="009577FC"/>
    <w:rsid w:val="00960AF8"/>
    <w:rsid w:val="00965B21"/>
    <w:rsid w:val="00967F57"/>
    <w:rsid w:val="00970BED"/>
    <w:rsid w:val="00972BFE"/>
    <w:rsid w:val="00973C28"/>
    <w:rsid w:val="00974495"/>
    <w:rsid w:val="00974B2F"/>
    <w:rsid w:val="00976D47"/>
    <w:rsid w:val="0098234C"/>
    <w:rsid w:val="0098278E"/>
    <w:rsid w:val="00987478"/>
    <w:rsid w:val="00993606"/>
    <w:rsid w:val="00993AE3"/>
    <w:rsid w:val="00994528"/>
    <w:rsid w:val="00995404"/>
    <w:rsid w:val="00997A48"/>
    <w:rsid w:val="009A02AB"/>
    <w:rsid w:val="009A1115"/>
    <w:rsid w:val="009A3560"/>
    <w:rsid w:val="009B46A4"/>
    <w:rsid w:val="009B4CF4"/>
    <w:rsid w:val="009C6107"/>
    <w:rsid w:val="009C61AC"/>
    <w:rsid w:val="009D0D1F"/>
    <w:rsid w:val="009D0FA2"/>
    <w:rsid w:val="009D2DA2"/>
    <w:rsid w:val="009D6F7D"/>
    <w:rsid w:val="009D782E"/>
    <w:rsid w:val="009E0C57"/>
    <w:rsid w:val="009E2B4E"/>
    <w:rsid w:val="009E5659"/>
    <w:rsid w:val="009F09C7"/>
    <w:rsid w:val="009F329A"/>
    <w:rsid w:val="00A0224E"/>
    <w:rsid w:val="00A02B6E"/>
    <w:rsid w:val="00A037C2"/>
    <w:rsid w:val="00A04F85"/>
    <w:rsid w:val="00A11D75"/>
    <w:rsid w:val="00A1241C"/>
    <w:rsid w:val="00A157E5"/>
    <w:rsid w:val="00A16216"/>
    <w:rsid w:val="00A20E10"/>
    <w:rsid w:val="00A217E1"/>
    <w:rsid w:val="00A243B5"/>
    <w:rsid w:val="00A25063"/>
    <w:rsid w:val="00A251A1"/>
    <w:rsid w:val="00A302A7"/>
    <w:rsid w:val="00A302B3"/>
    <w:rsid w:val="00A30C31"/>
    <w:rsid w:val="00A31C19"/>
    <w:rsid w:val="00A40DED"/>
    <w:rsid w:val="00A41105"/>
    <w:rsid w:val="00A418FB"/>
    <w:rsid w:val="00A429B7"/>
    <w:rsid w:val="00A45E70"/>
    <w:rsid w:val="00A51565"/>
    <w:rsid w:val="00A554CB"/>
    <w:rsid w:val="00A5565F"/>
    <w:rsid w:val="00A567F0"/>
    <w:rsid w:val="00A568BF"/>
    <w:rsid w:val="00A60D40"/>
    <w:rsid w:val="00A61074"/>
    <w:rsid w:val="00A62FBC"/>
    <w:rsid w:val="00A648CD"/>
    <w:rsid w:val="00A65CA9"/>
    <w:rsid w:val="00A66531"/>
    <w:rsid w:val="00A67276"/>
    <w:rsid w:val="00A71029"/>
    <w:rsid w:val="00A71783"/>
    <w:rsid w:val="00A75CBC"/>
    <w:rsid w:val="00A77B1B"/>
    <w:rsid w:val="00A8065D"/>
    <w:rsid w:val="00A80D53"/>
    <w:rsid w:val="00A81258"/>
    <w:rsid w:val="00A8132C"/>
    <w:rsid w:val="00A81880"/>
    <w:rsid w:val="00A81B36"/>
    <w:rsid w:val="00A84A7C"/>
    <w:rsid w:val="00A853F5"/>
    <w:rsid w:val="00A86051"/>
    <w:rsid w:val="00A947CF"/>
    <w:rsid w:val="00A94EA1"/>
    <w:rsid w:val="00A95CF6"/>
    <w:rsid w:val="00A9749F"/>
    <w:rsid w:val="00AA2330"/>
    <w:rsid w:val="00AA3403"/>
    <w:rsid w:val="00AA59C3"/>
    <w:rsid w:val="00AA6F39"/>
    <w:rsid w:val="00AA7522"/>
    <w:rsid w:val="00AB5475"/>
    <w:rsid w:val="00AB5809"/>
    <w:rsid w:val="00AB6849"/>
    <w:rsid w:val="00AB711A"/>
    <w:rsid w:val="00AC383F"/>
    <w:rsid w:val="00AC3D1A"/>
    <w:rsid w:val="00AD0C93"/>
    <w:rsid w:val="00AD0DAB"/>
    <w:rsid w:val="00AD2102"/>
    <w:rsid w:val="00AD5C27"/>
    <w:rsid w:val="00AE1C1D"/>
    <w:rsid w:val="00AE2357"/>
    <w:rsid w:val="00AF11DA"/>
    <w:rsid w:val="00AF1B33"/>
    <w:rsid w:val="00AF1D0D"/>
    <w:rsid w:val="00AF23E3"/>
    <w:rsid w:val="00AF3D0A"/>
    <w:rsid w:val="00AF5637"/>
    <w:rsid w:val="00AF6219"/>
    <w:rsid w:val="00AF6F99"/>
    <w:rsid w:val="00B005FF"/>
    <w:rsid w:val="00B01606"/>
    <w:rsid w:val="00B02614"/>
    <w:rsid w:val="00B03DC3"/>
    <w:rsid w:val="00B05077"/>
    <w:rsid w:val="00B06A46"/>
    <w:rsid w:val="00B078A2"/>
    <w:rsid w:val="00B07DF8"/>
    <w:rsid w:val="00B11D29"/>
    <w:rsid w:val="00B133DA"/>
    <w:rsid w:val="00B14182"/>
    <w:rsid w:val="00B20935"/>
    <w:rsid w:val="00B23428"/>
    <w:rsid w:val="00B24103"/>
    <w:rsid w:val="00B24E0D"/>
    <w:rsid w:val="00B304CA"/>
    <w:rsid w:val="00B32B49"/>
    <w:rsid w:val="00B338A7"/>
    <w:rsid w:val="00B3456A"/>
    <w:rsid w:val="00B40CBA"/>
    <w:rsid w:val="00B43708"/>
    <w:rsid w:val="00B45D4C"/>
    <w:rsid w:val="00B47DED"/>
    <w:rsid w:val="00B47FA0"/>
    <w:rsid w:val="00B50215"/>
    <w:rsid w:val="00B52769"/>
    <w:rsid w:val="00B543A8"/>
    <w:rsid w:val="00B54CD1"/>
    <w:rsid w:val="00B57F22"/>
    <w:rsid w:val="00B57FF6"/>
    <w:rsid w:val="00B61C7D"/>
    <w:rsid w:val="00B636FD"/>
    <w:rsid w:val="00B65911"/>
    <w:rsid w:val="00B662D3"/>
    <w:rsid w:val="00B706B8"/>
    <w:rsid w:val="00B72D43"/>
    <w:rsid w:val="00B7493A"/>
    <w:rsid w:val="00B75E61"/>
    <w:rsid w:val="00B76E4E"/>
    <w:rsid w:val="00B76E77"/>
    <w:rsid w:val="00B8029D"/>
    <w:rsid w:val="00B82124"/>
    <w:rsid w:val="00B82836"/>
    <w:rsid w:val="00B83C42"/>
    <w:rsid w:val="00B83D5C"/>
    <w:rsid w:val="00B86431"/>
    <w:rsid w:val="00B87C2C"/>
    <w:rsid w:val="00B87E80"/>
    <w:rsid w:val="00B90DD9"/>
    <w:rsid w:val="00B966FD"/>
    <w:rsid w:val="00BA4960"/>
    <w:rsid w:val="00BA4B75"/>
    <w:rsid w:val="00BA6222"/>
    <w:rsid w:val="00BB07B6"/>
    <w:rsid w:val="00BB1504"/>
    <w:rsid w:val="00BB1769"/>
    <w:rsid w:val="00BB55EA"/>
    <w:rsid w:val="00BB61DC"/>
    <w:rsid w:val="00BC0141"/>
    <w:rsid w:val="00BC0BFE"/>
    <w:rsid w:val="00BC2E28"/>
    <w:rsid w:val="00BC59B7"/>
    <w:rsid w:val="00BC7FEA"/>
    <w:rsid w:val="00BD00C0"/>
    <w:rsid w:val="00BD1EC0"/>
    <w:rsid w:val="00BD4070"/>
    <w:rsid w:val="00BD4C13"/>
    <w:rsid w:val="00BD531F"/>
    <w:rsid w:val="00BD6658"/>
    <w:rsid w:val="00BE0BE3"/>
    <w:rsid w:val="00BE1828"/>
    <w:rsid w:val="00BE3052"/>
    <w:rsid w:val="00BE4626"/>
    <w:rsid w:val="00BE467E"/>
    <w:rsid w:val="00BE753F"/>
    <w:rsid w:val="00BF2C49"/>
    <w:rsid w:val="00BF6D6C"/>
    <w:rsid w:val="00BF7832"/>
    <w:rsid w:val="00C0074F"/>
    <w:rsid w:val="00C009BB"/>
    <w:rsid w:val="00C01CF6"/>
    <w:rsid w:val="00C02281"/>
    <w:rsid w:val="00C079AB"/>
    <w:rsid w:val="00C07EC2"/>
    <w:rsid w:val="00C1062F"/>
    <w:rsid w:val="00C127D9"/>
    <w:rsid w:val="00C157DB"/>
    <w:rsid w:val="00C16E17"/>
    <w:rsid w:val="00C172A1"/>
    <w:rsid w:val="00C22DB1"/>
    <w:rsid w:val="00C273BF"/>
    <w:rsid w:val="00C323C4"/>
    <w:rsid w:val="00C402F8"/>
    <w:rsid w:val="00C4509D"/>
    <w:rsid w:val="00C45E2B"/>
    <w:rsid w:val="00C46AF8"/>
    <w:rsid w:val="00C52AF4"/>
    <w:rsid w:val="00C537E8"/>
    <w:rsid w:val="00C53850"/>
    <w:rsid w:val="00C56BA1"/>
    <w:rsid w:val="00C5782B"/>
    <w:rsid w:val="00C60E52"/>
    <w:rsid w:val="00C62A1D"/>
    <w:rsid w:val="00C65E2C"/>
    <w:rsid w:val="00C8019E"/>
    <w:rsid w:val="00C81EDD"/>
    <w:rsid w:val="00C84008"/>
    <w:rsid w:val="00C845BC"/>
    <w:rsid w:val="00C85AAD"/>
    <w:rsid w:val="00C87B0C"/>
    <w:rsid w:val="00C87FC2"/>
    <w:rsid w:val="00C920C1"/>
    <w:rsid w:val="00C93AA3"/>
    <w:rsid w:val="00CA2405"/>
    <w:rsid w:val="00CA2665"/>
    <w:rsid w:val="00CA2773"/>
    <w:rsid w:val="00CA4C14"/>
    <w:rsid w:val="00CA73EB"/>
    <w:rsid w:val="00CA74D7"/>
    <w:rsid w:val="00CA7DC8"/>
    <w:rsid w:val="00CB023D"/>
    <w:rsid w:val="00CB0476"/>
    <w:rsid w:val="00CB4E8F"/>
    <w:rsid w:val="00CB7447"/>
    <w:rsid w:val="00CB79F8"/>
    <w:rsid w:val="00CC0588"/>
    <w:rsid w:val="00CC1D4D"/>
    <w:rsid w:val="00CC22B8"/>
    <w:rsid w:val="00CC31A6"/>
    <w:rsid w:val="00CC4B82"/>
    <w:rsid w:val="00CC530A"/>
    <w:rsid w:val="00CC5943"/>
    <w:rsid w:val="00CC609C"/>
    <w:rsid w:val="00CC6970"/>
    <w:rsid w:val="00CC71BA"/>
    <w:rsid w:val="00CD1BB7"/>
    <w:rsid w:val="00CD2294"/>
    <w:rsid w:val="00CD234C"/>
    <w:rsid w:val="00CD236B"/>
    <w:rsid w:val="00CE1116"/>
    <w:rsid w:val="00CE1A5A"/>
    <w:rsid w:val="00CE1D0F"/>
    <w:rsid w:val="00CE4A3B"/>
    <w:rsid w:val="00CF13B9"/>
    <w:rsid w:val="00CF2045"/>
    <w:rsid w:val="00CF2184"/>
    <w:rsid w:val="00CF3C56"/>
    <w:rsid w:val="00D026DD"/>
    <w:rsid w:val="00D0436B"/>
    <w:rsid w:val="00D04712"/>
    <w:rsid w:val="00D0636C"/>
    <w:rsid w:val="00D06DD5"/>
    <w:rsid w:val="00D07E13"/>
    <w:rsid w:val="00D12C40"/>
    <w:rsid w:val="00D1646C"/>
    <w:rsid w:val="00D177BC"/>
    <w:rsid w:val="00D17FA0"/>
    <w:rsid w:val="00D22416"/>
    <w:rsid w:val="00D22C2C"/>
    <w:rsid w:val="00D25C92"/>
    <w:rsid w:val="00D27F42"/>
    <w:rsid w:val="00D30574"/>
    <w:rsid w:val="00D3296F"/>
    <w:rsid w:val="00D337CB"/>
    <w:rsid w:val="00D33DF2"/>
    <w:rsid w:val="00D35F44"/>
    <w:rsid w:val="00D41A93"/>
    <w:rsid w:val="00D41B41"/>
    <w:rsid w:val="00D41C73"/>
    <w:rsid w:val="00D42B63"/>
    <w:rsid w:val="00D44A86"/>
    <w:rsid w:val="00D4584C"/>
    <w:rsid w:val="00D4790B"/>
    <w:rsid w:val="00D5171F"/>
    <w:rsid w:val="00D52774"/>
    <w:rsid w:val="00D52FD6"/>
    <w:rsid w:val="00D53C0C"/>
    <w:rsid w:val="00D573EF"/>
    <w:rsid w:val="00D611CE"/>
    <w:rsid w:val="00D61B35"/>
    <w:rsid w:val="00D64384"/>
    <w:rsid w:val="00D64B04"/>
    <w:rsid w:val="00D66204"/>
    <w:rsid w:val="00D67804"/>
    <w:rsid w:val="00D71475"/>
    <w:rsid w:val="00D72828"/>
    <w:rsid w:val="00D73A3F"/>
    <w:rsid w:val="00D73C4E"/>
    <w:rsid w:val="00D75698"/>
    <w:rsid w:val="00D82C56"/>
    <w:rsid w:val="00D852CF"/>
    <w:rsid w:val="00D941D7"/>
    <w:rsid w:val="00D95125"/>
    <w:rsid w:val="00D95EC8"/>
    <w:rsid w:val="00D963AD"/>
    <w:rsid w:val="00DA3A5C"/>
    <w:rsid w:val="00DA688A"/>
    <w:rsid w:val="00DA6BF2"/>
    <w:rsid w:val="00DA6DFF"/>
    <w:rsid w:val="00DA6E4F"/>
    <w:rsid w:val="00DA7711"/>
    <w:rsid w:val="00DA7A0C"/>
    <w:rsid w:val="00DB13ED"/>
    <w:rsid w:val="00DB22D1"/>
    <w:rsid w:val="00DB5435"/>
    <w:rsid w:val="00DB62BD"/>
    <w:rsid w:val="00DB77D4"/>
    <w:rsid w:val="00DB7F09"/>
    <w:rsid w:val="00DC1648"/>
    <w:rsid w:val="00DC1861"/>
    <w:rsid w:val="00DC288F"/>
    <w:rsid w:val="00DC4AFC"/>
    <w:rsid w:val="00DD0D90"/>
    <w:rsid w:val="00DD27BF"/>
    <w:rsid w:val="00DD4652"/>
    <w:rsid w:val="00DD6958"/>
    <w:rsid w:val="00DE19B5"/>
    <w:rsid w:val="00DE29E5"/>
    <w:rsid w:val="00DE57F5"/>
    <w:rsid w:val="00DE7129"/>
    <w:rsid w:val="00DF0D5B"/>
    <w:rsid w:val="00DF16D0"/>
    <w:rsid w:val="00DF20A9"/>
    <w:rsid w:val="00DF38AF"/>
    <w:rsid w:val="00DF4CDD"/>
    <w:rsid w:val="00DF5A7F"/>
    <w:rsid w:val="00E01021"/>
    <w:rsid w:val="00E063A0"/>
    <w:rsid w:val="00E066FC"/>
    <w:rsid w:val="00E103F7"/>
    <w:rsid w:val="00E105DF"/>
    <w:rsid w:val="00E10DCC"/>
    <w:rsid w:val="00E11324"/>
    <w:rsid w:val="00E13A2E"/>
    <w:rsid w:val="00E14ABE"/>
    <w:rsid w:val="00E16B4B"/>
    <w:rsid w:val="00E16C79"/>
    <w:rsid w:val="00E17999"/>
    <w:rsid w:val="00E20756"/>
    <w:rsid w:val="00E2197A"/>
    <w:rsid w:val="00E22DCD"/>
    <w:rsid w:val="00E241AF"/>
    <w:rsid w:val="00E30482"/>
    <w:rsid w:val="00E308F5"/>
    <w:rsid w:val="00E30ABE"/>
    <w:rsid w:val="00E348BC"/>
    <w:rsid w:val="00E427C2"/>
    <w:rsid w:val="00E43320"/>
    <w:rsid w:val="00E47DF8"/>
    <w:rsid w:val="00E51264"/>
    <w:rsid w:val="00E5281C"/>
    <w:rsid w:val="00E52C5F"/>
    <w:rsid w:val="00E53934"/>
    <w:rsid w:val="00E5547D"/>
    <w:rsid w:val="00E5732B"/>
    <w:rsid w:val="00E642B4"/>
    <w:rsid w:val="00E71251"/>
    <w:rsid w:val="00E726AF"/>
    <w:rsid w:val="00E72E6C"/>
    <w:rsid w:val="00E75C2E"/>
    <w:rsid w:val="00E82387"/>
    <w:rsid w:val="00E839F7"/>
    <w:rsid w:val="00E84670"/>
    <w:rsid w:val="00E8678E"/>
    <w:rsid w:val="00E8735D"/>
    <w:rsid w:val="00E944B8"/>
    <w:rsid w:val="00E97914"/>
    <w:rsid w:val="00EA0682"/>
    <w:rsid w:val="00EA1D33"/>
    <w:rsid w:val="00EA43F1"/>
    <w:rsid w:val="00EA48BB"/>
    <w:rsid w:val="00EA7122"/>
    <w:rsid w:val="00EB1869"/>
    <w:rsid w:val="00EB3EE9"/>
    <w:rsid w:val="00EB6F39"/>
    <w:rsid w:val="00EB7EA9"/>
    <w:rsid w:val="00EC1331"/>
    <w:rsid w:val="00EC31F1"/>
    <w:rsid w:val="00EC362B"/>
    <w:rsid w:val="00EC6FF3"/>
    <w:rsid w:val="00ED583F"/>
    <w:rsid w:val="00ED700C"/>
    <w:rsid w:val="00ED7BED"/>
    <w:rsid w:val="00EE2E2E"/>
    <w:rsid w:val="00EE61A4"/>
    <w:rsid w:val="00EE63D5"/>
    <w:rsid w:val="00EE7C2C"/>
    <w:rsid w:val="00EE7F34"/>
    <w:rsid w:val="00EF03D3"/>
    <w:rsid w:val="00EF56E7"/>
    <w:rsid w:val="00EF5BD8"/>
    <w:rsid w:val="00EF749E"/>
    <w:rsid w:val="00F00BA8"/>
    <w:rsid w:val="00F05477"/>
    <w:rsid w:val="00F072A1"/>
    <w:rsid w:val="00F077A2"/>
    <w:rsid w:val="00F11C2E"/>
    <w:rsid w:val="00F138D4"/>
    <w:rsid w:val="00F14B41"/>
    <w:rsid w:val="00F20336"/>
    <w:rsid w:val="00F20CD2"/>
    <w:rsid w:val="00F23C7F"/>
    <w:rsid w:val="00F23FD4"/>
    <w:rsid w:val="00F245E0"/>
    <w:rsid w:val="00F255D2"/>
    <w:rsid w:val="00F309B4"/>
    <w:rsid w:val="00F3204C"/>
    <w:rsid w:val="00F347C7"/>
    <w:rsid w:val="00F34B11"/>
    <w:rsid w:val="00F35543"/>
    <w:rsid w:val="00F379EB"/>
    <w:rsid w:val="00F37B34"/>
    <w:rsid w:val="00F40015"/>
    <w:rsid w:val="00F40537"/>
    <w:rsid w:val="00F42145"/>
    <w:rsid w:val="00F4326E"/>
    <w:rsid w:val="00F44BE7"/>
    <w:rsid w:val="00F45CA6"/>
    <w:rsid w:val="00F4763B"/>
    <w:rsid w:val="00F51754"/>
    <w:rsid w:val="00F52E52"/>
    <w:rsid w:val="00F56EC4"/>
    <w:rsid w:val="00F570AD"/>
    <w:rsid w:val="00F6332D"/>
    <w:rsid w:val="00F64663"/>
    <w:rsid w:val="00F73448"/>
    <w:rsid w:val="00F748D0"/>
    <w:rsid w:val="00F74DD1"/>
    <w:rsid w:val="00F77C3B"/>
    <w:rsid w:val="00F82404"/>
    <w:rsid w:val="00F83385"/>
    <w:rsid w:val="00F8369F"/>
    <w:rsid w:val="00F860BA"/>
    <w:rsid w:val="00F8669D"/>
    <w:rsid w:val="00F86C5A"/>
    <w:rsid w:val="00F86F18"/>
    <w:rsid w:val="00F87987"/>
    <w:rsid w:val="00F94443"/>
    <w:rsid w:val="00F979D4"/>
    <w:rsid w:val="00F97CB3"/>
    <w:rsid w:val="00FA3171"/>
    <w:rsid w:val="00FA43B8"/>
    <w:rsid w:val="00FB1583"/>
    <w:rsid w:val="00FB48F2"/>
    <w:rsid w:val="00FB5E87"/>
    <w:rsid w:val="00FB77E5"/>
    <w:rsid w:val="00FC1158"/>
    <w:rsid w:val="00FD4B89"/>
    <w:rsid w:val="00FE1BFA"/>
    <w:rsid w:val="00FE2D6D"/>
    <w:rsid w:val="00FF3B25"/>
    <w:rsid w:val="00FF3CA9"/>
    <w:rsid w:val="00FF4E00"/>
    <w:rsid w:val="0A8A0086"/>
    <w:rsid w:val="1E8C75C9"/>
    <w:rsid w:val="6ED7D832"/>
    <w:rsid w:val="78D608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29A2"/>
  <w15:chartTrackingRefBased/>
  <w15:docId w15:val="{5E67DD9C-E88E-4B97-B430-6D17A108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636F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4C2FF5"/>
    <w:pPr>
      <w:ind w:left="720"/>
      <w:contextualSpacing/>
    </w:pPr>
  </w:style>
  <w:style w:type="paragraph" w:styleId="Header">
    <w:name w:val="header"/>
    <w:basedOn w:val="Normal"/>
    <w:link w:val="HeaderChar"/>
    <w:uiPriority w:val="99"/>
    <w:unhideWhenUsed/>
    <w:rsid w:val="00EE7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F34"/>
  </w:style>
  <w:style w:type="paragraph" w:styleId="Footer">
    <w:name w:val="footer"/>
    <w:basedOn w:val="Normal"/>
    <w:link w:val="FooterChar"/>
    <w:uiPriority w:val="99"/>
    <w:unhideWhenUsed/>
    <w:rsid w:val="00EE7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F34"/>
  </w:style>
  <w:style w:type="table" w:styleId="TableGrid">
    <w:name w:val="Table Grid"/>
    <w:basedOn w:val="TableNormal"/>
    <w:uiPriority w:val="39"/>
    <w:rsid w:val="00EE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F00"/>
    <w:rPr>
      <w:color w:val="0563C1" w:themeColor="hyperlink"/>
      <w:u w:val="single"/>
    </w:rPr>
  </w:style>
  <w:style w:type="character" w:styleId="UnresolvedMention">
    <w:name w:val="Unresolved Mention"/>
    <w:basedOn w:val="DefaultParagraphFont"/>
    <w:uiPriority w:val="99"/>
    <w:semiHidden/>
    <w:unhideWhenUsed/>
    <w:rsid w:val="00480F00"/>
    <w:rPr>
      <w:color w:val="605E5C"/>
      <w:shd w:val="clear" w:color="auto" w:fill="E1DFDD"/>
    </w:rPr>
  </w:style>
  <w:style w:type="character" w:styleId="FollowedHyperlink">
    <w:name w:val="FollowedHyperlink"/>
    <w:basedOn w:val="DefaultParagraphFont"/>
    <w:uiPriority w:val="99"/>
    <w:semiHidden/>
    <w:unhideWhenUsed/>
    <w:rsid w:val="004A6DC2"/>
    <w:rPr>
      <w:color w:val="954F72" w:themeColor="followedHyperlink"/>
      <w:u w:val="single"/>
    </w:rPr>
  </w:style>
  <w:style w:type="paragraph" w:customStyle="1" w:styleId="Default">
    <w:name w:val="Default"/>
    <w:rsid w:val="007618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68"/>
    <w:rPr>
      <w:rFonts w:ascii="Segoe UI" w:hAnsi="Segoe UI" w:cs="Segoe UI"/>
      <w:sz w:val="18"/>
      <w:szCs w:val="18"/>
    </w:rPr>
  </w:style>
  <w:style w:type="paragraph" w:styleId="Revision">
    <w:name w:val="Revision"/>
    <w:hidden/>
    <w:uiPriority w:val="99"/>
    <w:semiHidden/>
    <w:rsid w:val="00286768"/>
    <w:pPr>
      <w:spacing w:after="0" w:line="240" w:lineRule="auto"/>
    </w:pPr>
  </w:style>
  <w:style w:type="character" w:styleId="CommentReference">
    <w:name w:val="annotation reference"/>
    <w:basedOn w:val="DefaultParagraphFont"/>
    <w:uiPriority w:val="99"/>
    <w:semiHidden/>
    <w:unhideWhenUsed/>
    <w:rsid w:val="00286768"/>
    <w:rPr>
      <w:sz w:val="16"/>
      <w:szCs w:val="16"/>
    </w:rPr>
  </w:style>
  <w:style w:type="paragraph" w:styleId="CommentText">
    <w:name w:val="annotation text"/>
    <w:basedOn w:val="Normal"/>
    <w:link w:val="CommentTextChar"/>
    <w:uiPriority w:val="99"/>
    <w:semiHidden/>
    <w:unhideWhenUsed/>
    <w:rsid w:val="00286768"/>
    <w:pPr>
      <w:spacing w:line="240" w:lineRule="auto"/>
    </w:pPr>
    <w:rPr>
      <w:sz w:val="20"/>
      <w:szCs w:val="20"/>
    </w:rPr>
  </w:style>
  <w:style w:type="character" w:customStyle="1" w:styleId="CommentTextChar">
    <w:name w:val="Comment Text Char"/>
    <w:basedOn w:val="DefaultParagraphFont"/>
    <w:link w:val="CommentText"/>
    <w:uiPriority w:val="99"/>
    <w:semiHidden/>
    <w:rsid w:val="00286768"/>
    <w:rPr>
      <w:sz w:val="20"/>
      <w:szCs w:val="20"/>
    </w:rPr>
  </w:style>
  <w:style w:type="paragraph" w:styleId="CommentSubject">
    <w:name w:val="annotation subject"/>
    <w:basedOn w:val="CommentText"/>
    <w:next w:val="CommentText"/>
    <w:link w:val="CommentSubjectChar"/>
    <w:uiPriority w:val="99"/>
    <w:semiHidden/>
    <w:unhideWhenUsed/>
    <w:rsid w:val="00286768"/>
    <w:rPr>
      <w:b/>
      <w:bCs/>
    </w:rPr>
  </w:style>
  <w:style w:type="character" w:customStyle="1" w:styleId="CommentSubjectChar">
    <w:name w:val="Comment Subject Char"/>
    <w:basedOn w:val="CommentTextChar"/>
    <w:link w:val="CommentSubject"/>
    <w:uiPriority w:val="99"/>
    <w:semiHidden/>
    <w:rsid w:val="00286768"/>
    <w:rPr>
      <w:b/>
      <w:bCs/>
      <w:sz w:val="20"/>
      <w:szCs w:val="20"/>
    </w:rPr>
  </w:style>
  <w:style w:type="paragraph" w:styleId="PlainText">
    <w:name w:val="Plain Text"/>
    <w:basedOn w:val="Normal"/>
    <w:link w:val="PlainTextChar"/>
    <w:uiPriority w:val="99"/>
    <w:unhideWhenUsed/>
    <w:rsid w:val="00A30C3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30C31"/>
    <w:rPr>
      <w:rFonts w:ascii="Calibri" w:hAnsi="Calibri" w:cs="Calibri"/>
    </w:rPr>
  </w:style>
  <w:style w:type="character" w:styleId="Strong">
    <w:name w:val="Strong"/>
    <w:basedOn w:val="DefaultParagraphFont"/>
    <w:uiPriority w:val="22"/>
    <w:qFormat/>
    <w:rsid w:val="00F20336"/>
    <w:rPr>
      <w:b/>
      <w:bCs/>
    </w:rPr>
  </w:style>
  <w:style w:type="paragraph" w:styleId="NoSpacing">
    <w:name w:val="No Spacing"/>
    <w:uiPriority w:val="1"/>
    <w:qFormat/>
    <w:rsid w:val="00011D37"/>
    <w:pPr>
      <w:spacing w:after="0" w:line="240" w:lineRule="auto"/>
    </w:pPr>
  </w:style>
  <w:style w:type="paragraph" w:styleId="NormalWeb">
    <w:name w:val="Normal (Web)"/>
    <w:basedOn w:val="Normal"/>
    <w:uiPriority w:val="99"/>
    <w:unhideWhenUsed/>
    <w:rsid w:val="001A53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CD234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D234C"/>
    <w:rPr>
      <w:rFonts w:ascii="Arial" w:eastAsia="Arial" w:hAnsi="Arial" w:cs="Arial"/>
      <w:sz w:val="20"/>
      <w:szCs w:val="20"/>
    </w:rPr>
  </w:style>
  <w:style w:type="paragraph" w:customStyle="1" w:styleId="TableParagraph">
    <w:name w:val="Table Paragraph"/>
    <w:basedOn w:val="Normal"/>
    <w:uiPriority w:val="1"/>
    <w:qFormat/>
    <w:rsid w:val="00BD1EC0"/>
    <w:pPr>
      <w:widowControl w:val="0"/>
      <w:autoSpaceDE w:val="0"/>
      <w:autoSpaceDN w:val="0"/>
      <w:spacing w:after="0" w:line="240" w:lineRule="auto"/>
    </w:pPr>
    <w:rPr>
      <w:rFonts w:ascii="Arial" w:eastAsia="Arial" w:hAnsi="Arial" w:cs="Arial"/>
    </w:rPr>
  </w:style>
  <w:style w:type="character" w:customStyle="1" w:styleId="Heading5Char">
    <w:name w:val="Heading 5 Char"/>
    <w:basedOn w:val="DefaultParagraphFont"/>
    <w:link w:val="Heading5"/>
    <w:uiPriority w:val="9"/>
    <w:rsid w:val="00B636FD"/>
    <w:rPr>
      <w:rFonts w:ascii="Times New Roman" w:eastAsia="Times New Roman" w:hAnsi="Times New Roman" w:cs="Times New Roman"/>
      <w:b/>
      <w:bCs/>
      <w:sz w:val="20"/>
      <w:szCs w:val="20"/>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C6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296">
      <w:bodyDiv w:val="1"/>
      <w:marLeft w:val="0"/>
      <w:marRight w:val="0"/>
      <w:marTop w:val="0"/>
      <w:marBottom w:val="0"/>
      <w:divBdr>
        <w:top w:val="none" w:sz="0" w:space="0" w:color="auto"/>
        <w:left w:val="none" w:sz="0" w:space="0" w:color="auto"/>
        <w:bottom w:val="none" w:sz="0" w:space="0" w:color="auto"/>
        <w:right w:val="none" w:sz="0" w:space="0" w:color="auto"/>
      </w:divBdr>
    </w:div>
    <w:div w:id="373699983">
      <w:bodyDiv w:val="1"/>
      <w:marLeft w:val="0"/>
      <w:marRight w:val="0"/>
      <w:marTop w:val="0"/>
      <w:marBottom w:val="0"/>
      <w:divBdr>
        <w:top w:val="none" w:sz="0" w:space="0" w:color="auto"/>
        <w:left w:val="none" w:sz="0" w:space="0" w:color="auto"/>
        <w:bottom w:val="none" w:sz="0" w:space="0" w:color="auto"/>
        <w:right w:val="none" w:sz="0" w:space="0" w:color="auto"/>
      </w:divBdr>
    </w:div>
    <w:div w:id="376201510">
      <w:bodyDiv w:val="1"/>
      <w:marLeft w:val="0"/>
      <w:marRight w:val="0"/>
      <w:marTop w:val="0"/>
      <w:marBottom w:val="0"/>
      <w:divBdr>
        <w:top w:val="none" w:sz="0" w:space="0" w:color="auto"/>
        <w:left w:val="none" w:sz="0" w:space="0" w:color="auto"/>
        <w:bottom w:val="none" w:sz="0" w:space="0" w:color="auto"/>
        <w:right w:val="none" w:sz="0" w:space="0" w:color="auto"/>
      </w:divBdr>
    </w:div>
    <w:div w:id="383992377">
      <w:bodyDiv w:val="1"/>
      <w:marLeft w:val="0"/>
      <w:marRight w:val="0"/>
      <w:marTop w:val="0"/>
      <w:marBottom w:val="0"/>
      <w:divBdr>
        <w:top w:val="none" w:sz="0" w:space="0" w:color="auto"/>
        <w:left w:val="none" w:sz="0" w:space="0" w:color="auto"/>
        <w:bottom w:val="none" w:sz="0" w:space="0" w:color="auto"/>
        <w:right w:val="none" w:sz="0" w:space="0" w:color="auto"/>
      </w:divBdr>
    </w:div>
    <w:div w:id="812721417">
      <w:bodyDiv w:val="1"/>
      <w:marLeft w:val="0"/>
      <w:marRight w:val="0"/>
      <w:marTop w:val="0"/>
      <w:marBottom w:val="0"/>
      <w:divBdr>
        <w:top w:val="none" w:sz="0" w:space="0" w:color="auto"/>
        <w:left w:val="none" w:sz="0" w:space="0" w:color="auto"/>
        <w:bottom w:val="none" w:sz="0" w:space="0" w:color="auto"/>
        <w:right w:val="none" w:sz="0" w:space="0" w:color="auto"/>
      </w:divBdr>
    </w:div>
    <w:div w:id="862741081">
      <w:bodyDiv w:val="1"/>
      <w:marLeft w:val="0"/>
      <w:marRight w:val="0"/>
      <w:marTop w:val="0"/>
      <w:marBottom w:val="0"/>
      <w:divBdr>
        <w:top w:val="none" w:sz="0" w:space="0" w:color="auto"/>
        <w:left w:val="none" w:sz="0" w:space="0" w:color="auto"/>
        <w:bottom w:val="none" w:sz="0" w:space="0" w:color="auto"/>
        <w:right w:val="none" w:sz="0" w:space="0" w:color="auto"/>
      </w:divBdr>
    </w:div>
    <w:div w:id="1028487724">
      <w:bodyDiv w:val="1"/>
      <w:marLeft w:val="0"/>
      <w:marRight w:val="0"/>
      <w:marTop w:val="0"/>
      <w:marBottom w:val="0"/>
      <w:divBdr>
        <w:top w:val="none" w:sz="0" w:space="0" w:color="auto"/>
        <w:left w:val="none" w:sz="0" w:space="0" w:color="auto"/>
        <w:bottom w:val="none" w:sz="0" w:space="0" w:color="auto"/>
        <w:right w:val="none" w:sz="0" w:space="0" w:color="auto"/>
      </w:divBdr>
    </w:div>
    <w:div w:id="1050499721">
      <w:bodyDiv w:val="1"/>
      <w:marLeft w:val="0"/>
      <w:marRight w:val="0"/>
      <w:marTop w:val="0"/>
      <w:marBottom w:val="0"/>
      <w:divBdr>
        <w:top w:val="none" w:sz="0" w:space="0" w:color="auto"/>
        <w:left w:val="none" w:sz="0" w:space="0" w:color="auto"/>
        <w:bottom w:val="none" w:sz="0" w:space="0" w:color="auto"/>
        <w:right w:val="none" w:sz="0" w:space="0" w:color="auto"/>
      </w:divBdr>
    </w:div>
    <w:div w:id="1105346021">
      <w:bodyDiv w:val="1"/>
      <w:marLeft w:val="0"/>
      <w:marRight w:val="0"/>
      <w:marTop w:val="0"/>
      <w:marBottom w:val="0"/>
      <w:divBdr>
        <w:top w:val="none" w:sz="0" w:space="0" w:color="auto"/>
        <w:left w:val="none" w:sz="0" w:space="0" w:color="auto"/>
        <w:bottom w:val="none" w:sz="0" w:space="0" w:color="auto"/>
        <w:right w:val="none" w:sz="0" w:space="0" w:color="auto"/>
      </w:divBdr>
    </w:div>
    <w:div w:id="1124883442">
      <w:bodyDiv w:val="1"/>
      <w:marLeft w:val="0"/>
      <w:marRight w:val="0"/>
      <w:marTop w:val="0"/>
      <w:marBottom w:val="0"/>
      <w:divBdr>
        <w:top w:val="none" w:sz="0" w:space="0" w:color="auto"/>
        <w:left w:val="none" w:sz="0" w:space="0" w:color="auto"/>
        <w:bottom w:val="none" w:sz="0" w:space="0" w:color="auto"/>
        <w:right w:val="none" w:sz="0" w:space="0" w:color="auto"/>
      </w:divBdr>
    </w:div>
    <w:div w:id="1325552792">
      <w:bodyDiv w:val="1"/>
      <w:marLeft w:val="0"/>
      <w:marRight w:val="0"/>
      <w:marTop w:val="0"/>
      <w:marBottom w:val="0"/>
      <w:divBdr>
        <w:top w:val="none" w:sz="0" w:space="0" w:color="auto"/>
        <w:left w:val="none" w:sz="0" w:space="0" w:color="auto"/>
        <w:bottom w:val="none" w:sz="0" w:space="0" w:color="auto"/>
        <w:right w:val="none" w:sz="0" w:space="0" w:color="auto"/>
      </w:divBdr>
    </w:div>
    <w:div w:id="1394432359">
      <w:bodyDiv w:val="1"/>
      <w:marLeft w:val="0"/>
      <w:marRight w:val="0"/>
      <w:marTop w:val="0"/>
      <w:marBottom w:val="0"/>
      <w:divBdr>
        <w:top w:val="none" w:sz="0" w:space="0" w:color="auto"/>
        <w:left w:val="none" w:sz="0" w:space="0" w:color="auto"/>
        <w:bottom w:val="none" w:sz="0" w:space="0" w:color="auto"/>
        <w:right w:val="none" w:sz="0" w:space="0" w:color="auto"/>
      </w:divBdr>
    </w:div>
    <w:div w:id="1443692948">
      <w:bodyDiv w:val="1"/>
      <w:marLeft w:val="0"/>
      <w:marRight w:val="0"/>
      <w:marTop w:val="0"/>
      <w:marBottom w:val="0"/>
      <w:divBdr>
        <w:top w:val="none" w:sz="0" w:space="0" w:color="auto"/>
        <w:left w:val="none" w:sz="0" w:space="0" w:color="auto"/>
        <w:bottom w:val="none" w:sz="0" w:space="0" w:color="auto"/>
        <w:right w:val="none" w:sz="0" w:space="0" w:color="auto"/>
      </w:divBdr>
    </w:div>
    <w:div w:id="1500199386">
      <w:bodyDiv w:val="1"/>
      <w:marLeft w:val="0"/>
      <w:marRight w:val="0"/>
      <w:marTop w:val="0"/>
      <w:marBottom w:val="0"/>
      <w:divBdr>
        <w:top w:val="none" w:sz="0" w:space="0" w:color="auto"/>
        <w:left w:val="none" w:sz="0" w:space="0" w:color="auto"/>
        <w:bottom w:val="none" w:sz="0" w:space="0" w:color="auto"/>
        <w:right w:val="none" w:sz="0" w:space="0" w:color="auto"/>
      </w:divBdr>
    </w:div>
    <w:div w:id="1571427821">
      <w:bodyDiv w:val="1"/>
      <w:marLeft w:val="0"/>
      <w:marRight w:val="0"/>
      <w:marTop w:val="0"/>
      <w:marBottom w:val="0"/>
      <w:divBdr>
        <w:top w:val="none" w:sz="0" w:space="0" w:color="auto"/>
        <w:left w:val="none" w:sz="0" w:space="0" w:color="auto"/>
        <w:bottom w:val="none" w:sz="0" w:space="0" w:color="auto"/>
        <w:right w:val="none" w:sz="0" w:space="0" w:color="auto"/>
      </w:divBdr>
    </w:div>
    <w:div w:id="1585794495">
      <w:bodyDiv w:val="1"/>
      <w:marLeft w:val="0"/>
      <w:marRight w:val="0"/>
      <w:marTop w:val="0"/>
      <w:marBottom w:val="0"/>
      <w:divBdr>
        <w:top w:val="none" w:sz="0" w:space="0" w:color="auto"/>
        <w:left w:val="none" w:sz="0" w:space="0" w:color="auto"/>
        <w:bottom w:val="none" w:sz="0" w:space="0" w:color="auto"/>
        <w:right w:val="none" w:sz="0" w:space="0" w:color="auto"/>
      </w:divBdr>
    </w:div>
    <w:div w:id="1610162758">
      <w:bodyDiv w:val="1"/>
      <w:marLeft w:val="0"/>
      <w:marRight w:val="0"/>
      <w:marTop w:val="0"/>
      <w:marBottom w:val="0"/>
      <w:divBdr>
        <w:top w:val="none" w:sz="0" w:space="0" w:color="auto"/>
        <w:left w:val="none" w:sz="0" w:space="0" w:color="auto"/>
        <w:bottom w:val="none" w:sz="0" w:space="0" w:color="auto"/>
        <w:right w:val="none" w:sz="0" w:space="0" w:color="auto"/>
      </w:divBdr>
    </w:div>
    <w:div w:id="1642155321">
      <w:bodyDiv w:val="1"/>
      <w:marLeft w:val="0"/>
      <w:marRight w:val="0"/>
      <w:marTop w:val="0"/>
      <w:marBottom w:val="0"/>
      <w:divBdr>
        <w:top w:val="none" w:sz="0" w:space="0" w:color="auto"/>
        <w:left w:val="none" w:sz="0" w:space="0" w:color="auto"/>
        <w:bottom w:val="none" w:sz="0" w:space="0" w:color="auto"/>
        <w:right w:val="none" w:sz="0" w:space="0" w:color="auto"/>
      </w:divBdr>
    </w:div>
    <w:div w:id="1834182959">
      <w:bodyDiv w:val="1"/>
      <w:marLeft w:val="0"/>
      <w:marRight w:val="0"/>
      <w:marTop w:val="0"/>
      <w:marBottom w:val="0"/>
      <w:divBdr>
        <w:top w:val="none" w:sz="0" w:space="0" w:color="auto"/>
        <w:left w:val="none" w:sz="0" w:space="0" w:color="auto"/>
        <w:bottom w:val="none" w:sz="0" w:space="0" w:color="auto"/>
        <w:right w:val="none" w:sz="0" w:space="0" w:color="auto"/>
      </w:divBdr>
    </w:div>
    <w:div w:id="1835993401">
      <w:bodyDiv w:val="1"/>
      <w:marLeft w:val="0"/>
      <w:marRight w:val="0"/>
      <w:marTop w:val="0"/>
      <w:marBottom w:val="0"/>
      <w:divBdr>
        <w:top w:val="none" w:sz="0" w:space="0" w:color="auto"/>
        <w:left w:val="none" w:sz="0" w:space="0" w:color="auto"/>
        <w:bottom w:val="none" w:sz="0" w:space="0" w:color="auto"/>
        <w:right w:val="none" w:sz="0" w:space="0" w:color="auto"/>
      </w:divBdr>
    </w:div>
    <w:div w:id="1839882876">
      <w:bodyDiv w:val="1"/>
      <w:marLeft w:val="0"/>
      <w:marRight w:val="0"/>
      <w:marTop w:val="0"/>
      <w:marBottom w:val="0"/>
      <w:divBdr>
        <w:top w:val="none" w:sz="0" w:space="0" w:color="auto"/>
        <w:left w:val="none" w:sz="0" w:space="0" w:color="auto"/>
        <w:bottom w:val="none" w:sz="0" w:space="0" w:color="auto"/>
        <w:right w:val="none" w:sz="0" w:space="0" w:color="auto"/>
      </w:divBdr>
    </w:div>
    <w:div w:id="1883397818">
      <w:bodyDiv w:val="1"/>
      <w:marLeft w:val="0"/>
      <w:marRight w:val="0"/>
      <w:marTop w:val="0"/>
      <w:marBottom w:val="0"/>
      <w:divBdr>
        <w:top w:val="none" w:sz="0" w:space="0" w:color="auto"/>
        <w:left w:val="none" w:sz="0" w:space="0" w:color="auto"/>
        <w:bottom w:val="none" w:sz="0" w:space="0" w:color="auto"/>
        <w:right w:val="none" w:sz="0" w:space="0" w:color="auto"/>
      </w:divBdr>
    </w:div>
    <w:div w:id="19100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guidance-on-shielding-and-protecting-people-defined-on-medical-grounds-as-extremely-vulnerable-from-coronavirus-covid-19-html" TargetMode="External"/><Relationship Id="rId18" Type="http://schemas.openxmlformats.org/officeDocument/2006/relationships/hyperlink" Target="https://gov.wales/test-trace-protect-coronavirus" TargetMode="External"/><Relationship Id="rId26" Type="http://schemas.openxmlformats.org/officeDocument/2006/relationships/hyperlink" Target="https://gov.wales/get-rapid-lateral-flow-covid-19-tests-if-you-do-not-have-symptoms" TargetMode="External"/><Relationship Id="rId21" Type="http://schemas.openxmlformats.org/officeDocument/2006/relationships/hyperlink" Target="https://www.hse.gov.uk/coronavirus/legionella-risks-during-coronavirus-outbreak.htm" TargetMode="External"/><Relationship Id="rId34" Type="http://schemas.openxmlformats.org/officeDocument/2006/relationships/hyperlink" Target="https://gov.wales/alert-level-0-reasonable-measures-action-cards-businesses-and-organisations" TargetMode="External"/><Relationship Id="rId7" Type="http://schemas.openxmlformats.org/officeDocument/2006/relationships/settings" Target="settings.xml"/><Relationship Id="rId12" Type="http://schemas.openxmlformats.org/officeDocument/2006/relationships/hyperlink" Target="https://gov.wales/alert-level-0-guidance-employers-businesses-and-organisations-html" TargetMode="External"/><Relationship Id="rId17" Type="http://schemas.openxmlformats.org/officeDocument/2006/relationships/hyperlink" Target="https://gov.wales/keeping-records-staff-customers-and-visitors-test-trace-protect" TargetMode="External"/><Relationship Id="rId25" Type="http://schemas.openxmlformats.org/officeDocument/2006/relationships/hyperlink" Target="https://gov.wales/self-isolation" TargetMode="External"/><Relationship Id="rId33" Type="http://schemas.openxmlformats.org/officeDocument/2006/relationships/hyperlink" Target="https://gov.wales/alert-level-0-frequently-asked-questions" TargetMode="External"/><Relationship Id="rId2" Type="http://schemas.openxmlformats.org/officeDocument/2006/relationships/customXml" Target="../customXml/item2.xml"/><Relationship Id="rId16" Type="http://schemas.openxmlformats.org/officeDocument/2006/relationships/hyperlink" Target="https://gov.wales/nhs-covid-19-app-guidance-businesses-and-organisations" TargetMode="External"/><Relationship Id="rId20" Type="http://schemas.openxmlformats.org/officeDocument/2006/relationships/hyperlink" Target="https://www.nationalchurchestrust.org/Maintenancebooker" TargetMode="External"/><Relationship Id="rId29"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alert-level-0-frequently-asked-questions" TargetMode="External"/><Relationship Id="rId24" Type="http://schemas.openxmlformats.org/officeDocument/2006/relationships/hyperlink" Target="https://gov.wales/face-coverings-guidance-measures-be-taken-employers-and-managers-premises" TargetMode="External"/><Relationship Id="rId32" Type="http://schemas.openxmlformats.org/officeDocument/2006/relationships/hyperlink" Target="https://coronaviruscymru.wales/local-authority-tabl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hurchinwales.org.uk/en/clergy-and-members/coronavirus-covid-19-guidance/test-trace-and-protect/" TargetMode="External"/><Relationship Id="rId23" Type="http://schemas.openxmlformats.org/officeDocument/2006/relationships/hyperlink" Target="https://gov.wales/face-coverings-guidance-public" TargetMode="External"/><Relationship Id="rId28" Type="http://schemas.openxmlformats.org/officeDocument/2006/relationships/hyperlink" Target="https://www.parishbuying.org.uk/index.php/categories/covid-19-suppli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ov.wales/get-rapid-lateral-flow-covid-19-tests-if-you-do-not-have-symptoms" TargetMode="External"/><Relationship Id="rId31" Type="http://schemas.openxmlformats.org/officeDocument/2006/relationships/hyperlink" Target="https://www.parishbuying.org.uk/categories/giving-and-pay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covid-19-workforce-risk-assessment-tool" TargetMode="External"/><Relationship Id="rId22" Type="http://schemas.openxmlformats.org/officeDocument/2006/relationships/hyperlink" Target="https://www.ecclesiastical.com/documents/church-fire-risk-assessment.pdf" TargetMode="External"/><Relationship Id="rId27" Type="http://schemas.openxmlformats.org/officeDocument/2006/relationships/hyperlink" Target="https://www.hse.gov.uk/coronavirus/cleaning/index.htm" TargetMode="External"/><Relationship Id="rId30" Type="http://schemas.openxmlformats.org/officeDocument/2006/relationships/hyperlink" Target="https://www.parishbuying.org.uk/index.php/categories/covid-19-suppli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F4851-8478-46B5-AE84-FB747590381C}">
  <ds:schemaRefs>
    <ds:schemaRef ds:uri="http://schemas.openxmlformats.org/officeDocument/2006/bibliography"/>
  </ds:schemaRefs>
</ds:datastoreItem>
</file>

<file path=customXml/itemProps2.xml><?xml version="1.0" encoding="utf-8"?>
<ds:datastoreItem xmlns:ds="http://schemas.openxmlformats.org/officeDocument/2006/customXml" ds:itemID="{1ACD29A9-410B-4F04-926C-ABA57A39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041D2-0F0C-45AD-854E-274C71E1C03B}">
  <ds:schemaRefs>
    <ds:schemaRef ds:uri="http://schemas.microsoft.com/sharepoint/v3/contenttype/forms"/>
  </ds:schemaRefs>
</ds:datastoreItem>
</file>

<file path=customXml/itemProps4.xml><?xml version="1.0" encoding="utf-8"?>
<ds:datastoreItem xmlns:ds="http://schemas.openxmlformats.org/officeDocument/2006/customXml" ds:itemID="{4C0055A3-D1E8-4B48-B3A5-A3E6C5961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5455</Words>
  <Characters>31098</Characters>
  <Application>Microsoft Office Word</Application>
  <DocSecurity>0</DocSecurity>
  <Lines>259</Lines>
  <Paragraphs>72</Paragraphs>
  <ScaleCrop>false</ScaleCrop>
  <Company/>
  <LinksUpToDate>false</LinksUpToDate>
  <CharactersWithSpaces>36481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42</cp:revision>
  <cp:lastPrinted>2020-08-26T08:21:00Z</cp:lastPrinted>
  <dcterms:created xsi:type="dcterms:W3CDTF">2021-08-09T14:19:00Z</dcterms:created>
  <dcterms:modified xsi:type="dcterms:W3CDTF">2022-01-28T15:13:00Z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