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21826" w14:textId="0A68E9E4" w:rsidR="004E54AF" w:rsidRPr="00222A9B" w:rsidRDefault="00E71EFF">
      <w:pPr>
        <w:rPr>
          <w:b/>
          <w:bCs/>
          <w:sz w:val="28"/>
          <w:szCs w:val="28"/>
          <w:lang w:val="en-US"/>
        </w:rPr>
      </w:pPr>
      <w:r w:rsidRPr="00222A9B">
        <w:rPr>
          <w:b/>
          <w:bCs/>
          <w:sz w:val="28"/>
          <w:szCs w:val="28"/>
          <w:lang w:val="en-US"/>
        </w:rPr>
        <w:t xml:space="preserve">The </w:t>
      </w:r>
      <w:r w:rsidR="00380CCD" w:rsidRPr="00222A9B">
        <w:rPr>
          <w:b/>
          <w:bCs/>
          <w:sz w:val="28"/>
          <w:szCs w:val="28"/>
          <w:lang w:val="en-US"/>
        </w:rPr>
        <w:t>‘Cathedral Gateway’</w:t>
      </w:r>
      <w:r w:rsidRPr="00222A9B">
        <w:rPr>
          <w:b/>
          <w:bCs/>
          <w:sz w:val="28"/>
          <w:szCs w:val="28"/>
          <w:lang w:val="en-US"/>
        </w:rPr>
        <w:t xml:space="preserve"> Project</w:t>
      </w:r>
    </w:p>
    <w:p w14:paraId="77592762" w14:textId="58D3B37E" w:rsidR="00E71EFF" w:rsidRPr="00222A9B" w:rsidRDefault="00E71EFF">
      <w:pPr>
        <w:rPr>
          <w:b/>
          <w:bCs/>
          <w:u w:val="single"/>
          <w:lang w:val="en-US"/>
        </w:rPr>
      </w:pPr>
      <w:r w:rsidRPr="00222A9B">
        <w:rPr>
          <w:b/>
          <w:bCs/>
          <w:u w:val="single"/>
          <w:lang w:val="en-US"/>
        </w:rPr>
        <w:t>Background</w:t>
      </w:r>
    </w:p>
    <w:p w14:paraId="084C29A3" w14:textId="7D660476" w:rsidR="00E71EFF" w:rsidRDefault="00E71EFF">
      <w:pPr>
        <w:rPr>
          <w:lang w:val="en-US"/>
        </w:rPr>
      </w:pPr>
      <w:r>
        <w:rPr>
          <w:lang w:val="en-US"/>
        </w:rPr>
        <w:t xml:space="preserve">The previous Dean was a driving force in obtaining </w:t>
      </w:r>
      <w:r w:rsidR="004426B9">
        <w:rPr>
          <w:lang w:val="en-US"/>
        </w:rPr>
        <w:t>the</w:t>
      </w:r>
      <w:r>
        <w:rPr>
          <w:lang w:val="en-US"/>
        </w:rPr>
        <w:t xml:space="preserve"> funding to acquire </w:t>
      </w:r>
      <w:r w:rsidR="004426B9">
        <w:rPr>
          <w:lang w:val="en-US"/>
        </w:rPr>
        <w:t>a vacant</w:t>
      </w:r>
      <w:r>
        <w:rPr>
          <w:lang w:val="en-US"/>
        </w:rPr>
        <w:t xml:space="preserve"> premise (a former public house </w:t>
      </w:r>
      <w:r w:rsidR="004426B9">
        <w:rPr>
          <w:lang w:val="en-US"/>
        </w:rPr>
        <w:t>opposite</w:t>
      </w:r>
      <w:r>
        <w:rPr>
          <w:lang w:val="en-US"/>
        </w:rPr>
        <w:t xml:space="preserve"> the Cathedral) when it came on the market</w:t>
      </w:r>
      <w:r w:rsidR="00380CCD">
        <w:rPr>
          <w:lang w:val="en-US"/>
        </w:rPr>
        <w:t xml:space="preserve"> in 2014</w:t>
      </w:r>
      <w:r>
        <w:rPr>
          <w:lang w:val="en-US"/>
        </w:rPr>
        <w:t xml:space="preserve">, with a view to renovating the property </w:t>
      </w:r>
      <w:r w:rsidR="00380CCD">
        <w:rPr>
          <w:lang w:val="en-US"/>
        </w:rPr>
        <w:t>for use by the</w:t>
      </w:r>
      <w:r>
        <w:rPr>
          <w:lang w:val="en-US"/>
        </w:rPr>
        <w:t xml:space="preserve"> Cathedral</w:t>
      </w:r>
      <w:r w:rsidR="00E57A52">
        <w:rPr>
          <w:lang w:val="en-US"/>
        </w:rPr>
        <w:t xml:space="preserve"> as a community-focused facility</w:t>
      </w:r>
      <w:r>
        <w:rPr>
          <w:lang w:val="en-US"/>
        </w:rPr>
        <w:t xml:space="preserve">. </w:t>
      </w:r>
    </w:p>
    <w:p w14:paraId="430DAF88" w14:textId="072602EA" w:rsidR="00E95882" w:rsidRDefault="00E95882">
      <w:pPr>
        <w:rPr>
          <w:lang w:val="en-US"/>
        </w:rPr>
      </w:pPr>
      <w:r>
        <w:rPr>
          <w:lang w:val="en-US"/>
        </w:rPr>
        <w:t>The property is held by the Dean and Chapter and does not appear on any PCC documentation, with no part of the project costs falling upon the PCC/congregation.</w:t>
      </w:r>
    </w:p>
    <w:p w14:paraId="18ABA751" w14:textId="00C6B26F" w:rsidR="00E71EFF" w:rsidRDefault="00380CCD">
      <w:pPr>
        <w:rPr>
          <w:lang w:val="en-US"/>
        </w:rPr>
      </w:pPr>
      <w:r>
        <w:rPr>
          <w:lang w:val="en-US"/>
        </w:rPr>
        <w:t xml:space="preserve">Since its acquisition, </w:t>
      </w:r>
      <w:proofErr w:type="gramStart"/>
      <w:r>
        <w:rPr>
          <w:lang w:val="en-US"/>
        </w:rPr>
        <w:t>a</w:t>
      </w:r>
      <w:r w:rsidR="00E71EFF">
        <w:rPr>
          <w:lang w:val="en-US"/>
        </w:rPr>
        <w:t xml:space="preserve"> number of</w:t>
      </w:r>
      <w:proofErr w:type="gramEnd"/>
      <w:r w:rsidR="00E71EFF">
        <w:rPr>
          <w:lang w:val="en-US"/>
        </w:rPr>
        <w:t xml:space="preserve"> different ideas have been considered for the </w:t>
      </w:r>
      <w:r>
        <w:rPr>
          <w:lang w:val="en-US"/>
        </w:rPr>
        <w:t xml:space="preserve">ground level of the </w:t>
      </w:r>
      <w:r w:rsidR="00E71EFF">
        <w:rPr>
          <w:lang w:val="en-US"/>
        </w:rPr>
        <w:t>pr</w:t>
      </w:r>
      <w:r w:rsidR="004426B9">
        <w:rPr>
          <w:lang w:val="en-US"/>
        </w:rPr>
        <w:t>operty</w:t>
      </w:r>
      <w:r w:rsidR="00E95882">
        <w:rPr>
          <w:lang w:val="en-US"/>
        </w:rPr>
        <w:t>. These ideas have</w:t>
      </w:r>
      <w:r w:rsidR="00E71EFF">
        <w:rPr>
          <w:lang w:val="en-US"/>
        </w:rPr>
        <w:t xml:space="preserve"> includ</w:t>
      </w:r>
      <w:r w:rsidR="00E95882">
        <w:rPr>
          <w:lang w:val="en-US"/>
        </w:rPr>
        <w:t>ed</w:t>
      </w:r>
      <w:r w:rsidR="00E71EFF">
        <w:rPr>
          <w:lang w:val="en-US"/>
        </w:rPr>
        <w:t xml:space="preserve"> </w:t>
      </w:r>
      <w:r>
        <w:rPr>
          <w:lang w:val="en-US"/>
        </w:rPr>
        <w:t>its</w:t>
      </w:r>
      <w:r w:rsidR="00E57A52">
        <w:rPr>
          <w:lang w:val="en-US"/>
        </w:rPr>
        <w:t xml:space="preserve"> </w:t>
      </w:r>
      <w:r>
        <w:rPr>
          <w:lang w:val="en-US"/>
        </w:rPr>
        <w:t>use</w:t>
      </w:r>
      <w:r w:rsidR="00E71EFF">
        <w:rPr>
          <w:lang w:val="en-US"/>
        </w:rPr>
        <w:t xml:space="preserve"> as a</w:t>
      </w:r>
      <w:r w:rsidR="00E95882">
        <w:rPr>
          <w:lang w:val="en-US"/>
        </w:rPr>
        <w:t>n alternative to the current</w:t>
      </w:r>
      <w:r w:rsidR="00E71EFF">
        <w:rPr>
          <w:lang w:val="en-US"/>
        </w:rPr>
        <w:t xml:space="preserve"> </w:t>
      </w:r>
      <w:r w:rsidR="00E95882">
        <w:rPr>
          <w:lang w:val="en-US"/>
        </w:rPr>
        <w:t>cathedral</w:t>
      </w:r>
      <w:r w:rsidR="00E71EFF">
        <w:rPr>
          <w:lang w:val="en-US"/>
        </w:rPr>
        <w:t xml:space="preserve"> hall</w:t>
      </w:r>
      <w:r w:rsidR="001359B6">
        <w:rPr>
          <w:lang w:val="en-US"/>
        </w:rPr>
        <w:t xml:space="preserve">, </w:t>
      </w:r>
      <w:r w:rsidR="004426B9">
        <w:rPr>
          <w:lang w:val="en-US"/>
        </w:rPr>
        <w:t>offering</w:t>
      </w:r>
      <w:r w:rsidR="00E95882">
        <w:rPr>
          <w:lang w:val="en-US"/>
        </w:rPr>
        <w:t xml:space="preserve"> improved facilities</w:t>
      </w:r>
      <w:r>
        <w:rPr>
          <w:lang w:val="en-US"/>
        </w:rPr>
        <w:t xml:space="preserve">;  </w:t>
      </w:r>
      <w:r w:rsidR="00E57A52">
        <w:rPr>
          <w:lang w:val="en-US"/>
        </w:rPr>
        <w:t xml:space="preserve">an idea </w:t>
      </w:r>
      <w:r w:rsidR="00E71EFF">
        <w:rPr>
          <w:lang w:val="en-US"/>
        </w:rPr>
        <w:t xml:space="preserve">to </w:t>
      </w:r>
      <w:r w:rsidR="00E95882">
        <w:rPr>
          <w:lang w:val="en-US"/>
        </w:rPr>
        <w:t xml:space="preserve">develop </w:t>
      </w:r>
      <w:r w:rsidR="00E71EFF">
        <w:rPr>
          <w:lang w:val="en-US"/>
        </w:rPr>
        <w:t xml:space="preserve">the cathedral shop </w:t>
      </w:r>
      <w:r w:rsidR="001359B6">
        <w:rPr>
          <w:lang w:val="en-US"/>
        </w:rPr>
        <w:t>on</w:t>
      </w:r>
      <w:r w:rsidR="00E95882">
        <w:rPr>
          <w:lang w:val="en-US"/>
        </w:rPr>
        <w:t xml:space="preserve"> a larger, more financially-viable scale </w:t>
      </w:r>
      <w:r w:rsidR="00E71EFF">
        <w:rPr>
          <w:lang w:val="en-US"/>
        </w:rPr>
        <w:t>with the inclusion of a coffee-shop</w:t>
      </w:r>
      <w:r w:rsidR="00E95882">
        <w:rPr>
          <w:lang w:val="en-US"/>
        </w:rPr>
        <w:t>;</w:t>
      </w:r>
      <w:r w:rsidR="00E71EFF">
        <w:rPr>
          <w:lang w:val="en-US"/>
        </w:rPr>
        <w:t xml:space="preserve"> </w:t>
      </w:r>
      <w:r w:rsidR="001359B6">
        <w:rPr>
          <w:lang w:val="en-US"/>
        </w:rPr>
        <w:t xml:space="preserve">and </w:t>
      </w:r>
      <w:r w:rsidR="004426B9">
        <w:rPr>
          <w:lang w:val="en-US"/>
        </w:rPr>
        <w:t xml:space="preserve">as a conference facility for Cathedral/Diocesan use </w:t>
      </w:r>
      <w:r w:rsidR="00E95882">
        <w:rPr>
          <w:lang w:val="en-US"/>
        </w:rPr>
        <w:t>or</w:t>
      </w:r>
      <w:r w:rsidR="00E71EFF">
        <w:rPr>
          <w:lang w:val="en-US"/>
        </w:rPr>
        <w:t xml:space="preserve"> as a </w:t>
      </w:r>
      <w:proofErr w:type="spellStart"/>
      <w:r w:rsidR="00E71EFF">
        <w:rPr>
          <w:lang w:val="en-US"/>
        </w:rPr>
        <w:t>centre</w:t>
      </w:r>
      <w:proofErr w:type="spellEnd"/>
      <w:r w:rsidR="00E71EFF">
        <w:rPr>
          <w:lang w:val="en-US"/>
        </w:rPr>
        <w:t xml:space="preserve"> for </w:t>
      </w:r>
      <w:r w:rsidR="00E57A52">
        <w:rPr>
          <w:lang w:val="en-US"/>
        </w:rPr>
        <w:t xml:space="preserve">a </w:t>
      </w:r>
      <w:r w:rsidR="00E71EFF">
        <w:rPr>
          <w:lang w:val="en-US"/>
        </w:rPr>
        <w:t>community projec</w:t>
      </w:r>
      <w:r w:rsidR="00E95882">
        <w:rPr>
          <w:lang w:val="en-US"/>
        </w:rPr>
        <w:t>t.  The remainder of the space could then be converted for letting purposes.</w:t>
      </w:r>
    </w:p>
    <w:p w14:paraId="12203B3F" w14:textId="77777777" w:rsidR="00E95882" w:rsidRDefault="00E95882">
      <w:pPr>
        <w:rPr>
          <w:lang w:val="en-US"/>
        </w:rPr>
      </w:pPr>
    </w:p>
    <w:p w14:paraId="7E47E985" w14:textId="677F45F5" w:rsidR="00E71EFF" w:rsidRPr="00222A9B" w:rsidRDefault="00E71EFF">
      <w:pPr>
        <w:rPr>
          <w:b/>
          <w:bCs/>
          <w:u w:val="single"/>
          <w:lang w:val="en-US"/>
        </w:rPr>
      </w:pPr>
      <w:r w:rsidRPr="00222A9B">
        <w:rPr>
          <w:b/>
          <w:bCs/>
          <w:u w:val="single"/>
          <w:lang w:val="en-US"/>
        </w:rPr>
        <w:t>Development Plans</w:t>
      </w:r>
    </w:p>
    <w:p w14:paraId="3106A89C" w14:textId="61B809B0" w:rsidR="00E71EFF" w:rsidRDefault="00E71EFF">
      <w:pPr>
        <w:rPr>
          <w:lang w:val="en-US"/>
        </w:rPr>
      </w:pPr>
      <w:r>
        <w:rPr>
          <w:lang w:val="en-US"/>
        </w:rPr>
        <w:t>The plan was originally to raise finance and carry the project without outside involvement, either in the existing premises or, subject to the necessary approvals, after demolition and rebuilding.</w:t>
      </w:r>
    </w:p>
    <w:p w14:paraId="273E0FFF" w14:textId="409939D6" w:rsidR="00E71EFF" w:rsidRDefault="00E71EFF" w:rsidP="00E71EFF">
      <w:pPr>
        <w:suppressLineNumbers/>
      </w:pPr>
      <w:r w:rsidRPr="00156EDC">
        <w:t xml:space="preserve">Several alternatives were explored over the years but, for various reasons, none </w:t>
      </w:r>
      <w:r w:rsidR="00E57A52">
        <w:t xml:space="preserve">have </w:t>
      </w:r>
      <w:r w:rsidRPr="00156EDC">
        <w:t xml:space="preserve">prospered. </w:t>
      </w:r>
    </w:p>
    <w:p w14:paraId="1E5744BA" w14:textId="44E9541F" w:rsidR="00E71EFF" w:rsidRPr="00156EDC" w:rsidRDefault="00E71EFF" w:rsidP="00E71EFF">
      <w:pPr>
        <w:suppressLineNumbers/>
      </w:pPr>
      <w:r>
        <w:t xml:space="preserve">The premises have </w:t>
      </w:r>
      <w:r w:rsidR="00E57A52">
        <w:t xml:space="preserve">inevitably </w:t>
      </w:r>
      <w:r>
        <w:t xml:space="preserve">deteriorated since purchase and the new Dean will need </w:t>
      </w:r>
      <w:r w:rsidR="00380CCD">
        <w:t xml:space="preserve">to demonstrate </w:t>
      </w:r>
      <w:r>
        <w:t xml:space="preserve">the </w:t>
      </w:r>
      <w:r w:rsidR="00E57A52">
        <w:t xml:space="preserve">energy, </w:t>
      </w:r>
      <w:r>
        <w:t>vision and drive to take on this complex project</w:t>
      </w:r>
      <w:r w:rsidR="001359B6">
        <w:t xml:space="preserve">. A lead </w:t>
      </w:r>
      <w:r w:rsidR="00380CCD">
        <w:t xml:space="preserve">on </w:t>
      </w:r>
      <w:r w:rsidR="001359B6">
        <w:t xml:space="preserve">making a </w:t>
      </w:r>
      <w:r w:rsidR="00E57A52">
        <w:t xml:space="preserve"> </w:t>
      </w:r>
      <w:r w:rsidR="00380CCD">
        <w:t>decision for its future use</w:t>
      </w:r>
      <w:r w:rsidR="001359B6">
        <w:t xml:space="preserve"> will be necessary; </w:t>
      </w:r>
      <w:r w:rsidR="00380CCD">
        <w:t>primarily</w:t>
      </w:r>
      <w:r w:rsidR="001359B6">
        <w:t>,</w:t>
      </w:r>
      <w:r w:rsidR="00380CCD">
        <w:t xml:space="preserve"> whether the project still seems valuable for the life of the Cathedral going forward.</w:t>
      </w:r>
      <w:r>
        <w:t xml:space="preserve"> </w:t>
      </w:r>
    </w:p>
    <w:p w14:paraId="49D73C4E" w14:textId="77777777" w:rsidR="00E71EFF" w:rsidRPr="00E71EFF" w:rsidRDefault="00E71EFF">
      <w:pPr>
        <w:rPr>
          <w:lang w:val="en-US"/>
        </w:rPr>
      </w:pPr>
    </w:p>
    <w:sectPr w:rsidR="00E71EFF" w:rsidRPr="00E71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E3856"/>
    <w:multiLevelType w:val="hybridMultilevel"/>
    <w:tmpl w:val="84787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FF"/>
    <w:rsid w:val="00062CFE"/>
    <w:rsid w:val="001359B6"/>
    <w:rsid w:val="00222A9B"/>
    <w:rsid w:val="00380CCD"/>
    <w:rsid w:val="004426B9"/>
    <w:rsid w:val="004E54AF"/>
    <w:rsid w:val="006B1818"/>
    <w:rsid w:val="00A85408"/>
    <w:rsid w:val="00E57A52"/>
    <w:rsid w:val="00E71EFF"/>
    <w:rsid w:val="00E9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8122"/>
  <w15:chartTrackingRefBased/>
  <w15:docId w15:val="{694B0FDD-EFEF-40E5-B16A-BA3E4931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PA, Monmouth Bishop</dc:creator>
  <cp:keywords/>
  <dc:description/>
  <cp:lastModifiedBy>PA, Monmouth Bishop</cp:lastModifiedBy>
  <cp:revision>3</cp:revision>
  <dcterms:created xsi:type="dcterms:W3CDTF">2020-07-30T13:21:00Z</dcterms:created>
  <dcterms:modified xsi:type="dcterms:W3CDTF">2020-08-14T08:23:00Z</dcterms:modified>
</cp:coreProperties>
</file>